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19" w:rsidRDefault="005E1919" w:rsidP="005E1919">
      <w:pPr>
        <w:jc w:val="center"/>
        <w:rPr>
          <w:b/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3537DEDA" wp14:editId="3B6D24D1">
            <wp:simplePos x="0" y="0"/>
            <wp:positionH relativeFrom="column">
              <wp:posOffset>-198991</wp:posOffset>
            </wp:positionH>
            <wp:positionV relativeFrom="paragraph">
              <wp:posOffset>217170</wp:posOffset>
            </wp:positionV>
            <wp:extent cx="2156460" cy="659765"/>
            <wp:effectExtent l="0" t="0" r="0" b="6985"/>
            <wp:wrapNone/>
            <wp:docPr id="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919" w:rsidRDefault="005E1919" w:rsidP="005E1919">
      <w:pPr>
        <w:jc w:val="center"/>
        <w:rPr>
          <w:b/>
          <w:sz w:val="28"/>
          <w:szCs w:val="28"/>
        </w:rPr>
      </w:pPr>
    </w:p>
    <w:p w:rsidR="005E1919" w:rsidRDefault="005E1919" w:rsidP="005E1919">
      <w:pPr>
        <w:jc w:val="center"/>
        <w:rPr>
          <w:b/>
          <w:sz w:val="28"/>
          <w:szCs w:val="28"/>
        </w:rPr>
      </w:pPr>
    </w:p>
    <w:p w:rsidR="005E1919" w:rsidRPr="0033118E" w:rsidRDefault="005E1919" w:rsidP="005E1919">
      <w:pPr>
        <w:jc w:val="center"/>
        <w:rPr>
          <w:b/>
          <w:sz w:val="28"/>
          <w:szCs w:val="28"/>
        </w:rPr>
      </w:pPr>
      <w:r w:rsidRPr="0033118E">
        <w:rPr>
          <w:b/>
          <w:sz w:val="28"/>
          <w:szCs w:val="28"/>
        </w:rPr>
        <w:t>Breeding Programs and Rodent Strains Available at LAS</w:t>
      </w:r>
    </w:p>
    <w:p w:rsidR="005E1919" w:rsidRPr="0033118E" w:rsidRDefault="005E1919" w:rsidP="005E1919">
      <w:pPr>
        <w:spacing w:after="0" w:line="240" w:lineRule="auto"/>
        <w:rPr>
          <w:b/>
          <w:i/>
          <w:sz w:val="24"/>
          <w:szCs w:val="24"/>
        </w:rPr>
      </w:pPr>
      <w:r w:rsidRPr="0033118E">
        <w:rPr>
          <w:b/>
          <w:i/>
          <w:sz w:val="24"/>
          <w:szCs w:val="24"/>
        </w:rPr>
        <w:t>Outbred:</w:t>
      </w:r>
    </w:p>
    <w:p w:rsidR="005E1919" w:rsidRPr="0033118E" w:rsidRDefault="005E1919" w:rsidP="005E1919">
      <w:pPr>
        <w:spacing w:after="0" w:line="240" w:lineRule="auto"/>
        <w:rPr>
          <w:b/>
          <w:sz w:val="24"/>
          <w:szCs w:val="24"/>
        </w:rPr>
      </w:pPr>
      <w:r w:rsidRPr="00FB27C7">
        <w:rPr>
          <w:sz w:val="24"/>
          <w:szCs w:val="24"/>
        </w:rPr>
        <w:t>Outbreeding system used at Laboratory Animal Services is the ‘</w:t>
      </w:r>
      <w:proofErr w:type="spellStart"/>
      <w:r w:rsidRPr="00FB27C7">
        <w:rPr>
          <w:sz w:val="24"/>
          <w:szCs w:val="24"/>
        </w:rPr>
        <w:t>Poiley</w:t>
      </w:r>
      <w:proofErr w:type="spellEnd"/>
      <w:r w:rsidRPr="00FB27C7">
        <w:rPr>
          <w:sz w:val="24"/>
          <w:szCs w:val="24"/>
        </w:rPr>
        <w:t xml:space="preserve"> System’ which is systematic breeder rotation that avoids brother – sister mating’s. </w:t>
      </w:r>
    </w:p>
    <w:p w:rsidR="005E1919" w:rsidRPr="0033118E" w:rsidRDefault="005E1919" w:rsidP="005E1919">
      <w:pPr>
        <w:spacing w:after="0" w:line="240" w:lineRule="auto"/>
        <w:rPr>
          <w:b/>
          <w:i/>
          <w:sz w:val="24"/>
          <w:szCs w:val="24"/>
        </w:rPr>
      </w:pPr>
      <w:r w:rsidRPr="0033118E">
        <w:rPr>
          <w:b/>
          <w:i/>
          <w:sz w:val="24"/>
          <w:szCs w:val="24"/>
        </w:rPr>
        <w:t>Inbred:</w:t>
      </w:r>
    </w:p>
    <w:p w:rsidR="005E1919" w:rsidRPr="00947F4E" w:rsidRDefault="005E1919" w:rsidP="005E1919">
      <w:pPr>
        <w:spacing w:after="0" w:line="240" w:lineRule="auto"/>
        <w:rPr>
          <w:sz w:val="24"/>
          <w:szCs w:val="24"/>
        </w:rPr>
      </w:pPr>
      <w:r w:rsidRPr="00947F4E">
        <w:rPr>
          <w:sz w:val="24"/>
          <w:szCs w:val="24"/>
        </w:rPr>
        <w:t xml:space="preserve">Inbred rodents are bred within a closed colony by brother-sister mating to maintain certain characteristics. </w:t>
      </w:r>
    </w:p>
    <w:p w:rsidR="005E1919" w:rsidRPr="0033118E" w:rsidRDefault="005E1919" w:rsidP="005E1919">
      <w:pPr>
        <w:spacing w:after="0" w:line="240" w:lineRule="auto"/>
        <w:rPr>
          <w:b/>
          <w:i/>
          <w:sz w:val="24"/>
          <w:szCs w:val="24"/>
        </w:rPr>
      </w:pPr>
      <w:r w:rsidRPr="0033118E">
        <w:rPr>
          <w:b/>
          <w:i/>
          <w:sz w:val="24"/>
          <w:szCs w:val="24"/>
        </w:rPr>
        <w:t>Hybrid:</w:t>
      </w:r>
    </w:p>
    <w:p w:rsidR="005E1919" w:rsidRPr="00FB27C7" w:rsidRDefault="005E1919" w:rsidP="005E1919">
      <w:pPr>
        <w:spacing w:after="0" w:line="240" w:lineRule="auto"/>
        <w:rPr>
          <w:sz w:val="24"/>
          <w:szCs w:val="24"/>
        </w:rPr>
      </w:pPr>
      <w:r w:rsidRPr="00FB27C7">
        <w:rPr>
          <w:sz w:val="24"/>
          <w:szCs w:val="24"/>
        </w:rPr>
        <w:t xml:space="preserve">Hybrid is the first generation (F1) of parents from two different inbred strains </w:t>
      </w:r>
    </w:p>
    <w:p w:rsidR="005E1919" w:rsidRPr="0033118E" w:rsidRDefault="005E1919" w:rsidP="005E1919">
      <w:pPr>
        <w:spacing w:after="0" w:line="240" w:lineRule="auto"/>
        <w:rPr>
          <w:b/>
          <w:i/>
          <w:sz w:val="24"/>
          <w:szCs w:val="24"/>
        </w:rPr>
      </w:pPr>
      <w:r w:rsidRPr="0033118E">
        <w:rPr>
          <w:b/>
          <w:i/>
          <w:sz w:val="24"/>
          <w:szCs w:val="24"/>
        </w:rPr>
        <w:t>Mutant:</w:t>
      </w:r>
    </w:p>
    <w:p w:rsidR="005E1919" w:rsidRPr="00FB27C7" w:rsidRDefault="005E1919" w:rsidP="005E19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These rodents display a feature of genetic mutation, which can either be spontaneous or induced. </w:t>
      </w:r>
    </w:p>
    <w:p w:rsidR="005E1919" w:rsidRDefault="005E1919" w:rsidP="005E1919">
      <w:pPr>
        <w:jc w:val="center"/>
        <w:rPr>
          <w:b/>
          <w:sz w:val="24"/>
          <w:szCs w:val="24"/>
        </w:rPr>
      </w:pPr>
      <w:r w:rsidRPr="0033118E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A34AC" wp14:editId="1F33A704">
                <wp:simplePos x="0" y="0"/>
                <wp:positionH relativeFrom="column">
                  <wp:posOffset>51758</wp:posOffset>
                </wp:positionH>
                <wp:positionV relativeFrom="paragraph">
                  <wp:posOffset>93944</wp:posOffset>
                </wp:positionV>
                <wp:extent cx="5313872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7.4pt" to="422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" strokecolor="black [3213]"/>
            </w:pict>
          </mc:Fallback>
        </mc:AlternateContent>
      </w: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Outbred Mice</w:t>
      </w: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Swiss (</w:t>
      </w:r>
      <w:proofErr w:type="spellStart"/>
      <w:r w:rsidRPr="00FB27C7">
        <w:rPr>
          <w:b/>
          <w:sz w:val="24"/>
          <w:szCs w:val="24"/>
        </w:rPr>
        <w:t>Arc</w:t>
      </w:r>
      <w:proofErr w:type="gramStart"/>
      <w:r w:rsidRPr="00FB27C7">
        <w:rPr>
          <w:b/>
          <w:sz w:val="24"/>
          <w:szCs w:val="24"/>
        </w:rPr>
        <w:t>:Arc</w:t>
      </w:r>
      <w:proofErr w:type="spellEnd"/>
      <w:proofErr w:type="gramEnd"/>
      <w:r w:rsidRPr="00FB27C7">
        <w:rPr>
          <w:b/>
          <w:sz w:val="24"/>
          <w:szCs w:val="24"/>
        </w:rPr>
        <w:t>(S))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Outbred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Albino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Re-derived into the SPF Barrier Dec 2008 from LAS stock. SPF stock originally obtained from Animal Resource Centre (ARC), Western Australia 1996. </w:t>
      </w:r>
    </w:p>
    <w:p w:rsidR="005E1919" w:rsidRPr="00FB27C7" w:rsidRDefault="005E1919" w:rsidP="005E19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27C7">
        <w:rPr>
          <w:sz w:val="24"/>
          <w:szCs w:val="24"/>
        </w:rPr>
        <w:t>Robust Mouse</w:t>
      </w:r>
    </w:p>
    <w:p w:rsidR="005E1919" w:rsidRPr="00FB27C7" w:rsidRDefault="005E1919" w:rsidP="005E19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27C7">
        <w:rPr>
          <w:sz w:val="24"/>
          <w:szCs w:val="24"/>
        </w:rPr>
        <w:t>Large litters (average 10.7 pups per litter)</w:t>
      </w:r>
    </w:p>
    <w:p w:rsidR="005E1919" w:rsidRPr="00FB27C7" w:rsidRDefault="005E1919" w:rsidP="005E191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B27C7">
        <w:rPr>
          <w:sz w:val="24"/>
          <w:szCs w:val="24"/>
        </w:rPr>
        <w:t>Males may become aggressive after 7 weeks old</w:t>
      </w:r>
    </w:p>
    <w:p w:rsidR="005E1919" w:rsidRDefault="005E1919" w:rsidP="005E1919">
      <w:pPr>
        <w:spacing w:line="360" w:lineRule="auto"/>
        <w:jc w:val="center"/>
        <w:rPr>
          <w:b/>
          <w:sz w:val="24"/>
          <w:szCs w:val="24"/>
        </w:rPr>
      </w:pPr>
      <w:r w:rsidRPr="0033118E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B19F3" wp14:editId="283F3C6C">
                <wp:simplePos x="0" y="0"/>
                <wp:positionH relativeFrom="column">
                  <wp:posOffset>48260</wp:posOffset>
                </wp:positionH>
                <wp:positionV relativeFrom="paragraph">
                  <wp:posOffset>168706</wp:posOffset>
                </wp:positionV>
                <wp:extent cx="531368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13.3pt" to="422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" strokecolor="black [3213]"/>
            </w:pict>
          </mc:Fallback>
        </mc:AlternateContent>
      </w:r>
    </w:p>
    <w:p w:rsidR="005E1919" w:rsidRPr="0033118E" w:rsidRDefault="005E1919" w:rsidP="005E1919">
      <w:pPr>
        <w:spacing w:line="360" w:lineRule="auto"/>
        <w:jc w:val="center"/>
        <w:rPr>
          <w:sz w:val="24"/>
          <w:szCs w:val="24"/>
        </w:rPr>
      </w:pPr>
      <w:r w:rsidRPr="00FB27C7">
        <w:rPr>
          <w:b/>
          <w:sz w:val="24"/>
          <w:szCs w:val="24"/>
        </w:rPr>
        <w:t>Inbred Mice</w:t>
      </w: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CBA/</w:t>
      </w:r>
      <w:proofErr w:type="spellStart"/>
      <w:r w:rsidRPr="00FB27C7">
        <w:rPr>
          <w:b/>
          <w:sz w:val="24"/>
          <w:szCs w:val="24"/>
        </w:rPr>
        <w:t>CaH</w:t>
      </w:r>
      <w:proofErr w:type="spellEnd"/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Inbred +</w:t>
      </w:r>
      <w:proofErr w:type="gramStart"/>
      <w:r w:rsidRPr="00FB27C7">
        <w:rPr>
          <w:sz w:val="24"/>
          <w:szCs w:val="24"/>
        </w:rPr>
        <w:t>:H</w:t>
      </w:r>
      <w:proofErr w:type="gramEnd"/>
      <w:r w:rsidRPr="00FB27C7">
        <w:rPr>
          <w:sz w:val="24"/>
          <w:szCs w:val="24"/>
        </w:rPr>
        <w:t>-2</w:t>
      </w:r>
      <w:r w:rsidRPr="00FB27C7">
        <w:rPr>
          <w:sz w:val="24"/>
          <w:szCs w:val="24"/>
          <w:vertAlign w:val="superscript"/>
        </w:rPr>
        <w:t>K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Agouti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Re-derived into the SPF Barrier Dec 2008 from generation F28 LAS stock. SPF stock originally obtained from Animal Resource Centre (ARC), Western Australia 1996. </w:t>
      </w:r>
    </w:p>
    <w:p w:rsidR="005E1919" w:rsidRPr="00FB27C7" w:rsidRDefault="005E1919" w:rsidP="005E1919">
      <w:pPr>
        <w:pStyle w:val="ListParagraph"/>
        <w:numPr>
          <w:ilvl w:val="0"/>
          <w:numId w:val="2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Relatively docile with low activity</w:t>
      </w:r>
    </w:p>
    <w:p w:rsidR="005E1919" w:rsidRPr="00FB27C7" w:rsidRDefault="005E1919" w:rsidP="005E1919">
      <w:pPr>
        <w:pStyle w:val="ListParagraph"/>
        <w:numPr>
          <w:ilvl w:val="0"/>
          <w:numId w:val="2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lastRenderedPageBreak/>
        <w:t>Good breeders (average 5.9 pups per litter)</w:t>
      </w:r>
    </w:p>
    <w:p w:rsidR="005E1919" w:rsidRDefault="005E1919" w:rsidP="005E1919">
      <w:pPr>
        <w:pStyle w:val="ListParagraph"/>
        <w:numPr>
          <w:ilvl w:val="0"/>
          <w:numId w:val="2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Both males and females have relatively high tumour incidence, 29% and 55% respectively. </w:t>
      </w:r>
    </w:p>
    <w:p w:rsidR="005E1919" w:rsidRPr="00FB27C7" w:rsidRDefault="005E1919" w:rsidP="005E1919">
      <w:pPr>
        <w:tabs>
          <w:tab w:val="left" w:pos="2977"/>
        </w:tabs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BALB/C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  <w:vertAlign w:val="superscript"/>
        </w:rPr>
      </w:pPr>
      <w:r w:rsidRPr="00FB27C7">
        <w:rPr>
          <w:sz w:val="24"/>
          <w:szCs w:val="24"/>
        </w:rPr>
        <w:t xml:space="preserve">Strain Description: </w:t>
      </w:r>
      <w:r w:rsidRPr="00FB27C7">
        <w:rPr>
          <w:sz w:val="24"/>
          <w:szCs w:val="24"/>
        </w:rPr>
        <w:tab/>
        <w:t>Inbred A</w:t>
      </w:r>
      <w:proofErr w:type="gramStart"/>
      <w:r w:rsidRPr="00FB27C7">
        <w:rPr>
          <w:sz w:val="24"/>
          <w:szCs w:val="24"/>
        </w:rPr>
        <w:t>,b,c:H</w:t>
      </w:r>
      <w:proofErr w:type="gramEnd"/>
      <w:r w:rsidRPr="00FB27C7">
        <w:rPr>
          <w:sz w:val="24"/>
          <w:szCs w:val="24"/>
        </w:rPr>
        <w:t>-2</w:t>
      </w:r>
      <w:r w:rsidRPr="00FB27C7">
        <w:rPr>
          <w:sz w:val="24"/>
          <w:szCs w:val="24"/>
          <w:vertAlign w:val="superscript"/>
        </w:rPr>
        <w:t>d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Albino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Re-derived into the SPF barrier Dec 2008 from generation F25 LAS stock. SPF stock received from Animal Resource Centre (ARC) in 1996. </w:t>
      </w:r>
    </w:p>
    <w:p w:rsidR="005E1919" w:rsidRPr="00FB27C7" w:rsidRDefault="005E1919" w:rsidP="005E1919">
      <w:pPr>
        <w:pStyle w:val="ListParagraph"/>
        <w:numPr>
          <w:ilvl w:val="0"/>
          <w:numId w:val="3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Good breeding performance (average 6.4 pups per litter) </w:t>
      </w:r>
    </w:p>
    <w:p w:rsidR="005E1919" w:rsidRDefault="005E1919" w:rsidP="005E1919">
      <w:pPr>
        <w:pStyle w:val="ListParagraph"/>
        <w:numPr>
          <w:ilvl w:val="0"/>
          <w:numId w:val="3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Relatively robust with moderate life span approx. 20 months</w:t>
      </w:r>
    </w:p>
    <w:p w:rsidR="005E1919" w:rsidRPr="00FB27C7" w:rsidRDefault="005E1919" w:rsidP="005E1919">
      <w:pPr>
        <w:pStyle w:val="ListParagraph"/>
        <w:tabs>
          <w:tab w:val="left" w:pos="2977"/>
        </w:tabs>
        <w:rPr>
          <w:sz w:val="24"/>
          <w:szCs w:val="24"/>
        </w:rPr>
      </w:pP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C57BL/6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Inbred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Black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Source of Colony: </w:t>
      </w:r>
      <w:r w:rsidRPr="00FB27C7">
        <w:rPr>
          <w:sz w:val="24"/>
          <w:szCs w:val="24"/>
        </w:rPr>
        <w:tab/>
        <w:t xml:space="preserve">Received as SPF stock from Harlan SD, Indianapolis USA in Nov 2008. </w:t>
      </w:r>
    </w:p>
    <w:p w:rsidR="005E1919" w:rsidRPr="00FB27C7" w:rsidRDefault="005E1919" w:rsidP="005E1919">
      <w:pPr>
        <w:pStyle w:val="ListParagraph"/>
        <w:numPr>
          <w:ilvl w:val="0"/>
          <w:numId w:val="4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Average breeding performance (average 6.4 pups per litter) </w:t>
      </w:r>
    </w:p>
    <w:p w:rsidR="005E1919" w:rsidRPr="00FB27C7" w:rsidRDefault="005E1919" w:rsidP="005E1919">
      <w:pPr>
        <w:pStyle w:val="ListParagraph"/>
        <w:numPr>
          <w:ilvl w:val="0"/>
          <w:numId w:val="4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Congenital abnormalities include </w:t>
      </w:r>
      <w:proofErr w:type="spellStart"/>
      <w:r w:rsidRPr="00FB27C7">
        <w:rPr>
          <w:sz w:val="24"/>
          <w:szCs w:val="24"/>
        </w:rPr>
        <w:t>microphthalmia</w:t>
      </w:r>
      <w:proofErr w:type="spellEnd"/>
      <w:r w:rsidRPr="00FB27C7">
        <w:rPr>
          <w:sz w:val="24"/>
          <w:szCs w:val="24"/>
        </w:rPr>
        <w:t xml:space="preserve">, corneal opacities, </w:t>
      </w:r>
      <w:proofErr w:type="spellStart"/>
      <w:r w:rsidRPr="00FB27C7">
        <w:rPr>
          <w:sz w:val="24"/>
          <w:szCs w:val="24"/>
        </w:rPr>
        <w:t>anophthalmia</w:t>
      </w:r>
      <w:proofErr w:type="spellEnd"/>
      <w:r w:rsidRPr="00FB27C7">
        <w:rPr>
          <w:sz w:val="24"/>
          <w:szCs w:val="24"/>
        </w:rPr>
        <w:t xml:space="preserve"> and hydrocephalus. </w:t>
      </w:r>
    </w:p>
    <w:p w:rsidR="005E1919" w:rsidRDefault="005E1919" w:rsidP="005E19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B27C7">
        <w:rPr>
          <w:sz w:val="24"/>
          <w:szCs w:val="24"/>
        </w:rPr>
        <w:t xml:space="preserve">Males can be particularly aggressive </w:t>
      </w:r>
    </w:p>
    <w:p w:rsidR="005E1919" w:rsidRDefault="005E1919" w:rsidP="005E1919">
      <w:pPr>
        <w:pStyle w:val="ListParagraph"/>
        <w:rPr>
          <w:sz w:val="24"/>
          <w:szCs w:val="24"/>
        </w:rPr>
      </w:pPr>
    </w:p>
    <w:p w:rsidR="005E1919" w:rsidRPr="0033118E" w:rsidRDefault="005E1919" w:rsidP="005E1919">
      <w:pPr>
        <w:pStyle w:val="ListParagraph"/>
        <w:rPr>
          <w:sz w:val="24"/>
          <w:szCs w:val="24"/>
        </w:rPr>
      </w:pPr>
      <w:r w:rsidRPr="0033118E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DB71B" wp14:editId="4C663F4E">
                <wp:simplePos x="0" y="0"/>
                <wp:positionH relativeFrom="column">
                  <wp:posOffset>91691</wp:posOffset>
                </wp:positionH>
                <wp:positionV relativeFrom="paragraph">
                  <wp:posOffset>284025</wp:posOffset>
                </wp:positionV>
                <wp:extent cx="5313872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22.35pt" to="425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" strokecolor="black [3213]"/>
            </w:pict>
          </mc:Fallback>
        </mc:AlternateContent>
      </w: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Hybrid Strains</w:t>
      </w: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CBAF1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h</w:t>
      </w:r>
      <w:r>
        <w:rPr>
          <w:sz w:val="24"/>
          <w:szCs w:val="24"/>
        </w:rPr>
        <w:t>ybrid – F1 (CBA mother, C57 father</w:t>
      </w:r>
      <w:r w:rsidRPr="00FB27C7">
        <w:rPr>
          <w:sz w:val="24"/>
          <w:szCs w:val="24"/>
        </w:rPr>
        <w:t>)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Agouti</w:t>
      </w:r>
    </w:p>
    <w:p w:rsidR="005E1919" w:rsidRPr="00FB27C7" w:rsidRDefault="005E1919" w:rsidP="005E1919">
      <w:pPr>
        <w:pStyle w:val="ListParagraph"/>
        <w:numPr>
          <w:ilvl w:val="0"/>
          <w:numId w:val="5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Good breeding performance (average 6.5 pups per litter)</w:t>
      </w:r>
    </w:p>
    <w:p w:rsidR="005E1919" w:rsidRPr="00FB27C7" w:rsidRDefault="005E1919" w:rsidP="005E1919">
      <w:pPr>
        <w:pStyle w:val="ListParagraph"/>
        <w:numPr>
          <w:ilvl w:val="0"/>
          <w:numId w:val="5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Easily agitated</w:t>
      </w:r>
    </w:p>
    <w:p w:rsidR="005E1919" w:rsidRPr="00FB27C7" w:rsidRDefault="005E1919" w:rsidP="005E1919">
      <w:pPr>
        <w:pStyle w:val="ListParagraph"/>
        <w:numPr>
          <w:ilvl w:val="0"/>
          <w:numId w:val="5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Jumpy when young</w:t>
      </w:r>
    </w:p>
    <w:p w:rsidR="005E1919" w:rsidRDefault="005E1919" w:rsidP="005E1919">
      <w:pPr>
        <w:pStyle w:val="ListParagraph"/>
        <w:tabs>
          <w:tab w:val="left" w:pos="2977"/>
        </w:tabs>
        <w:rPr>
          <w:sz w:val="24"/>
          <w:szCs w:val="24"/>
        </w:rPr>
      </w:pPr>
    </w:p>
    <w:p w:rsidR="005E1919" w:rsidRPr="00FB27C7" w:rsidRDefault="005E1919" w:rsidP="005E1919">
      <w:pPr>
        <w:pStyle w:val="ListParagraph"/>
        <w:tabs>
          <w:tab w:val="left" w:pos="2977"/>
        </w:tabs>
        <w:rPr>
          <w:sz w:val="24"/>
          <w:szCs w:val="24"/>
        </w:rPr>
      </w:pPr>
      <w:r w:rsidRPr="0033118E">
        <w:rPr>
          <w:b/>
          <w:noProof/>
          <w:color w:val="000000" w:themeColor="text1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76B88" wp14:editId="1104EBDE">
                <wp:simplePos x="0" y="0"/>
                <wp:positionH relativeFrom="column">
                  <wp:posOffset>-54334</wp:posOffset>
                </wp:positionH>
                <wp:positionV relativeFrom="paragraph">
                  <wp:posOffset>179705</wp:posOffset>
                </wp:positionV>
                <wp:extent cx="5313872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4.15pt" to="414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" strokecolor="black [3213]"/>
            </w:pict>
          </mc:Fallback>
        </mc:AlternateContent>
      </w:r>
    </w:p>
    <w:p w:rsidR="005E1919" w:rsidRDefault="005E1919" w:rsidP="005E1919">
      <w:pPr>
        <w:tabs>
          <w:tab w:val="left" w:pos="2977"/>
        </w:tabs>
        <w:jc w:val="center"/>
        <w:rPr>
          <w:b/>
          <w:sz w:val="24"/>
          <w:szCs w:val="24"/>
        </w:rPr>
      </w:pPr>
    </w:p>
    <w:p w:rsidR="005E1919" w:rsidRDefault="005E1919" w:rsidP="005E1919">
      <w:pPr>
        <w:tabs>
          <w:tab w:val="left" w:pos="2977"/>
        </w:tabs>
        <w:jc w:val="center"/>
        <w:rPr>
          <w:b/>
          <w:sz w:val="24"/>
          <w:szCs w:val="24"/>
        </w:rPr>
      </w:pPr>
    </w:p>
    <w:p w:rsidR="005E1919" w:rsidRPr="00FB27C7" w:rsidRDefault="005E1919" w:rsidP="005E1919">
      <w:pPr>
        <w:tabs>
          <w:tab w:val="left" w:pos="2977"/>
        </w:tabs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lastRenderedPageBreak/>
        <w:t xml:space="preserve">Mutant </w:t>
      </w:r>
      <w:r>
        <w:rPr>
          <w:b/>
          <w:sz w:val="24"/>
          <w:szCs w:val="24"/>
        </w:rPr>
        <w:t xml:space="preserve">Mouse </w:t>
      </w:r>
      <w:r w:rsidRPr="00FB27C7">
        <w:rPr>
          <w:b/>
          <w:sz w:val="24"/>
          <w:szCs w:val="24"/>
        </w:rPr>
        <w:t>Strains</w:t>
      </w:r>
    </w:p>
    <w:p w:rsidR="005E1919" w:rsidRPr="00FB27C7" w:rsidRDefault="005E1919" w:rsidP="005E1919">
      <w:pPr>
        <w:tabs>
          <w:tab w:val="left" w:pos="2977"/>
        </w:tabs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SCID</w:t>
      </w:r>
      <w:r>
        <w:rPr>
          <w:b/>
          <w:sz w:val="24"/>
          <w:szCs w:val="24"/>
        </w:rPr>
        <w:t xml:space="preserve"> </w:t>
      </w:r>
      <w:r w:rsidRPr="00947F4E">
        <w:rPr>
          <w:sz w:val="24"/>
          <w:szCs w:val="24"/>
        </w:rPr>
        <w:t xml:space="preserve">(Severe Combined </w:t>
      </w:r>
      <w:proofErr w:type="spellStart"/>
      <w:r w:rsidRPr="00947F4E">
        <w:rPr>
          <w:sz w:val="24"/>
          <w:szCs w:val="24"/>
        </w:rPr>
        <w:t>Immunodeficient</w:t>
      </w:r>
      <w:proofErr w:type="spellEnd"/>
      <w:r w:rsidRPr="00947F4E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Strain Description:</w:t>
      </w:r>
      <w:r w:rsidRPr="00FB27C7">
        <w:rPr>
          <w:sz w:val="24"/>
          <w:szCs w:val="24"/>
        </w:rPr>
        <w:tab/>
        <w:t>Mutant inbred</w:t>
      </w:r>
    </w:p>
    <w:p w:rsidR="005E1919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>Albino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>Source of Colony:</w:t>
      </w:r>
      <w:r>
        <w:rPr>
          <w:sz w:val="24"/>
          <w:szCs w:val="24"/>
        </w:rPr>
        <w:tab/>
        <w:t>Received as SPF stock from ARC in 2008.</w:t>
      </w:r>
    </w:p>
    <w:p w:rsidR="005E1919" w:rsidRPr="003405D0" w:rsidRDefault="005E1919" w:rsidP="005E1919">
      <w:pPr>
        <w:pStyle w:val="ListParagraph"/>
        <w:numPr>
          <w:ilvl w:val="0"/>
          <w:numId w:val="7"/>
        </w:numPr>
        <w:tabs>
          <w:tab w:val="left" w:pos="2977"/>
        </w:tabs>
        <w:rPr>
          <w:sz w:val="24"/>
          <w:szCs w:val="24"/>
        </w:rPr>
      </w:pPr>
      <w:r w:rsidRPr="003405D0">
        <w:rPr>
          <w:sz w:val="24"/>
          <w:szCs w:val="24"/>
        </w:rPr>
        <w:t>Homozygotes have little or no immunoglobulin in serum</w:t>
      </w:r>
    </w:p>
    <w:p w:rsidR="005E1919" w:rsidRPr="003405D0" w:rsidRDefault="005E1919" w:rsidP="005E1919">
      <w:pPr>
        <w:pStyle w:val="ListParagraph"/>
        <w:numPr>
          <w:ilvl w:val="0"/>
          <w:numId w:val="7"/>
        </w:numPr>
        <w:tabs>
          <w:tab w:val="left" w:pos="2977"/>
        </w:tabs>
        <w:rPr>
          <w:sz w:val="24"/>
          <w:szCs w:val="24"/>
        </w:rPr>
      </w:pPr>
      <w:r w:rsidRPr="003405D0">
        <w:rPr>
          <w:sz w:val="24"/>
          <w:szCs w:val="24"/>
        </w:rPr>
        <w:t xml:space="preserve">Bone marrow lacks plasma cells and lymphocytes and skin lacks dendritic Thy-1+ epidermal cells. Although B and T cells and pre B and pre T cells are absent early B and T cells are present. </w:t>
      </w:r>
    </w:p>
    <w:p w:rsidR="005E1919" w:rsidRPr="003405D0" w:rsidRDefault="005E1919" w:rsidP="005E1919">
      <w:pPr>
        <w:pStyle w:val="ListParagraph"/>
        <w:numPr>
          <w:ilvl w:val="0"/>
          <w:numId w:val="7"/>
        </w:numPr>
        <w:tabs>
          <w:tab w:val="left" w:pos="2977"/>
        </w:tabs>
        <w:rPr>
          <w:sz w:val="24"/>
          <w:szCs w:val="24"/>
        </w:rPr>
      </w:pPr>
      <w:r w:rsidRPr="003405D0">
        <w:rPr>
          <w:sz w:val="24"/>
          <w:szCs w:val="24"/>
        </w:rPr>
        <w:t>Useful model for immunity and disease</w:t>
      </w:r>
    </w:p>
    <w:p w:rsidR="005E1919" w:rsidRPr="003405D0" w:rsidRDefault="005E1919" w:rsidP="005E1919">
      <w:pPr>
        <w:pStyle w:val="ListParagraph"/>
        <w:numPr>
          <w:ilvl w:val="0"/>
          <w:numId w:val="7"/>
        </w:numPr>
        <w:tabs>
          <w:tab w:val="left" w:pos="2977"/>
        </w:tabs>
        <w:rPr>
          <w:sz w:val="24"/>
          <w:szCs w:val="24"/>
        </w:rPr>
      </w:pPr>
      <w:r w:rsidRPr="003405D0">
        <w:rPr>
          <w:sz w:val="24"/>
          <w:szCs w:val="24"/>
        </w:rPr>
        <w:t>House in an isolator or IVC</w:t>
      </w:r>
    </w:p>
    <w:p w:rsidR="005E1919" w:rsidRPr="00FB27C7" w:rsidRDefault="005E1919" w:rsidP="005E1919">
      <w:pPr>
        <w:rPr>
          <w:sz w:val="24"/>
          <w:szCs w:val="24"/>
        </w:rPr>
      </w:pPr>
    </w:p>
    <w:p w:rsidR="005E1919" w:rsidRPr="00FB27C7" w:rsidRDefault="005E1919" w:rsidP="005E1919">
      <w:pPr>
        <w:jc w:val="center"/>
        <w:rPr>
          <w:b/>
          <w:sz w:val="24"/>
          <w:szCs w:val="24"/>
        </w:rPr>
      </w:pPr>
      <w:r w:rsidRPr="00FB27C7">
        <w:rPr>
          <w:b/>
          <w:sz w:val="24"/>
          <w:szCs w:val="24"/>
        </w:rPr>
        <w:t>Nude</w:t>
      </w:r>
    </w:p>
    <w:p w:rsidR="005E1919" w:rsidRPr="00FB27C7" w:rsidRDefault="005E1919" w:rsidP="005E1919">
      <w:pPr>
        <w:pStyle w:val="BodyTextIndent2"/>
        <w:tabs>
          <w:tab w:val="left" w:pos="2977"/>
        </w:tabs>
        <w:jc w:val="both"/>
        <w:rPr>
          <w:rFonts w:asciiTheme="minorHAnsi" w:hAnsiTheme="minorHAnsi"/>
          <w:color w:val="000000"/>
          <w:szCs w:val="24"/>
        </w:rPr>
      </w:pPr>
      <w:r w:rsidRPr="00FB27C7">
        <w:rPr>
          <w:rFonts w:asciiTheme="minorHAnsi" w:hAnsiTheme="minorHAnsi"/>
          <w:szCs w:val="24"/>
        </w:rPr>
        <w:t>Strain Description:</w:t>
      </w:r>
      <w:r w:rsidRPr="00FB27C7">
        <w:rPr>
          <w:rFonts w:asciiTheme="minorHAnsi" w:hAnsiTheme="minorHAnsi"/>
          <w:szCs w:val="24"/>
        </w:rPr>
        <w:tab/>
      </w:r>
      <w:r w:rsidRPr="00FB27C7">
        <w:rPr>
          <w:rFonts w:asciiTheme="minorHAnsi" w:hAnsiTheme="minorHAnsi"/>
          <w:szCs w:val="24"/>
        </w:rPr>
        <w:tab/>
      </w:r>
      <w:r w:rsidRPr="00FB27C7">
        <w:rPr>
          <w:rFonts w:asciiTheme="minorHAnsi" w:hAnsiTheme="minorHAnsi"/>
          <w:bCs/>
          <w:color w:val="000000"/>
          <w:szCs w:val="24"/>
          <w:lang w:val="en"/>
        </w:rPr>
        <w:t>BALB/c-Foxn1</w:t>
      </w:r>
      <w:r w:rsidRPr="00FB27C7">
        <w:rPr>
          <w:rFonts w:asciiTheme="minorHAnsi" w:hAnsiTheme="minorHAnsi"/>
          <w:bCs/>
          <w:color w:val="000000"/>
          <w:szCs w:val="24"/>
          <w:vertAlign w:val="superscript"/>
          <w:lang w:val="en"/>
        </w:rPr>
        <w:t>nu</w:t>
      </w:r>
      <w:r w:rsidRPr="00FB27C7">
        <w:rPr>
          <w:rFonts w:asciiTheme="minorHAnsi" w:hAnsiTheme="minorHAnsi"/>
          <w:bCs/>
          <w:color w:val="000000"/>
          <w:szCs w:val="24"/>
          <w:lang w:val="en"/>
        </w:rPr>
        <w:t>/Arc</w:t>
      </w:r>
      <w:r w:rsidRPr="00FB27C7">
        <w:rPr>
          <w:rFonts w:asciiTheme="minorHAnsi" w:hAnsiTheme="minorHAnsi"/>
          <w:color w:val="000000"/>
          <w:szCs w:val="24"/>
          <w:lang w:val="en"/>
        </w:rPr>
        <w:t xml:space="preserve"> </w:t>
      </w:r>
      <w:r w:rsidRPr="00FB27C7">
        <w:rPr>
          <w:rFonts w:asciiTheme="minorHAnsi" w:hAnsiTheme="minorHAnsi"/>
          <w:color w:val="000000"/>
          <w:szCs w:val="24"/>
        </w:rPr>
        <w:t>-</w:t>
      </w:r>
      <w:proofErr w:type="spellStart"/>
      <w:r w:rsidRPr="00FB27C7">
        <w:rPr>
          <w:rFonts w:asciiTheme="minorHAnsi" w:hAnsiTheme="minorHAnsi"/>
          <w:color w:val="000000"/>
          <w:szCs w:val="24"/>
        </w:rPr>
        <w:t>Balb</w:t>
      </w:r>
      <w:proofErr w:type="spellEnd"/>
      <w:r w:rsidRPr="00FB27C7">
        <w:rPr>
          <w:rFonts w:asciiTheme="minorHAnsi" w:hAnsiTheme="minorHAnsi"/>
          <w:color w:val="000000"/>
          <w:szCs w:val="24"/>
        </w:rPr>
        <w:t xml:space="preserve">/c Nude Inbred </w:t>
      </w:r>
      <w:proofErr w:type="spellStart"/>
      <w:r w:rsidRPr="00FB27C7">
        <w:rPr>
          <w:rFonts w:asciiTheme="minorHAnsi" w:hAnsiTheme="minorHAnsi"/>
          <w:color w:val="000000"/>
          <w:szCs w:val="24"/>
        </w:rPr>
        <w:t>Athymic</w:t>
      </w:r>
      <w:proofErr w:type="spellEnd"/>
    </w:p>
    <w:p w:rsidR="005E1919" w:rsidRPr="00FB27C7" w:rsidRDefault="005E1919" w:rsidP="005E1919">
      <w:pPr>
        <w:pStyle w:val="BodyTextIndent2"/>
        <w:jc w:val="both"/>
        <w:rPr>
          <w:rFonts w:asciiTheme="minorHAnsi" w:hAnsiTheme="minorHAnsi"/>
          <w:color w:val="000000"/>
          <w:szCs w:val="24"/>
        </w:rPr>
      </w:pPr>
    </w:p>
    <w:p w:rsidR="005E1919" w:rsidRPr="00FB27C7" w:rsidRDefault="005E1919" w:rsidP="005E1919">
      <w:pPr>
        <w:pStyle w:val="BodyTextIndent2"/>
        <w:tabs>
          <w:tab w:val="left" w:pos="2977"/>
        </w:tabs>
        <w:jc w:val="both"/>
        <w:rPr>
          <w:rFonts w:asciiTheme="minorHAnsi" w:hAnsiTheme="minorHAnsi"/>
          <w:i/>
          <w:iCs/>
          <w:color w:val="000000"/>
          <w:szCs w:val="24"/>
          <w:vertAlign w:val="superscript"/>
          <w:lang w:val="en"/>
        </w:rPr>
      </w:pPr>
      <w:r w:rsidRPr="00FB27C7">
        <w:rPr>
          <w:rFonts w:asciiTheme="minorHAnsi" w:hAnsiTheme="minorHAnsi"/>
          <w:color w:val="000000"/>
          <w:szCs w:val="24"/>
        </w:rPr>
        <w:t>Genetics:</w:t>
      </w:r>
      <w:r w:rsidRPr="00FB27C7">
        <w:rPr>
          <w:rFonts w:asciiTheme="minorHAnsi" w:hAnsiTheme="minorHAnsi"/>
          <w:color w:val="000000"/>
          <w:szCs w:val="24"/>
        </w:rPr>
        <w:tab/>
      </w:r>
      <w:r w:rsidRPr="00FB27C7">
        <w:rPr>
          <w:rFonts w:asciiTheme="minorHAnsi" w:hAnsiTheme="minorHAnsi"/>
          <w:color w:val="000000"/>
          <w:szCs w:val="24"/>
        </w:rPr>
        <w:tab/>
      </w:r>
      <w:r w:rsidRPr="00FB27C7">
        <w:rPr>
          <w:rFonts w:asciiTheme="minorHAnsi" w:hAnsiTheme="minorHAnsi"/>
          <w:color w:val="000000"/>
          <w:szCs w:val="24"/>
          <w:lang w:val="en"/>
        </w:rPr>
        <w:t xml:space="preserve">A, </w:t>
      </w:r>
      <w:proofErr w:type="spellStart"/>
      <w:r w:rsidRPr="00FB27C7">
        <w:rPr>
          <w:rFonts w:asciiTheme="minorHAnsi" w:hAnsiTheme="minorHAnsi"/>
          <w:color w:val="000000"/>
          <w:szCs w:val="24"/>
          <w:lang w:val="en"/>
        </w:rPr>
        <w:t>Tyr</w:t>
      </w:r>
      <w:r w:rsidRPr="00FB27C7">
        <w:rPr>
          <w:rFonts w:asciiTheme="minorHAnsi" w:hAnsiTheme="minorHAnsi"/>
          <w:color w:val="000000"/>
          <w:szCs w:val="24"/>
          <w:vertAlign w:val="superscript"/>
          <w:lang w:val="en"/>
        </w:rPr>
        <w:t>c</w:t>
      </w:r>
      <w:proofErr w:type="spellEnd"/>
      <w:r w:rsidRPr="00FB27C7">
        <w:rPr>
          <w:rFonts w:asciiTheme="minorHAnsi" w:hAnsiTheme="minorHAnsi"/>
          <w:color w:val="000000"/>
          <w:szCs w:val="24"/>
          <w:lang w:val="en"/>
        </w:rPr>
        <w:t>, Tyrp1</w:t>
      </w:r>
      <w:r w:rsidRPr="00FB27C7">
        <w:rPr>
          <w:rFonts w:asciiTheme="minorHAnsi" w:hAnsiTheme="minorHAnsi"/>
          <w:color w:val="000000"/>
          <w:szCs w:val="24"/>
          <w:vertAlign w:val="superscript"/>
          <w:lang w:val="en"/>
        </w:rPr>
        <w:t>b</w:t>
      </w:r>
      <w:r w:rsidRPr="00FB27C7">
        <w:rPr>
          <w:rFonts w:asciiTheme="minorHAnsi" w:hAnsiTheme="minorHAnsi"/>
          <w:color w:val="000000"/>
          <w:szCs w:val="24"/>
          <w:lang w:val="en"/>
        </w:rPr>
        <w:t xml:space="preserve">, </w:t>
      </w:r>
      <w:r w:rsidRPr="00FB27C7">
        <w:rPr>
          <w:rFonts w:asciiTheme="minorHAnsi" w:hAnsiTheme="minorHAnsi"/>
          <w:i/>
          <w:iCs/>
          <w:color w:val="000000"/>
          <w:szCs w:val="24"/>
          <w:lang w:val="en"/>
        </w:rPr>
        <w:t>Foxn1</w:t>
      </w:r>
      <w:r w:rsidRPr="00FB27C7">
        <w:rPr>
          <w:rFonts w:asciiTheme="minorHAnsi" w:hAnsiTheme="minorHAnsi"/>
          <w:i/>
          <w:iCs/>
          <w:color w:val="000000"/>
          <w:szCs w:val="24"/>
          <w:vertAlign w:val="superscript"/>
          <w:lang w:val="en"/>
        </w:rPr>
        <w:t>nu</w:t>
      </w:r>
    </w:p>
    <w:p w:rsidR="005E1919" w:rsidRPr="00FB27C7" w:rsidRDefault="005E1919" w:rsidP="005E1919">
      <w:pPr>
        <w:pStyle w:val="BodyTextIndent2"/>
        <w:jc w:val="both"/>
        <w:rPr>
          <w:rFonts w:asciiTheme="minorHAnsi" w:hAnsiTheme="minorHAnsi"/>
          <w:b/>
          <w:color w:val="000000"/>
          <w:szCs w:val="24"/>
        </w:rPr>
      </w:pP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Coat Colour:</w:t>
      </w:r>
      <w:r w:rsidRPr="00FB27C7">
        <w:rPr>
          <w:sz w:val="24"/>
          <w:szCs w:val="24"/>
        </w:rPr>
        <w:tab/>
        <w:t xml:space="preserve">Mutant inbred Albino: homozygote – hairless; heterozygous – haired </w:t>
      </w:r>
    </w:p>
    <w:p w:rsidR="005E1919" w:rsidRPr="00FB27C7" w:rsidRDefault="005E1919" w:rsidP="005E1919">
      <w:p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Source of Colony:</w:t>
      </w:r>
      <w:r w:rsidRPr="00FB27C7">
        <w:rPr>
          <w:sz w:val="24"/>
          <w:szCs w:val="24"/>
        </w:rPr>
        <w:tab/>
        <w:t xml:space="preserve">Caesarean derived into SPF Barrier Nov 2004 from ARC. </w:t>
      </w:r>
    </w:p>
    <w:p w:rsidR="005E1919" w:rsidRPr="00FB27C7" w:rsidRDefault="005E1919" w:rsidP="005E1919">
      <w:pPr>
        <w:pStyle w:val="ListParagraph"/>
        <w:numPr>
          <w:ilvl w:val="0"/>
          <w:numId w:val="6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Good Breeding (refer to BALB/C)</w:t>
      </w:r>
    </w:p>
    <w:p w:rsidR="005E1919" w:rsidRPr="00FB27C7" w:rsidRDefault="005E1919" w:rsidP="005E1919">
      <w:pPr>
        <w:pStyle w:val="ListParagraph"/>
        <w:numPr>
          <w:ilvl w:val="0"/>
          <w:numId w:val="6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>Prone t</w:t>
      </w:r>
      <w:r>
        <w:rPr>
          <w:sz w:val="24"/>
          <w:szCs w:val="24"/>
        </w:rPr>
        <w:t>o dust in their eyes due to no</w:t>
      </w:r>
      <w:r w:rsidRPr="00FB27C7">
        <w:rPr>
          <w:sz w:val="24"/>
          <w:szCs w:val="24"/>
        </w:rPr>
        <w:t xml:space="preserve"> eyelashes</w:t>
      </w:r>
    </w:p>
    <w:p w:rsidR="005E1919" w:rsidRPr="00FB27C7" w:rsidRDefault="005E1919" w:rsidP="005E1919">
      <w:pPr>
        <w:pStyle w:val="ListParagraph"/>
        <w:numPr>
          <w:ilvl w:val="0"/>
          <w:numId w:val="6"/>
        </w:numPr>
        <w:tabs>
          <w:tab w:val="left" w:pos="2977"/>
        </w:tabs>
        <w:rPr>
          <w:sz w:val="24"/>
          <w:szCs w:val="24"/>
        </w:rPr>
      </w:pPr>
      <w:r w:rsidRPr="00FB27C7">
        <w:rPr>
          <w:sz w:val="24"/>
          <w:szCs w:val="24"/>
        </w:rPr>
        <w:t xml:space="preserve">Litter generally consist of equal nude and haired offspring. </w:t>
      </w:r>
    </w:p>
    <w:p w:rsidR="005E1919" w:rsidRPr="00FB27C7" w:rsidRDefault="005E1919" w:rsidP="005E1919">
      <w:pPr>
        <w:pStyle w:val="ListParagraph"/>
        <w:numPr>
          <w:ilvl w:val="0"/>
          <w:numId w:val="6"/>
        </w:numPr>
        <w:tabs>
          <w:tab w:val="left" w:pos="297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Pr="00FB27C7">
        <w:rPr>
          <w:sz w:val="24"/>
          <w:szCs w:val="24"/>
        </w:rPr>
        <w:t>mmunodeficient</w:t>
      </w:r>
      <w:proofErr w:type="spellEnd"/>
    </w:p>
    <w:p w:rsidR="00DE1F14" w:rsidRDefault="00DE1F14">
      <w:bookmarkStart w:id="0" w:name="_GoBack"/>
      <w:bookmarkEnd w:id="0"/>
    </w:p>
    <w:sectPr w:rsidR="00DE1F14" w:rsidSect="0033118E">
      <w:pgSz w:w="11906" w:h="16838"/>
      <w:pgMar w:top="851" w:right="1276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6F"/>
    <w:multiLevelType w:val="hybridMultilevel"/>
    <w:tmpl w:val="9ABA7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A12DB"/>
    <w:multiLevelType w:val="hybridMultilevel"/>
    <w:tmpl w:val="11F41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74D66"/>
    <w:multiLevelType w:val="hybridMultilevel"/>
    <w:tmpl w:val="D5548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30C7B"/>
    <w:multiLevelType w:val="hybridMultilevel"/>
    <w:tmpl w:val="0B703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93894"/>
    <w:multiLevelType w:val="hybridMultilevel"/>
    <w:tmpl w:val="3C3C3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21689"/>
    <w:multiLevelType w:val="hybridMultilevel"/>
    <w:tmpl w:val="8BEA1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30E20"/>
    <w:multiLevelType w:val="hybridMultilevel"/>
    <w:tmpl w:val="B92AF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19"/>
    <w:rsid w:val="005E1919"/>
    <w:rsid w:val="00D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1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E1919"/>
    <w:pPr>
      <w:overflowPunct w:val="0"/>
      <w:autoSpaceDE w:val="0"/>
      <w:autoSpaceDN w:val="0"/>
      <w:adjustRightInd w:val="0"/>
      <w:spacing w:after="0" w:line="240" w:lineRule="auto"/>
      <w:ind w:left="2160" w:hanging="2160"/>
      <w:textAlignment w:val="baseline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5E19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1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5E1919"/>
    <w:pPr>
      <w:overflowPunct w:val="0"/>
      <w:autoSpaceDE w:val="0"/>
      <w:autoSpaceDN w:val="0"/>
      <w:adjustRightInd w:val="0"/>
      <w:spacing w:after="0" w:line="240" w:lineRule="auto"/>
      <w:ind w:left="2160" w:hanging="2160"/>
      <w:textAlignment w:val="baseline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5E1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F7E9A478.dotm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Gardner</dc:creator>
  <cp:lastModifiedBy>Faye Gardner</cp:lastModifiedBy>
  <cp:revision>1</cp:revision>
  <dcterms:created xsi:type="dcterms:W3CDTF">2014-04-02T00:43:00Z</dcterms:created>
  <dcterms:modified xsi:type="dcterms:W3CDTF">2014-04-02T00:44:00Z</dcterms:modified>
</cp:coreProperties>
</file>