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0" w:rsidRPr="00FB27C7" w:rsidRDefault="00AF4240" w:rsidP="00AF4240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Outbred Rats</w:t>
      </w:r>
    </w:p>
    <w:p w:rsidR="00AF4240" w:rsidRPr="00FB27C7" w:rsidRDefault="00AF4240" w:rsidP="00AF4240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 xml:space="preserve">Hooded </w:t>
      </w:r>
      <w:proofErr w:type="spellStart"/>
      <w:r w:rsidRPr="00FB27C7">
        <w:rPr>
          <w:b/>
          <w:sz w:val="24"/>
          <w:szCs w:val="24"/>
        </w:rPr>
        <w:t>Wistar</w:t>
      </w:r>
      <w:proofErr w:type="spellEnd"/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Outbred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Coat Colour: </w:t>
      </w:r>
      <w:r w:rsidRPr="00FB27C7">
        <w:rPr>
          <w:sz w:val="24"/>
          <w:szCs w:val="24"/>
        </w:rPr>
        <w:tab/>
        <w:t>White with black hood and patches on body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Source of Colony: </w:t>
      </w:r>
      <w:r w:rsidRPr="00FB27C7">
        <w:rPr>
          <w:sz w:val="24"/>
          <w:szCs w:val="24"/>
        </w:rPr>
        <w:tab/>
        <w:t>Re- derived into the SPF barrier Dec 2008 from LAS stock. Originally obtained from The University of Adelaide, Psychology Department in 1970</w:t>
      </w:r>
    </w:p>
    <w:p w:rsidR="00AF4240" w:rsidRPr="00FB27C7" w:rsidRDefault="00AF4240" w:rsidP="00AF42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27C7">
        <w:rPr>
          <w:sz w:val="24"/>
          <w:szCs w:val="24"/>
        </w:rPr>
        <w:t>Good breeders (average 9.5 pups per litter)</w:t>
      </w:r>
    </w:p>
    <w:p w:rsidR="00AF4240" w:rsidRPr="00FB27C7" w:rsidRDefault="00AF4240" w:rsidP="00AF42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27C7">
        <w:rPr>
          <w:sz w:val="24"/>
          <w:szCs w:val="24"/>
        </w:rPr>
        <w:t>Docile disposition</w:t>
      </w:r>
    </w:p>
    <w:p w:rsidR="00AF4240" w:rsidRPr="00FB27C7" w:rsidRDefault="00AF4240" w:rsidP="00AF4240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 xml:space="preserve">Albino </w:t>
      </w:r>
      <w:proofErr w:type="spellStart"/>
      <w:r w:rsidRPr="00FB27C7">
        <w:rPr>
          <w:b/>
          <w:sz w:val="24"/>
          <w:szCs w:val="24"/>
        </w:rPr>
        <w:t>Wistar</w:t>
      </w:r>
      <w:proofErr w:type="spellEnd"/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Outbred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Albino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Received as SPF stock from Harlan SD, Indianapolis USA in Nov 2008. Harlan SD </w:t>
      </w:r>
      <w:proofErr w:type="spellStart"/>
      <w:r w:rsidRPr="00FB27C7">
        <w:rPr>
          <w:sz w:val="24"/>
          <w:szCs w:val="24"/>
        </w:rPr>
        <w:t>Wistar</w:t>
      </w:r>
      <w:proofErr w:type="spellEnd"/>
      <w:r w:rsidRPr="00FB27C7">
        <w:rPr>
          <w:sz w:val="24"/>
          <w:szCs w:val="24"/>
        </w:rPr>
        <w:t xml:space="preserve"> rats were derived from the </w:t>
      </w:r>
      <w:proofErr w:type="spellStart"/>
      <w:r w:rsidRPr="00FB27C7">
        <w:rPr>
          <w:sz w:val="24"/>
          <w:szCs w:val="24"/>
        </w:rPr>
        <w:t>Wistar</w:t>
      </w:r>
      <w:proofErr w:type="spellEnd"/>
      <w:r w:rsidRPr="00FB27C7">
        <w:rPr>
          <w:sz w:val="24"/>
          <w:szCs w:val="24"/>
        </w:rPr>
        <w:t xml:space="preserve"> Institute, Philadelphia, Pennsylvania.</w:t>
      </w:r>
    </w:p>
    <w:p w:rsidR="00AF4240" w:rsidRPr="00FB27C7" w:rsidRDefault="00AF4240" w:rsidP="00AF4240">
      <w:pPr>
        <w:pStyle w:val="ListParagraph"/>
        <w:numPr>
          <w:ilvl w:val="0"/>
          <w:numId w:val="2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Docile temperament</w:t>
      </w:r>
    </w:p>
    <w:p w:rsidR="00AF4240" w:rsidRPr="00FB27C7" w:rsidRDefault="00AF4240" w:rsidP="00AF4240">
      <w:pPr>
        <w:pStyle w:val="ListParagraph"/>
        <w:numPr>
          <w:ilvl w:val="0"/>
          <w:numId w:val="2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Good breeders (average 11.2 pups per litter)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</w:p>
    <w:p w:rsidR="00AF4240" w:rsidRPr="00FB27C7" w:rsidRDefault="00AF4240" w:rsidP="00AF4240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 xml:space="preserve">Sprague </w:t>
      </w:r>
      <w:proofErr w:type="spellStart"/>
      <w:r w:rsidRPr="00FB27C7">
        <w:rPr>
          <w:b/>
          <w:sz w:val="24"/>
          <w:szCs w:val="24"/>
        </w:rPr>
        <w:t>Dawley</w:t>
      </w:r>
      <w:proofErr w:type="spellEnd"/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Outbred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Albino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Received a SPF stock form Harlan SD, </w:t>
      </w:r>
      <w:proofErr w:type="spellStart"/>
      <w:r w:rsidRPr="00FB27C7">
        <w:rPr>
          <w:sz w:val="24"/>
          <w:szCs w:val="24"/>
        </w:rPr>
        <w:t>Indainapolis</w:t>
      </w:r>
      <w:proofErr w:type="spellEnd"/>
      <w:r w:rsidRPr="00FB27C7">
        <w:rPr>
          <w:sz w:val="24"/>
          <w:szCs w:val="24"/>
        </w:rPr>
        <w:t xml:space="preserve"> USA in Nov 2008. </w:t>
      </w:r>
    </w:p>
    <w:p w:rsidR="00AF4240" w:rsidRPr="00FB27C7" w:rsidRDefault="00AF4240" w:rsidP="00AF4240">
      <w:pPr>
        <w:pStyle w:val="ListParagraph"/>
        <w:numPr>
          <w:ilvl w:val="0"/>
          <w:numId w:val="3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Docile temperament</w:t>
      </w:r>
    </w:p>
    <w:p w:rsidR="00AF4240" w:rsidRPr="00FB27C7" w:rsidRDefault="00AF4240" w:rsidP="00AF4240">
      <w:pPr>
        <w:pStyle w:val="ListParagraph"/>
        <w:numPr>
          <w:ilvl w:val="0"/>
          <w:numId w:val="3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Good breeders (average 11.5 pups per litter) </w:t>
      </w:r>
    </w:p>
    <w:p w:rsidR="00AF4240" w:rsidRDefault="00AF4240" w:rsidP="00AF4240">
      <w:pPr>
        <w:pStyle w:val="ListParagraph"/>
        <w:numPr>
          <w:ilvl w:val="0"/>
          <w:numId w:val="3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Mammary tumours are common in older females</w:t>
      </w:r>
    </w:p>
    <w:p w:rsidR="00AF4240" w:rsidRDefault="00AF4240" w:rsidP="00AF4240">
      <w:pPr>
        <w:pStyle w:val="ListParagraph"/>
        <w:tabs>
          <w:tab w:val="left" w:pos="2977"/>
        </w:tabs>
        <w:rPr>
          <w:sz w:val="24"/>
          <w:szCs w:val="24"/>
        </w:rPr>
      </w:pPr>
    </w:p>
    <w:p w:rsidR="00AF4240" w:rsidRDefault="00AF4240" w:rsidP="00AF4240">
      <w:pPr>
        <w:tabs>
          <w:tab w:val="left" w:pos="2977"/>
        </w:tabs>
        <w:rPr>
          <w:b/>
          <w:sz w:val="24"/>
          <w:szCs w:val="24"/>
        </w:rPr>
      </w:pPr>
      <w:r w:rsidRPr="003311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E0F4A" wp14:editId="2FCD30B2">
                <wp:simplePos x="0" y="0"/>
                <wp:positionH relativeFrom="column">
                  <wp:posOffset>13970</wp:posOffset>
                </wp:positionH>
                <wp:positionV relativeFrom="paragraph">
                  <wp:posOffset>169556</wp:posOffset>
                </wp:positionV>
                <wp:extent cx="5313872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3.35pt" to="419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" strokecolor="black [3213]"/>
            </w:pict>
          </mc:Fallback>
        </mc:AlternateContent>
      </w:r>
    </w:p>
    <w:p w:rsidR="00AF4240" w:rsidRPr="00FB27C7" w:rsidRDefault="00AF4240" w:rsidP="00AF4240">
      <w:pPr>
        <w:tabs>
          <w:tab w:val="left" w:pos="2977"/>
        </w:tabs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Inbred Rats</w:t>
      </w:r>
    </w:p>
    <w:p w:rsidR="00AF4240" w:rsidRPr="00FB27C7" w:rsidRDefault="00AF4240" w:rsidP="00AF4240">
      <w:pPr>
        <w:tabs>
          <w:tab w:val="left" w:pos="2977"/>
        </w:tabs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Dark Agouti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Inbred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Coat Colour: </w:t>
      </w:r>
      <w:r w:rsidRPr="00FB27C7">
        <w:rPr>
          <w:sz w:val="24"/>
          <w:szCs w:val="24"/>
        </w:rPr>
        <w:tab/>
        <w:t>Agouti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lastRenderedPageBreak/>
        <w:t>Source of Colony:</w:t>
      </w:r>
      <w:r w:rsidRPr="00FB27C7">
        <w:rPr>
          <w:sz w:val="24"/>
          <w:szCs w:val="24"/>
        </w:rPr>
        <w:tab/>
        <w:t xml:space="preserve">Re-derived into the SPF barrier in Dec 2008 from LAS stocks. Original stocks derived from IMVS generation F37 in 2004. IMVS obtained animals from Animal Resource Centre (ARC) in 1990. </w:t>
      </w:r>
    </w:p>
    <w:p w:rsidR="00AF4240" w:rsidRPr="00FB27C7" w:rsidRDefault="00AF4240" w:rsidP="00AF4240">
      <w:pPr>
        <w:pStyle w:val="ListParagraph"/>
        <w:numPr>
          <w:ilvl w:val="0"/>
          <w:numId w:val="4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Extremely docile </w:t>
      </w:r>
    </w:p>
    <w:p w:rsidR="00AF4240" w:rsidRPr="00FB27C7" w:rsidRDefault="00AF4240" w:rsidP="00AF4240">
      <w:pPr>
        <w:pStyle w:val="ListParagraph"/>
        <w:numPr>
          <w:ilvl w:val="0"/>
          <w:numId w:val="4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Moderate breeders (average 7.4 pups per litter)</w:t>
      </w:r>
    </w:p>
    <w:p w:rsidR="00AF4240" w:rsidRPr="00FB27C7" w:rsidRDefault="00AF4240" w:rsidP="00AF4240">
      <w:pPr>
        <w:pStyle w:val="ListParagraph"/>
        <w:numPr>
          <w:ilvl w:val="0"/>
          <w:numId w:val="4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Males have high incidence of bladder tumours</w:t>
      </w: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</w:p>
    <w:p w:rsidR="00AF4240" w:rsidRPr="00FB27C7" w:rsidRDefault="00AF4240" w:rsidP="00AF4240">
      <w:pPr>
        <w:tabs>
          <w:tab w:val="left" w:pos="2977"/>
        </w:tabs>
        <w:rPr>
          <w:sz w:val="24"/>
          <w:szCs w:val="24"/>
        </w:rPr>
      </w:pPr>
    </w:p>
    <w:p w:rsidR="00DE1F14" w:rsidRDefault="00DE1F14">
      <w:bookmarkStart w:id="0" w:name="_GoBack"/>
      <w:bookmarkEnd w:id="0"/>
    </w:p>
    <w:sectPr w:rsidR="00DE1F14" w:rsidSect="0033118E">
      <w:pgSz w:w="11906" w:h="16838"/>
      <w:pgMar w:top="851" w:right="127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374"/>
    <w:multiLevelType w:val="hybridMultilevel"/>
    <w:tmpl w:val="20281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54148"/>
    <w:multiLevelType w:val="hybridMultilevel"/>
    <w:tmpl w:val="C2FE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798"/>
    <w:multiLevelType w:val="hybridMultilevel"/>
    <w:tmpl w:val="7EC4B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1172F"/>
    <w:multiLevelType w:val="hybridMultilevel"/>
    <w:tmpl w:val="69264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40"/>
    <w:rsid w:val="00AF4240"/>
    <w:rsid w:val="00D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2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2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F7E9A478.dotm</Template>
  <TotalTime>1</TotalTime>
  <Pages>2</Pages>
  <Words>193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Gardner</dc:creator>
  <cp:lastModifiedBy>Faye Gardner</cp:lastModifiedBy>
  <cp:revision>1</cp:revision>
  <dcterms:created xsi:type="dcterms:W3CDTF">2014-04-02T00:42:00Z</dcterms:created>
  <dcterms:modified xsi:type="dcterms:W3CDTF">2014-04-02T00:43:00Z</dcterms:modified>
</cp:coreProperties>
</file>