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67" w:rsidRPr="003E643B" w:rsidRDefault="00A40367" w:rsidP="00A40367">
      <w:pPr>
        <w:spacing w:after="120"/>
        <w:ind w:right="-27" w:firstLine="720"/>
        <w:rPr>
          <w:b/>
          <w:sz w:val="28"/>
        </w:rPr>
      </w:pPr>
      <w:r w:rsidRPr="003E643B">
        <w:rPr>
          <w:b/>
          <w:sz w:val="28"/>
        </w:rPr>
        <w:t>CAROL JOHNSON: SELECTED LIST OF PUBLICATIONS</w:t>
      </w:r>
    </w:p>
    <w:p w:rsidR="00A40367" w:rsidRDefault="00A40367" w:rsidP="00A40367">
      <w:pPr>
        <w:spacing w:after="120"/>
        <w:ind w:right="-27"/>
        <w:rPr>
          <w:b/>
        </w:rPr>
      </w:pPr>
    </w:p>
    <w:p w:rsidR="00A40367" w:rsidRPr="00D33FE9" w:rsidRDefault="00A40367" w:rsidP="00A40367">
      <w:pPr>
        <w:spacing w:after="120"/>
        <w:ind w:right="-27"/>
        <w:rPr>
          <w:sz w:val="28"/>
          <w:szCs w:val="28"/>
        </w:rPr>
      </w:pPr>
      <w:r w:rsidRPr="00D33FE9">
        <w:rPr>
          <w:b/>
          <w:sz w:val="28"/>
          <w:szCs w:val="28"/>
        </w:rPr>
        <w:t xml:space="preserve">Books </w:t>
      </w:r>
    </w:p>
    <w:p w:rsidR="00A40367" w:rsidRPr="005C723C" w:rsidRDefault="00A40367" w:rsidP="00A40367">
      <w:pPr>
        <w:pStyle w:val="BodyText2"/>
        <w:spacing w:line="240" w:lineRule="auto"/>
        <w:ind w:right="-27"/>
        <w:rPr>
          <w:b/>
        </w:rPr>
      </w:pPr>
      <w:r w:rsidRPr="005C723C">
        <w:rPr>
          <w:b/>
        </w:rPr>
        <w:t>Carol Johnson</w:t>
      </w:r>
      <w:r>
        <w:rPr>
          <w:i/>
        </w:rPr>
        <w:t xml:space="preserve"> </w:t>
      </w:r>
      <w:r w:rsidRPr="005C723C">
        <w:rPr>
          <w:i/>
        </w:rPr>
        <w:t>Social Democracy and the Crisis of Equality: Australian Social Democrac</w:t>
      </w:r>
      <w:r>
        <w:rPr>
          <w:i/>
        </w:rPr>
        <w:t>y in a</w:t>
      </w:r>
      <w:r w:rsidRPr="005C723C">
        <w:rPr>
          <w:i/>
        </w:rPr>
        <w:t xml:space="preserve"> Changing World.</w:t>
      </w:r>
      <w:r w:rsidRPr="005C723C">
        <w:t xml:space="preserve">   </w:t>
      </w:r>
      <w:r>
        <w:t xml:space="preserve">Springer, 2019. </w:t>
      </w:r>
    </w:p>
    <w:p w:rsidR="00A40367" w:rsidRPr="00CE542C" w:rsidRDefault="00A40367" w:rsidP="00A40367">
      <w:pPr>
        <w:pStyle w:val="BodyText2"/>
        <w:spacing w:line="240" w:lineRule="auto"/>
        <w:ind w:right="-27"/>
        <w:rPr>
          <w:i/>
        </w:rPr>
      </w:pPr>
      <w:r w:rsidRPr="00CE542C">
        <w:rPr>
          <w:b/>
        </w:rPr>
        <w:t xml:space="preserve">Carol Johnson, </w:t>
      </w:r>
      <w:r w:rsidRPr="00CE542C">
        <w:t xml:space="preserve">Vera Mackie and Tessa Morris-Suzuki </w:t>
      </w:r>
      <w:r>
        <w:t>(</w:t>
      </w:r>
      <w:r w:rsidRPr="00CE542C">
        <w:t>eds</w:t>
      </w:r>
      <w:r>
        <w:t>)</w:t>
      </w:r>
      <w:r w:rsidRPr="00CE542C">
        <w:t xml:space="preserve">, </w:t>
      </w:r>
      <w:r w:rsidRPr="00F92D73">
        <w:rPr>
          <w:i/>
        </w:rPr>
        <w:t>The Social Sciences in the Asian Century</w:t>
      </w:r>
      <w:r w:rsidRPr="00CE542C">
        <w:t xml:space="preserve"> (ANU Press, 2015). </w:t>
      </w:r>
      <w:r>
        <w:t>Contributing Editor.</w:t>
      </w:r>
    </w:p>
    <w:p w:rsidR="00A40367" w:rsidRPr="00CE542C" w:rsidRDefault="00A40367" w:rsidP="00A40367">
      <w:pPr>
        <w:spacing w:after="120"/>
        <w:ind w:right="-27"/>
      </w:pPr>
      <w:r w:rsidRPr="00CE542C">
        <w:rPr>
          <w:b/>
        </w:rPr>
        <w:t>Carol Johnson</w:t>
      </w:r>
      <w:r w:rsidRPr="00CE542C">
        <w:t xml:space="preserve"> and John Wanna, with Hsu-Ann Lee (eds), </w:t>
      </w:r>
      <w:r w:rsidRPr="00CE542C">
        <w:rPr>
          <w:i/>
        </w:rPr>
        <w:t>Abbott’s Gambit: The 2013 Australian Federal Election</w:t>
      </w:r>
      <w:r w:rsidRPr="00CE542C">
        <w:t xml:space="preserve"> (ANU Press, 2015). Contributing editor.</w:t>
      </w:r>
    </w:p>
    <w:p w:rsidR="00A40367" w:rsidRDefault="00A40367" w:rsidP="00A40367">
      <w:pPr>
        <w:spacing w:after="120"/>
        <w:ind w:right="-27"/>
      </w:pPr>
      <w:r w:rsidRPr="00E40F39">
        <w:t xml:space="preserve">Amita Singh, with a special Australian contribution by </w:t>
      </w:r>
      <w:r w:rsidRPr="00E40F39">
        <w:rPr>
          <w:b/>
        </w:rPr>
        <w:t>Carol Johnson</w:t>
      </w:r>
      <w:r w:rsidRPr="00E40F39">
        <w:t>,</w:t>
      </w:r>
      <w:r w:rsidRPr="00E40F39">
        <w:rPr>
          <w:i/>
        </w:rPr>
        <w:t xml:space="preserve"> A Critical Impulse to e-Governance in the Asia Pacific </w:t>
      </w:r>
      <w:r w:rsidRPr="00E40F39">
        <w:t xml:space="preserve">(Springer, </w:t>
      </w:r>
      <w:r>
        <w:t xml:space="preserve">New Delhi, </w:t>
      </w:r>
      <w:r w:rsidRPr="00E40F39">
        <w:t>2014)</w:t>
      </w:r>
      <w:r>
        <w:t>.</w:t>
      </w:r>
      <w:r w:rsidRPr="00E40F39">
        <w:t xml:space="preserve"> </w:t>
      </w:r>
    </w:p>
    <w:p w:rsidR="00A40367" w:rsidRPr="00CE542C" w:rsidRDefault="00A40367" w:rsidP="00A40367">
      <w:pPr>
        <w:spacing w:after="120"/>
        <w:ind w:right="-27"/>
      </w:pPr>
      <w:r w:rsidRPr="00CE542C">
        <w:rPr>
          <w:b/>
        </w:rPr>
        <w:t>Carol Johnson,</w:t>
      </w:r>
      <w:r w:rsidRPr="00CE542C">
        <w:rPr>
          <w:i/>
        </w:rPr>
        <w:t xml:space="preserve"> Governing Change: From Keating to Howard </w:t>
      </w:r>
      <w:r>
        <w:t>(2nd</w:t>
      </w:r>
      <w:r w:rsidRPr="00CE542C">
        <w:t xml:space="preserve"> edition, Australian Scholarly Classics Series, Network Books, 2007). </w:t>
      </w:r>
    </w:p>
    <w:p w:rsidR="00A40367" w:rsidRPr="00CE542C" w:rsidRDefault="00A40367" w:rsidP="00A40367">
      <w:pPr>
        <w:spacing w:after="120"/>
        <w:ind w:right="-27"/>
      </w:pPr>
      <w:r w:rsidRPr="00CE542C">
        <w:t>Manon Tremblay, David Paternotte</w:t>
      </w:r>
      <w:r w:rsidRPr="00CE542C">
        <w:rPr>
          <w:i/>
        </w:rPr>
        <w:t xml:space="preserve"> </w:t>
      </w:r>
      <w:r w:rsidRPr="00CE542C">
        <w:t xml:space="preserve">and </w:t>
      </w:r>
      <w:r w:rsidRPr="00CE542C">
        <w:rPr>
          <w:b/>
        </w:rPr>
        <w:t>Carol Johnson</w:t>
      </w:r>
      <w:r>
        <w:rPr>
          <w:b/>
        </w:rPr>
        <w:t xml:space="preserve"> </w:t>
      </w:r>
      <w:r w:rsidRPr="008F24F2">
        <w:t>(eds)</w:t>
      </w:r>
      <w:r w:rsidRPr="008F24F2">
        <w:rPr>
          <w:i/>
        </w:rPr>
        <w:t>,</w:t>
      </w:r>
      <w:r w:rsidRPr="00CE542C">
        <w:rPr>
          <w:i/>
        </w:rPr>
        <w:t xml:space="preserve"> The Lesbian and Gay Movement and the State: Comparative Insights into a Transformed Relationship</w:t>
      </w:r>
      <w:r w:rsidRPr="00CE542C">
        <w:t xml:space="preserve"> (Ashgate, </w:t>
      </w:r>
      <w:r>
        <w:t>Farnham,</w:t>
      </w:r>
      <w:r w:rsidRPr="00CE542C">
        <w:t xml:space="preserve"> 2011).</w:t>
      </w:r>
    </w:p>
    <w:p w:rsidR="00A40367" w:rsidRDefault="00A40367" w:rsidP="00A40367">
      <w:pPr>
        <w:spacing w:after="120"/>
        <w:ind w:right="-27"/>
      </w:pPr>
      <w:r>
        <w:rPr>
          <w:b/>
        </w:rPr>
        <w:t xml:space="preserve">Carol Johnson, </w:t>
      </w:r>
      <w:r w:rsidRPr="00CE542C">
        <w:rPr>
          <w:i/>
        </w:rPr>
        <w:t>Governing Change: From Keating to Howard</w:t>
      </w:r>
      <w:r w:rsidRPr="00CE542C">
        <w:t xml:space="preserve">  (University of Queensland Press/API Network, St Lucia, 2000).</w:t>
      </w:r>
    </w:p>
    <w:p w:rsidR="00A40367" w:rsidRDefault="00A40367" w:rsidP="00A40367">
      <w:pPr>
        <w:spacing w:after="120"/>
        <w:ind w:right="-27"/>
      </w:pPr>
      <w:r w:rsidRPr="00CE542C">
        <w:rPr>
          <w:b/>
        </w:rPr>
        <w:t>Carol Johnson,</w:t>
      </w:r>
      <w:r w:rsidRPr="00CE542C">
        <w:rPr>
          <w:i/>
        </w:rPr>
        <w:t xml:space="preserve"> The Labor Legacy: Curtin, Chifley, Whitlam, Hawke</w:t>
      </w:r>
      <w:r w:rsidRPr="00CE542C">
        <w:t xml:space="preserve">  (Allen and Unwin, Sydney,  1989).</w:t>
      </w:r>
    </w:p>
    <w:p w:rsidR="00A40367" w:rsidRPr="00CE542C" w:rsidRDefault="00A40367" w:rsidP="00A40367">
      <w:pPr>
        <w:spacing w:after="120"/>
        <w:ind w:right="-27"/>
      </w:pPr>
      <w:r w:rsidRPr="00CE542C">
        <w:t xml:space="preserve">Margaret Allen, Jean Blackburn, </w:t>
      </w:r>
      <w:r w:rsidRPr="00CE542C">
        <w:rPr>
          <w:b/>
        </w:rPr>
        <w:t>Carol Johnson</w:t>
      </w:r>
      <w:r w:rsidRPr="00CE542C">
        <w:t>, Margaret King and Alison Mackinnon</w:t>
      </w:r>
      <w:r w:rsidRPr="00CE542C">
        <w:rPr>
          <w:i/>
        </w:rPr>
        <w:t xml:space="preserve"> </w:t>
      </w:r>
      <w:r w:rsidRPr="00CE542C">
        <w:t>eds,</w:t>
      </w:r>
      <w:r w:rsidRPr="00CE542C">
        <w:rPr>
          <w:i/>
        </w:rPr>
        <w:t xml:space="preserve"> Working It Out: All Her Labours,</w:t>
      </w:r>
      <w:r w:rsidRPr="00CE542C">
        <w:t xml:space="preserve"> Vol. One (Hale and Iremonger, Sydney, 1984).</w:t>
      </w:r>
      <w:r>
        <w:t> </w:t>
      </w:r>
    </w:p>
    <w:p w:rsidR="00A40367" w:rsidRPr="00CE542C" w:rsidRDefault="00A40367" w:rsidP="00A40367">
      <w:pPr>
        <w:spacing w:after="120"/>
        <w:ind w:right="-27"/>
      </w:pPr>
      <w:r w:rsidRPr="00CE542C">
        <w:t xml:space="preserve">Margaret Allen, Jean Blackburn, </w:t>
      </w:r>
      <w:r w:rsidRPr="00CE542C">
        <w:rPr>
          <w:b/>
        </w:rPr>
        <w:t>Carol Johnson</w:t>
      </w:r>
      <w:r w:rsidRPr="00CE542C">
        <w:t>, Margaret King and Alison Mackinnon eds</w:t>
      </w:r>
      <w:r w:rsidRPr="00CE542C">
        <w:rPr>
          <w:i/>
        </w:rPr>
        <w:t xml:space="preserve"> Embroidering the Framework:  All Her Labours</w:t>
      </w:r>
      <w:r w:rsidRPr="00CE542C">
        <w:t>, Vol. Two (Hale and Iremonger, Sydney, 1984).</w:t>
      </w:r>
      <w:r>
        <w:t> </w:t>
      </w:r>
    </w:p>
    <w:p w:rsidR="00A40367" w:rsidRDefault="00A40367" w:rsidP="00A40367">
      <w:pPr>
        <w:spacing w:after="120"/>
        <w:ind w:right="-27"/>
      </w:pPr>
    </w:p>
    <w:p w:rsidR="00A40367" w:rsidRPr="003E643B" w:rsidRDefault="00A40367" w:rsidP="00A40367">
      <w:pPr>
        <w:ind w:right="-32"/>
        <w:rPr>
          <w:b/>
          <w:sz w:val="28"/>
          <w:szCs w:val="28"/>
        </w:rPr>
      </w:pPr>
      <w:r w:rsidRPr="003E643B">
        <w:rPr>
          <w:b/>
          <w:sz w:val="28"/>
          <w:szCs w:val="28"/>
        </w:rPr>
        <w:t xml:space="preserve">Journal Special issues. </w:t>
      </w:r>
    </w:p>
    <w:p w:rsidR="00A40367" w:rsidRPr="003E643B" w:rsidRDefault="00A40367" w:rsidP="00A40367">
      <w:pPr>
        <w:ind w:left="720" w:right="-32"/>
        <w:rPr>
          <w:i/>
        </w:rPr>
      </w:pPr>
    </w:p>
    <w:p w:rsidR="00A40367" w:rsidRDefault="00A40367" w:rsidP="00A40367">
      <w:pPr>
        <w:ind w:right="-32"/>
      </w:pPr>
      <w:r w:rsidRPr="003E643B">
        <w:rPr>
          <w:i/>
        </w:rPr>
        <w:t>Australian Journal of Political Science</w:t>
      </w:r>
      <w:r w:rsidRPr="003E643B">
        <w:t xml:space="preserve">, 45, 1 (March 2010), Special Issue on Re-Engaging Asia. Guest editor with Juanita Elias. </w:t>
      </w:r>
    </w:p>
    <w:p w:rsidR="00A40367" w:rsidRDefault="00A40367" w:rsidP="00A40367">
      <w:pPr>
        <w:ind w:right="-32"/>
        <w:rPr>
          <w:b/>
          <w:sz w:val="28"/>
          <w:szCs w:val="28"/>
        </w:rPr>
      </w:pPr>
    </w:p>
    <w:p w:rsidR="00A40367" w:rsidRDefault="00A40367" w:rsidP="00A40367">
      <w:pPr>
        <w:ind w:right="-32"/>
        <w:rPr>
          <w:b/>
          <w:sz w:val="28"/>
          <w:szCs w:val="28"/>
        </w:rPr>
      </w:pPr>
    </w:p>
    <w:p w:rsidR="00A40367" w:rsidRDefault="00A40367" w:rsidP="00A40367">
      <w:pPr>
        <w:ind w:right="-32"/>
        <w:rPr>
          <w:b/>
          <w:sz w:val="28"/>
          <w:szCs w:val="28"/>
        </w:rPr>
      </w:pPr>
    </w:p>
    <w:p w:rsidR="00A40367" w:rsidRPr="008B374A" w:rsidRDefault="00A40367" w:rsidP="00A40367">
      <w:pPr>
        <w:ind w:right="-32"/>
      </w:pPr>
      <w:r w:rsidRPr="00D33FE9">
        <w:rPr>
          <w:b/>
          <w:sz w:val="28"/>
          <w:szCs w:val="28"/>
        </w:rPr>
        <w:t>Book chapters.</w:t>
      </w:r>
    </w:p>
    <w:p w:rsidR="00A40367" w:rsidRDefault="00A40367" w:rsidP="00A40367">
      <w:pPr>
        <w:spacing w:after="120"/>
        <w:ind w:right="-27"/>
        <w:rPr>
          <w:b/>
        </w:rPr>
      </w:pPr>
    </w:p>
    <w:p w:rsidR="00CC6D43" w:rsidRPr="00CC6D43" w:rsidRDefault="00CC6D43" w:rsidP="00A40367">
      <w:pPr>
        <w:spacing w:after="120"/>
        <w:ind w:right="-27"/>
      </w:pPr>
      <w:r>
        <w:rPr>
          <w:b/>
        </w:rPr>
        <w:t xml:space="preserve">Carol Johnson, </w:t>
      </w:r>
      <w:r w:rsidR="00770D97">
        <w:t>“</w:t>
      </w:r>
      <w:r w:rsidR="00770D97" w:rsidRPr="00770D97">
        <w:t>Gender, Emotion and Political Discourse: Masculinity, Femininity and Populism</w:t>
      </w:r>
      <w:r w:rsidR="00770D97">
        <w:t xml:space="preserve">” </w:t>
      </w:r>
      <w:r w:rsidRPr="00CC6D43">
        <w:t xml:space="preserve">in Ofer Feldman ed., </w:t>
      </w:r>
      <w:r w:rsidRPr="00CC6D43">
        <w:rPr>
          <w:i/>
        </w:rPr>
        <w:t>The Rhetoric of Political Leadership: Logic and Emotion in Public Discourse</w:t>
      </w:r>
      <w:r w:rsidRPr="00CC6D43">
        <w:t xml:space="preserve">. </w:t>
      </w:r>
      <w:r>
        <w:t xml:space="preserve">Forthcoming, Edward Elgar. Accepted August 2019. </w:t>
      </w:r>
    </w:p>
    <w:p w:rsidR="00CC6D43" w:rsidRDefault="00CC6D43" w:rsidP="00A40367">
      <w:pPr>
        <w:spacing w:after="120"/>
        <w:ind w:right="-27"/>
        <w:rPr>
          <w:b/>
        </w:rPr>
      </w:pPr>
    </w:p>
    <w:p w:rsidR="00A40367" w:rsidRDefault="00A40367" w:rsidP="00A40367">
      <w:pPr>
        <w:spacing w:after="120"/>
        <w:ind w:right="-27"/>
      </w:pPr>
      <w:r w:rsidRPr="00575104">
        <w:rPr>
          <w:b/>
        </w:rPr>
        <w:t xml:space="preserve">Carol Johnson </w:t>
      </w:r>
      <w:r>
        <w:t xml:space="preserve">and Vera Mackie, </w:t>
      </w:r>
      <w:r w:rsidRPr="00575104">
        <w:t>“Sexual citizenship in comparative perspective</w:t>
      </w:r>
      <w:r>
        <w:t>.</w:t>
      </w:r>
      <w:r w:rsidRPr="00575104">
        <w:t xml:space="preserve">” </w:t>
      </w:r>
      <w:r>
        <w:t xml:space="preserve">In Nancy A Naples ed., A </w:t>
      </w:r>
      <w:r w:rsidRPr="00575104">
        <w:rPr>
          <w:i/>
        </w:rPr>
        <w:t>Companion to Sexuality Studies</w:t>
      </w:r>
      <w:r>
        <w:t xml:space="preserve"> (Wiley-Blackwell, Oxford), forthcoming, accepted August 2018</w:t>
      </w:r>
      <w:r w:rsidRPr="00575104">
        <w:t>.</w:t>
      </w:r>
    </w:p>
    <w:p w:rsidR="00A40367" w:rsidRPr="00924684" w:rsidRDefault="00A40367" w:rsidP="00A40367">
      <w:pPr>
        <w:spacing w:after="120"/>
        <w:ind w:right="-27"/>
      </w:pPr>
      <w:r w:rsidRPr="00924684">
        <w:rPr>
          <w:b/>
        </w:rPr>
        <w:lastRenderedPageBreak/>
        <w:t>Carol Johnson</w:t>
      </w:r>
      <w:r>
        <w:t>, “Gender research and d</w:t>
      </w:r>
      <w:r w:rsidRPr="00924684">
        <w:t xml:space="preserve">iscursive policy framing”, in Marian Sawer and Kerry Baker eds, </w:t>
      </w:r>
      <w:r w:rsidRPr="00924684">
        <w:rPr>
          <w:i/>
        </w:rPr>
        <w:t>Gender Innovation in Political Science: New Norms, New Knowledge</w:t>
      </w:r>
      <w:r w:rsidRPr="00924684">
        <w:t xml:space="preserve"> (Palgrav</w:t>
      </w:r>
      <w:r>
        <w:t>e Macmillan, London,</w:t>
      </w:r>
      <w:r w:rsidR="00D40A42">
        <w:t xml:space="preserve"> 2019</w:t>
      </w:r>
      <w:r w:rsidRPr="00924684">
        <w:t>)</w:t>
      </w:r>
      <w:r>
        <w:t xml:space="preserve">, pp. 195-217. </w:t>
      </w:r>
    </w:p>
    <w:p w:rsidR="00A40367" w:rsidRDefault="00A40367" w:rsidP="00A40367">
      <w:pPr>
        <w:pStyle w:val="BodyText2"/>
        <w:spacing w:line="240" w:lineRule="auto"/>
        <w:ind w:right="-32"/>
        <w:rPr>
          <w:i/>
        </w:rPr>
      </w:pPr>
      <w:r>
        <w:rPr>
          <w:b/>
        </w:rPr>
        <w:t>Carol Johnson</w:t>
      </w:r>
      <w:r w:rsidRPr="00F92D73">
        <w:t xml:space="preserve">, “The ideological context: Election 2016”, in Anika Gauja et al. eds, </w:t>
      </w:r>
      <w:r>
        <w:rPr>
          <w:i/>
        </w:rPr>
        <w:t>Double Disillusion: T</w:t>
      </w:r>
      <w:r w:rsidRPr="00F92D73">
        <w:rPr>
          <w:i/>
        </w:rPr>
        <w:t xml:space="preserve">he 2016 Australian Federal Election </w:t>
      </w:r>
      <w:r w:rsidRPr="00F92D73">
        <w:t>(ANU Press, Canberra, 2018</w:t>
      </w:r>
      <w:r>
        <w:t>)</w:t>
      </w:r>
      <w:r w:rsidRPr="00F92D73">
        <w:t xml:space="preserve">, pp. 59-80. </w:t>
      </w:r>
    </w:p>
    <w:p w:rsidR="00A40367" w:rsidRDefault="00A40367" w:rsidP="00A40367">
      <w:pPr>
        <w:pStyle w:val="BodyText2"/>
        <w:spacing w:line="240" w:lineRule="auto"/>
        <w:ind w:right="-32"/>
        <w:rPr>
          <w:i/>
        </w:rPr>
      </w:pPr>
      <w:r w:rsidRPr="00B37D21">
        <w:rPr>
          <w:b/>
        </w:rPr>
        <w:t>Carol Johnson,</w:t>
      </w:r>
      <w:r>
        <w:t xml:space="preserve"> “</w:t>
      </w:r>
      <w:r w:rsidRPr="005E7BE4">
        <w:t>Australian Social Democracy: Capitalist constraints and the challenges of equality</w:t>
      </w:r>
      <w:r>
        <w:t xml:space="preserve">.” In Rob Manwaring and Paul Kennedy eds, </w:t>
      </w:r>
      <w:r w:rsidRPr="00F92D73">
        <w:rPr>
          <w:i/>
        </w:rPr>
        <w:t>Why the Left Loses: Social Democracy in a State of Flux</w:t>
      </w:r>
      <w:r>
        <w:t xml:space="preserve"> (Policy Press, Bristol, 2018), pp. 69-84.</w:t>
      </w:r>
    </w:p>
    <w:p w:rsidR="00A40367" w:rsidRDefault="00A40367" w:rsidP="00A40367">
      <w:pPr>
        <w:spacing w:after="120"/>
        <w:ind w:right="-27"/>
      </w:pPr>
      <w:r w:rsidRPr="00E40F39">
        <w:t xml:space="preserve">Hans-Georg Betz and </w:t>
      </w:r>
      <w:r w:rsidRPr="00E40F39">
        <w:rPr>
          <w:b/>
        </w:rPr>
        <w:t>Carol Johnson</w:t>
      </w:r>
      <w:r w:rsidRPr="00E40F39">
        <w:t>, “Against the current — stemming the tide: the nostalgic ideology of the contemporary radical populist right</w:t>
      </w:r>
      <w:r>
        <w:t xml:space="preserve">”, </w:t>
      </w:r>
      <w:r w:rsidRPr="00E40F39">
        <w:t xml:space="preserve">in Cas Mudde ed., </w:t>
      </w:r>
      <w:r w:rsidRPr="00E40F39">
        <w:rPr>
          <w:i/>
        </w:rPr>
        <w:t>The Populist Radical Right: A Reader</w:t>
      </w:r>
      <w:r w:rsidRPr="00E40F39">
        <w:t xml:space="preserve">, Routledge, London, 2017. </w:t>
      </w:r>
      <w:r>
        <w:t xml:space="preserve">(Reprint of </w:t>
      </w:r>
      <w:r w:rsidRPr="002125A2">
        <w:t xml:space="preserve">article in </w:t>
      </w:r>
      <w:r w:rsidRPr="00E40F39">
        <w:rPr>
          <w:i/>
        </w:rPr>
        <w:t>Journal of Political Ideologies</w:t>
      </w:r>
      <w:r w:rsidRPr="00E40F39">
        <w:t>, Vol. 9, No. 3 (Octob</w:t>
      </w:r>
      <w:r>
        <w:t>er 2004), pp. 311-327).</w:t>
      </w:r>
    </w:p>
    <w:p w:rsidR="00A40367" w:rsidRPr="00CE542C" w:rsidRDefault="00A40367" w:rsidP="00A40367">
      <w:pPr>
        <w:spacing w:after="120"/>
        <w:ind w:right="-28"/>
        <w:rPr>
          <w:lang w:eastAsia="x-none"/>
        </w:rPr>
      </w:pPr>
      <w:r w:rsidRPr="00CE542C">
        <w:rPr>
          <w:b/>
          <w:lang w:eastAsia="x-none"/>
        </w:rPr>
        <w:t>Carol Johnson</w:t>
      </w:r>
      <w:r w:rsidRPr="00CE542C">
        <w:rPr>
          <w:lang w:eastAsia="x-none"/>
        </w:rPr>
        <w:t xml:space="preserve">, "Gough Whitlam and the re-imagined citizen-subject of Australian social democracy", in Jenny Hocking ed., </w:t>
      </w:r>
      <w:r w:rsidRPr="00FE0ADE">
        <w:rPr>
          <w:i/>
          <w:lang w:eastAsia="x-none"/>
        </w:rPr>
        <w:t>The Whitlam Government's Agenda for the 21st Century: Equality, Opportunity, Justice</w:t>
      </w:r>
      <w:r w:rsidRPr="00CE542C">
        <w:rPr>
          <w:lang w:eastAsia="x-none"/>
        </w:rPr>
        <w:t xml:space="preserve">. </w:t>
      </w:r>
      <w:r>
        <w:rPr>
          <w:lang w:eastAsia="x-none"/>
        </w:rPr>
        <w:t>(</w:t>
      </w:r>
      <w:r w:rsidRPr="00CE542C">
        <w:rPr>
          <w:lang w:eastAsia="x-none"/>
        </w:rPr>
        <w:t>Monash University Pub</w:t>
      </w:r>
      <w:r>
        <w:rPr>
          <w:lang w:eastAsia="x-none"/>
        </w:rPr>
        <w:t xml:space="preserve">lishing, Melbourne, 2017), pp. 153-180. </w:t>
      </w:r>
    </w:p>
    <w:p w:rsidR="00A40367" w:rsidRPr="00E40F39" w:rsidRDefault="00A40367" w:rsidP="00A40367">
      <w:pPr>
        <w:pStyle w:val="BodyText2"/>
        <w:spacing w:line="240" w:lineRule="auto"/>
        <w:ind w:right="-28"/>
        <w:rPr>
          <w:i/>
        </w:rPr>
      </w:pPr>
      <w:r w:rsidRPr="00E40F39">
        <w:t xml:space="preserve">Vera Mackie, </w:t>
      </w:r>
      <w:r w:rsidRPr="00E40F39">
        <w:rPr>
          <w:b/>
        </w:rPr>
        <w:t>Carol Johnson</w:t>
      </w:r>
      <w:r w:rsidRPr="00E40F39">
        <w:t xml:space="preserve"> and Tessa Morris-Suzuki. "Australia, the Asia-Pacific and the Social Sciences", in J</w:t>
      </w:r>
      <w:r>
        <w:t>ohnson et al.</w:t>
      </w:r>
      <w:r w:rsidRPr="00E40F39">
        <w:t xml:space="preserve"> eds, </w:t>
      </w:r>
      <w:r w:rsidRPr="00F92D73">
        <w:rPr>
          <w:i/>
        </w:rPr>
        <w:t>The Social Sciences in the Asian Century</w:t>
      </w:r>
      <w:r w:rsidRPr="00E40F39">
        <w:t xml:space="preserve"> (ANU Press, </w:t>
      </w:r>
      <w:r>
        <w:t xml:space="preserve">Canberra, </w:t>
      </w:r>
      <w:r w:rsidRPr="00E40F39">
        <w:t>2015), pp 1-30.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  <w:color w:val="000000"/>
        </w:rPr>
        <w:t>Carol Johnson</w:t>
      </w:r>
      <w:r w:rsidRPr="00E40F39">
        <w:rPr>
          <w:color w:val="000000"/>
        </w:rPr>
        <w:t xml:space="preserve">, John Wanna and Hsu-Ann Lee, “Introduction: Analysing the 2013 Australian election” in </w:t>
      </w:r>
      <w:r w:rsidRPr="00E40F39">
        <w:t xml:space="preserve">Carol Johnson </w:t>
      </w:r>
      <w:r>
        <w:t>et al.</w:t>
      </w:r>
      <w:r w:rsidRPr="00E40F39">
        <w:t xml:space="preserve"> (eds), </w:t>
      </w:r>
      <w:r w:rsidRPr="00E40F39">
        <w:rPr>
          <w:i/>
        </w:rPr>
        <w:t>Abbott’s Gambit: The 2013 Australian Federal Election</w:t>
      </w:r>
      <w:r w:rsidRPr="00E40F39">
        <w:t xml:space="preserve"> (ANU Press, </w:t>
      </w:r>
      <w:r>
        <w:t xml:space="preserve">Canberra, </w:t>
      </w:r>
      <w:r w:rsidRPr="00E40F39">
        <w:t xml:space="preserve">2015), pp. 1-16. 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Johnson,</w:t>
      </w:r>
      <w:r w:rsidRPr="00E40F39">
        <w:t xml:space="preserve"> “The Battle for Hearts and Minds” in Carol Johnson and John Wanna, with Hsu-Ann Lee (eds), </w:t>
      </w:r>
      <w:r w:rsidRPr="00E40F39">
        <w:rPr>
          <w:i/>
        </w:rPr>
        <w:t>Abbott’s Gambit: The 2013 Australian Federal Election</w:t>
      </w:r>
      <w:r w:rsidRPr="00E40F39">
        <w:t xml:space="preserve"> (ANU Press, </w:t>
      </w:r>
      <w:r>
        <w:t xml:space="preserve">Canberra, </w:t>
      </w:r>
      <w:r w:rsidRPr="00E40F39">
        <w:t xml:space="preserve">2015), pp. 35-48.. </w:t>
      </w:r>
    </w:p>
    <w:p w:rsidR="00A40367" w:rsidRPr="008945AB" w:rsidRDefault="00A40367" w:rsidP="00A40367">
      <w:pPr>
        <w:spacing w:after="120"/>
        <w:ind w:right="-27"/>
      </w:pPr>
      <w:r w:rsidRPr="008945AB">
        <w:rPr>
          <w:b/>
        </w:rPr>
        <w:t>Carol Johnson</w:t>
      </w:r>
      <w:r w:rsidRPr="008945AB">
        <w:t xml:space="preserve"> and John Wanna, “Conclusion: Reflections on Abbott’s Gambit – mantras, manipulation and mandates” in Carol Johnson and John Wanna, with Hsu-Ann Lee (eds), </w:t>
      </w:r>
      <w:r w:rsidRPr="008945AB">
        <w:rPr>
          <w:i/>
        </w:rPr>
        <w:t>Abbott’s Gambit: The 2013 Australian Federal Election</w:t>
      </w:r>
      <w:r w:rsidRPr="008945AB">
        <w:t xml:space="preserve"> (ANU Press, Canberra, 2015), pp. 425-436.</w:t>
      </w:r>
    </w:p>
    <w:p w:rsidR="00A40367" w:rsidRPr="00E40F39" w:rsidRDefault="00A40367" w:rsidP="00A40367">
      <w:pPr>
        <w:autoSpaceDE w:val="0"/>
        <w:autoSpaceDN w:val="0"/>
        <w:adjustRightInd w:val="0"/>
        <w:spacing w:after="120"/>
        <w:ind w:right="-27"/>
        <w:rPr>
          <w:i/>
          <w:color w:val="000000"/>
        </w:rPr>
      </w:pPr>
      <w:r w:rsidRPr="00E40F39">
        <w:rPr>
          <w:b/>
        </w:rPr>
        <w:t>Carol Johnson,</w:t>
      </w:r>
      <w:r w:rsidRPr="00E40F39">
        <w:rPr>
          <w:color w:val="000000"/>
        </w:rPr>
        <w:t xml:space="preserve"> “</w:t>
      </w:r>
      <w:r w:rsidRPr="00E40F39">
        <w:t xml:space="preserve">Civilizing Marriage: Norbert Elias, Same-Sex Marriage and the State”, in David Lemmings and Ann Brooks eds, </w:t>
      </w:r>
      <w:r w:rsidRPr="00E40F39">
        <w:rPr>
          <w:bCs/>
          <w:i/>
          <w:color w:val="000000"/>
        </w:rPr>
        <w:t xml:space="preserve">Emotions and Social Change </w:t>
      </w:r>
      <w:r w:rsidRPr="00E40F39">
        <w:rPr>
          <w:i/>
          <w:color w:val="000000"/>
        </w:rPr>
        <w:t>Historical and Sociological Perspectives</w:t>
      </w:r>
      <w:r w:rsidRPr="00E40F39">
        <w:rPr>
          <w:color w:val="000000"/>
        </w:rPr>
        <w:t xml:space="preserve">  (Routledge, 2014), pp. 214-232.</w:t>
      </w:r>
    </w:p>
    <w:p w:rsidR="00A40367" w:rsidRPr="00E40F39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Johnson,</w:t>
      </w:r>
      <w:r w:rsidRPr="00E40F39">
        <w:t xml:space="preserve"> “Gough Whitlam and Labor Tradition,” in Troy Bramston ed., </w:t>
      </w:r>
      <w:r w:rsidRPr="00F92D73">
        <w:rPr>
          <w:i/>
        </w:rPr>
        <w:t>The Whitlam Legacy</w:t>
      </w:r>
      <w:r>
        <w:rPr>
          <w:color w:val="000000"/>
        </w:rPr>
        <w:t>,</w:t>
      </w:r>
      <w:r w:rsidRPr="00F92D73">
        <w:rPr>
          <w:color w:val="000000"/>
        </w:rPr>
        <w:t xml:space="preserve"> </w:t>
      </w:r>
      <w:r w:rsidRPr="00E40F39">
        <w:rPr>
          <w:color w:val="000000"/>
        </w:rPr>
        <w:t xml:space="preserve"> (The Federation Press, Sydney, 2013)</w:t>
      </w:r>
      <w:r w:rsidRPr="00E40F39">
        <w:t>, pp. 357-365.</w:t>
      </w:r>
    </w:p>
    <w:p w:rsidR="00A40367" w:rsidRPr="00E40F39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Johnson,</w:t>
      </w:r>
      <w:r w:rsidRPr="00E40F39">
        <w:t xml:space="preserve"> “The Ideological Contest” in Marian Simms and John Wanna eds</w:t>
      </w:r>
      <w:r w:rsidRPr="00F92D73">
        <w:rPr>
          <w:i/>
        </w:rPr>
        <w:t xml:space="preserve">,  Julia 2010: The Caretaker Election </w:t>
      </w:r>
      <w:r w:rsidRPr="00E40F39">
        <w:t xml:space="preserve">(ANU E-Press, Canberra, 2012), pp. 49-61.  </w:t>
      </w:r>
    </w:p>
    <w:p w:rsidR="00A40367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</w:t>
      </w:r>
      <w:r w:rsidRPr="00E40F39">
        <w:t xml:space="preserve">,  Sarah Maddison and Emma Partridge, “Australia: Parties, Federalism and Rights Agendas”, in David Paternotte, Manon Tremblay and Carol Johnson  eds, </w:t>
      </w:r>
      <w:r w:rsidRPr="00F92D73">
        <w:rPr>
          <w:i/>
        </w:rPr>
        <w:t xml:space="preserve">The Lesbian and Gay Movement and the State: Comparative Insights into a Transformed Relationship  </w:t>
      </w:r>
      <w:r w:rsidRPr="00E40F39">
        <w:t>(Ashgate 2011), pp. 27-42</w:t>
      </w:r>
    </w:p>
    <w:p w:rsidR="00A40367" w:rsidRPr="00E40F39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t xml:space="preserve">David Paternotte,  Manon Tremblay and </w:t>
      </w:r>
      <w:r w:rsidRPr="00E40F39">
        <w:rPr>
          <w:b/>
        </w:rPr>
        <w:t>Carol Johnson</w:t>
      </w:r>
      <w:r w:rsidRPr="00E40F39">
        <w:t xml:space="preserve">,  “Introduction” to David Paternotte, Manon Tremblay and Carol Johnson eds, </w:t>
      </w:r>
      <w:r w:rsidRPr="00F92D73">
        <w:rPr>
          <w:i/>
        </w:rPr>
        <w:t>The Lesbian and Gay Movement and the State: Comparative Insights into a Transformed Relationship</w:t>
      </w:r>
      <w:r w:rsidRPr="00E40F39">
        <w:t xml:space="preserve">  (Ashgate  2011), pp. 1-12.</w:t>
      </w:r>
    </w:p>
    <w:p w:rsidR="00A40367" w:rsidRPr="00E40F39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lastRenderedPageBreak/>
        <w:t xml:space="preserve">David Paternotte,  Manon Tremblay and </w:t>
      </w:r>
      <w:r w:rsidRPr="00E40F39">
        <w:rPr>
          <w:b/>
        </w:rPr>
        <w:t>Carol Johnson</w:t>
      </w:r>
      <w:r w:rsidRPr="00E40F39">
        <w:t xml:space="preserve">,  “Conclusion” to David Paternotte, Manon Tremblay and Carol Johnson eds, </w:t>
      </w:r>
      <w:r w:rsidRPr="00F92D73">
        <w:rPr>
          <w:i/>
        </w:rPr>
        <w:t>The Lesbian and Gay Movement and the State: Comparative Insights into a Transformed Relationship</w:t>
      </w:r>
      <w:r w:rsidRPr="00E40F39">
        <w:t xml:space="preserve">  (Ashgate 2011), pp. 213-228. </w:t>
      </w:r>
    </w:p>
    <w:p w:rsidR="00A40367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Johnson, “</w:t>
      </w:r>
      <w:r w:rsidRPr="00E40F39">
        <w:t xml:space="preserve">Radical Approaches” in R.A.W.  Rhodes ed., </w:t>
      </w:r>
      <w:r w:rsidRPr="00F92D73">
        <w:rPr>
          <w:i/>
        </w:rPr>
        <w:t>The Australian Study of Politics</w:t>
      </w:r>
      <w:r w:rsidRPr="00E40F39">
        <w:t xml:space="preserve">  (Palgrave MacMillan, London, 2009), pp. 305-31</w:t>
      </w:r>
    </w:p>
    <w:p w:rsidR="00A40367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Johnson,</w:t>
      </w:r>
      <w:r w:rsidRPr="00E40F39">
        <w:t xml:space="preserve"> “The Hawke Government and Consensus” in Gerry Bloustein et al. eds, </w:t>
      </w:r>
      <w:r w:rsidRPr="002125A2">
        <w:rPr>
          <w:i/>
        </w:rPr>
        <w:t xml:space="preserve">The Hawke Legacy </w:t>
      </w:r>
      <w:r w:rsidRPr="00E40F39">
        <w:t xml:space="preserve"> (Wakefield Press, Adelaide, 2009), pp. 3-14.  </w:t>
      </w:r>
    </w:p>
    <w:p w:rsidR="00A40367" w:rsidRPr="00E40F39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Johnson,</w:t>
      </w:r>
      <w:r w:rsidRPr="00E40F39">
        <w:t xml:space="preserve"> </w:t>
      </w:r>
      <w:r w:rsidRPr="00624667">
        <w:t xml:space="preserve">“The Ideological Contest: Neo-liberalism Versus New Labor” in Marian Simms and John Warhurst eds, </w:t>
      </w:r>
      <w:r w:rsidRPr="002125A2">
        <w:rPr>
          <w:i/>
        </w:rPr>
        <w:t xml:space="preserve">Mortgage the Nation?: The 2004 Australian Election </w:t>
      </w:r>
      <w:r w:rsidRPr="00624667">
        <w:t>(API Network, Nedlands, 2005), pp. 45-54.</w:t>
      </w:r>
    </w:p>
    <w:p w:rsidR="00A40367" w:rsidRPr="00E40F39" w:rsidRDefault="00A40367" w:rsidP="00A40367">
      <w:pPr>
        <w:pStyle w:val="BodyText2"/>
        <w:spacing w:line="240" w:lineRule="auto"/>
        <w:ind w:right="-27"/>
        <w:rPr>
          <w:i/>
        </w:rPr>
      </w:pPr>
      <w:r w:rsidRPr="008945AB">
        <w:rPr>
          <w:b/>
        </w:rPr>
        <w:t xml:space="preserve">Carol Johnson, </w:t>
      </w:r>
      <w:r w:rsidRPr="008945AB">
        <w:rPr>
          <w:rFonts w:eastAsia="Arial Unicode MS"/>
        </w:rPr>
        <w:t>Steve</w:t>
      </w:r>
      <w:r w:rsidRPr="00E40F39">
        <w:rPr>
          <w:rFonts w:eastAsia="Arial Unicode MS"/>
        </w:rPr>
        <w:t xml:space="preserve"> Patten and Hans-Georg Betz, “Identarian Politics and Populism in Canada and the Antipodes” in Jens Rydgren (ed). </w:t>
      </w:r>
      <w:r w:rsidRPr="002125A2">
        <w:rPr>
          <w:rFonts w:eastAsia="Arial Unicode MS"/>
          <w:i/>
        </w:rPr>
        <w:t>Movements of Exclusion. Radical Right-wing Populism in the Western World</w:t>
      </w:r>
      <w:r w:rsidRPr="00E40F39">
        <w:rPr>
          <w:rFonts w:eastAsia="Arial Unicode MS"/>
        </w:rPr>
        <w:t xml:space="preserve"> (Hauppauge/N.Y, Nova Science, 2005), pp. 85-100. Also published as a journal article </w:t>
      </w:r>
      <w:r w:rsidRPr="00624667">
        <w:rPr>
          <w:rFonts w:eastAsia="Arial Unicode MS"/>
        </w:rPr>
        <w:t xml:space="preserve">in </w:t>
      </w:r>
      <w:r w:rsidRPr="00357DA1">
        <w:rPr>
          <w:rFonts w:eastAsia="Arial Unicode MS"/>
          <w:i/>
        </w:rPr>
        <w:t>Current Politics and Economics of Europe</w:t>
      </w:r>
      <w:r w:rsidRPr="00E40F39">
        <w:rPr>
          <w:rFonts w:eastAsia="Arial Unicode MS"/>
        </w:rPr>
        <w:t>, Vol 13, No. 4 (2004), pp. 335-355.</w:t>
      </w:r>
    </w:p>
    <w:p w:rsidR="00A40367" w:rsidRPr="00E40F39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Johnson,</w:t>
      </w:r>
      <w:r w:rsidRPr="00E40F39">
        <w:t xml:space="preserve"> “Anti-elitist discourse in Australia: International influences and comparisons”  in Marian Sawer and Barry Hindess eds, </w:t>
      </w:r>
      <w:r w:rsidRPr="00357DA1">
        <w:rPr>
          <w:i/>
        </w:rPr>
        <w:t>Us and Them: Anti-Elitist Discourse  in Australia</w:t>
      </w:r>
      <w:r w:rsidRPr="00E40F39">
        <w:t xml:space="preserve"> (API Network, Nedlands, 2004), pp 117-136. </w:t>
      </w:r>
    </w:p>
    <w:p w:rsidR="00A40367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Johnson,</w:t>
      </w:r>
      <w:r w:rsidRPr="00E40F39">
        <w:t xml:space="preserve">"The 2001 election campaign: The ideological context" in Marian Simms and John Warhurst eds, </w:t>
      </w:r>
      <w:r w:rsidRPr="00357DA1">
        <w:rPr>
          <w:i/>
        </w:rPr>
        <w:t>2001: The Centenary Election</w:t>
      </w:r>
      <w:r w:rsidRPr="00E40F39">
        <w:t xml:space="preserve">  (University of Queensland Press, St Lucia, 2002), pp. 33-40.</w:t>
      </w:r>
    </w:p>
    <w:p w:rsidR="00A40367" w:rsidRPr="00916518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</w:t>
      </w:r>
      <w:r w:rsidRPr="00E40F39">
        <w:t xml:space="preserve">, </w:t>
      </w:r>
      <w:r w:rsidRPr="00916518">
        <w:t>“Labor and the Left” in Paul Nursey-Bray and Carol Bacchi eds</w:t>
      </w:r>
      <w:r w:rsidRPr="00357DA1">
        <w:rPr>
          <w:i/>
        </w:rPr>
        <w:t>, Left Directions: Is There  a Third Way?</w:t>
      </w:r>
      <w:r w:rsidRPr="00E40F39">
        <w:t xml:space="preserve">  </w:t>
      </w:r>
      <w:r w:rsidRPr="00916518">
        <w:t>(University of Western Australia Press, Crawley, 2001), pp 140-153.</w:t>
      </w:r>
    </w:p>
    <w:p w:rsidR="00A40367" w:rsidRPr="008945AB" w:rsidRDefault="00A40367" w:rsidP="00A40367">
      <w:pPr>
        <w:pStyle w:val="BodyText2"/>
        <w:spacing w:line="240" w:lineRule="auto"/>
        <w:ind w:right="-27"/>
        <w:rPr>
          <w:i/>
        </w:rPr>
      </w:pPr>
      <w:r w:rsidRPr="008945AB">
        <w:rPr>
          <w:b/>
        </w:rPr>
        <w:t>Carol Johnson</w:t>
      </w:r>
      <w:r w:rsidRPr="008945AB">
        <w:t xml:space="preserve">, “The Fragility of Democratic Reform: New Challenges to Australian Women’s Citizenship” in Shirin Rai (ed.), </w:t>
      </w:r>
      <w:r w:rsidRPr="00357DA1">
        <w:rPr>
          <w:i/>
        </w:rPr>
        <w:t>International Perspectives on Gender and Democratisation</w:t>
      </w:r>
      <w:r w:rsidRPr="008945AB">
        <w:t xml:space="preserve">  (Macmillan, London/ St. Martin’s Press, New York, 2000), pp. 182-201.</w:t>
      </w:r>
      <w:r>
        <w:t> 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“John Howard and the Mainstream” in Marian Simms et al. eds, </w:t>
      </w:r>
      <w:r w:rsidRPr="00E40F39">
        <w:rPr>
          <w:i/>
        </w:rPr>
        <w:t xml:space="preserve">Howard’s Agenda  </w:t>
      </w:r>
      <w:r w:rsidRPr="00E40F39">
        <w:t xml:space="preserve">(University of Queensland Press, St Lucia, 2000), pp. 18-24. </w:t>
      </w:r>
    </w:p>
    <w:p w:rsidR="00A40367" w:rsidRPr="00E40F39" w:rsidRDefault="00A40367" w:rsidP="00A40367">
      <w:pPr>
        <w:spacing w:after="120"/>
        <w:ind w:right="-27"/>
        <w:rPr>
          <w:i/>
        </w:rPr>
      </w:pPr>
      <w:r w:rsidRPr="00E40F39">
        <w:t xml:space="preserve">Jean Duruz and </w:t>
      </w:r>
      <w:r w:rsidRPr="00E40F39">
        <w:rPr>
          <w:b/>
        </w:rPr>
        <w:t>Carol Johnson</w:t>
      </w:r>
      <w:r w:rsidRPr="00E40F39">
        <w:t xml:space="preserve">, “Mourning at a Distance: Australians and the Death of a British Princess”,  in Adrian Kear and Deborah Lynn Steinberg (eds), </w:t>
      </w:r>
      <w:r w:rsidRPr="00E40F39">
        <w:rPr>
          <w:i/>
        </w:rPr>
        <w:t xml:space="preserve">Mourning Diana: Nation, Culture and the Performance of Grief </w:t>
      </w:r>
      <w:r w:rsidRPr="00E40F39">
        <w:t xml:space="preserve"> (Routledge, London, 1999).</w:t>
      </w:r>
    </w:p>
    <w:p w:rsidR="00A40367" w:rsidRPr="00E40F39" w:rsidRDefault="00A40367" w:rsidP="00A40367">
      <w:pPr>
        <w:tabs>
          <w:tab w:val="left" w:pos="426"/>
        </w:tabs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“Marx’s Theory of Ideology: 150 years on” in Geoff Dow and George Lafferty (eds), </w:t>
      </w:r>
      <w:r w:rsidRPr="00E40F39">
        <w:rPr>
          <w:i/>
        </w:rPr>
        <w:t>Everlasting Uncertainty: Interrogating the Communist Manifesto 1848-1998</w:t>
      </w:r>
      <w:r w:rsidRPr="00E40F39">
        <w:t xml:space="preserve"> (Pluto Press, Sydney, 1998), pp. 143-151. 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“Pauline Hanson and One Nation”, in Hans-Georg Betz and Stefan Immerfall (eds.), </w:t>
      </w:r>
      <w:r w:rsidRPr="00E40F39">
        <w:rPr>
          <w:i/>
        </w:rPr>
        <w:t>New Politics of the Right</w:t>
      </w:r>
      <w:r w:rsidRPr="00E40F39">
        <w:t xml:space="preserve">  (St. Martin’s Press, New York/Macmillan, London  1998), pp. 211-218. </w:t>
      </w:r>
    </w:p>
    <w:p w:rsidR="00A40367" w:rsidRPr="00E40F39" w:rsidRDefault="00A40367" w:rsidP="00A40367">
      <w:pPr>
        <w:tabs>
          <w:tab w:val="left" w:pos="-2268"/>
        </w:tabs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"Other Times: Thatcher, Hawke, Keating and the Politics of Identity” in Geoff Stokes ed., </w:t>
      </w:r>
      <w:r w:rsidRPr="00E40F39">
        <w:rPr>
          <w:i/>
        </w:rPr>
        <w:t>The Politics of identity in Australia</w:t>
      </w:r>
      <w:r w:rsidRPr="00E40F39">
        <w:t xml:space="preserve">  (Cambridge University Press, Melbourne, 1997), pp. 37-49. 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>, "Broadening the Political Agenda: Towards Socialist Democracy in Australia" in Tim Battin and Graham Maddox eds,</w:t>
      </w:r>
      <w:r w:rsidRPr="00E40F39">
        <w:rPr>
          <w:i/>
        </w:rPr>
        <w:t xml:space="preserve"> Socialism in Contemporary Australia</w:t>
      </w:r>
      <w:r>
        <w:t xml:space="preserve"> </w:t>
      </w:r>
      <w:r w:rsidRPr="00E40F39">
        <w:t xml:space="preserve">(Longman Cheshire, Melbourne, 1996), pp. 178-203.  </w:t>
      </w:r>
    </w:p>
    <w:p w:rsidR="00A40367" w:rsidRPr="00624667" w:rsidRDefault="00A40367" w:rsidP="00A40367">
      <w:pPr>
        <w:spacing w:after="120"/>
        <w:ind w:right="-27"/>
      </w:pPr>
      <w:r w:rsidRPr="00624667">
        <w:rPr>
          <w:b/>
        </w:rPr>
        <w:lastRenderedPageBreak/>
        <w:t>Carol Johnson</w:t>
      </w:r>
      <w:r w:rsidRPr="00624667">
        <w:t xml:space="preserve">, "Shaping the Future: Women, Citizenship and Australian Political Discourse" in Barbara Sullivan and Gillian Whitehouse eds, </w:t>
      </w:r>
      <w:r w:rsidRPr="00624667">
        <w:rPr>
          <w:i/>
        </w:rPr>
        <w:t xml:space="preserve">Gender and Politics in the 1990s </w:t>
      </w:r>
      <w:r w:rsidRPr="00624667">
        <w:t xml:space="preserve"> (University of New South Wales Press, 1996), pp. 25-43.</w:t>
      </w:r>
      <w:r>
        <w:t> </w:t>
      </w:r>
    </w:p>
    <w:p w:rsidR="00A40367" w:rsidRDefault="00A40367" w:rsidP="00A40367">
      <w:pPr>
        <w:tabs>
          <w:tab w:val="left" w:pos="284"/>
        </w:tabs>
        <w:spacing w:after="120"/>
        <w:ind w:right="-27"/>
        <w:rPr>
          <w:i/>
        </w:rPr>
      </w:pPr>
      <w:r w:rsidRPr="00624667">
        <w:rPr>
          <w:b/>
        </w:rPr>
        <w:t>Carol Johnson</w:t>
      </w:r>
      <w:r w:rsidRPr="00624667">
        <w:t xml:space="preserve">, "Some Problems and Developments in Marxist Feminist Theory", in Allen et.al. eds, </w:t>
      </w:r>
      <w:r w:rsidRPr="00624667">
        <w:rPr>
          <w:i/>
        </w:rPr>
        <w:t>Working It Out: All Her Labours,</w:t>
      </w:r>
      <w:r w:rsidRPr="00624667">
        <w:t xml:space="preserve"> Vol. One (Hale and Iremonger, Sydney, 1984), pp. 121-132.</w:t>
      </w:r>
      <w:r>
        <w:t> </w:t>
      </w:r>
    </w:p>
    <w:p w:rsidR="00A40367" w:rsidRPr="005B156C" w:rsidRDefault="00A40367" w:rsidP="00A40367">
      <w:pPr>
        <w:tabs>
          <w:tab w:val="left" w:pos="284"/>
        </w:tabs>
        <w:spacing w:after="120"/>
        <w:ind w:right="-27"/>
        <w:rPr>
          <w:i/>
        </w:rPr>
      </w:pPr>
    </w:p>
    <w:p w:rsidR="00A40367" w:rsidRDefault="00A40367" w:rsidP="00A40367">
      <w:pPr>
        <w:tabs>
          <w:tab w:val="left" w:pos="284"/>
        </w:tabs>
        <w:spacing w:after="120"/>
        <w:ind w:right="-27"/>
        <w:rPr>
          <w:b/>
        </w:rPr>
      </w:pPr>
    </w:p>
    <w:p w:rsidR="00A40367" w:rsidRDefault="00A40367" w:rsidP="00A40367">
      <w:pPr>
        <w:tabs>
          <w:tab w:val="left" w:pos="284"/>
        </w:tabs>
        <w:spacing w:after="120"/>
        <w:ind w:right="-27"/>
        <w:rPr>
          <w:b/>
        </w:rPr>
      </w:pPr>
    </w:p>
    <w:p w:rsidR="00A40367" w:rsidRDefault="00A40367" w:rsidP="00A40367">
      <w:pPr>
        <w:tabs>
          <w:tab w:val="left" w:pos="284"/>
        </w:tabs>
        <w:spacing w:after="120"/>
        <w:ind w:right="-27"/>
        <w:rPr>
          <w:b/>
          <w:sz w:val="28"/>
          <w:szCs w:val="28"/>
        </w:rPr>
      </w:pPr>
      <w:r w:rsidRPr="00D33FE9">
        <w:rPr>
          <w:b/>
          <w:sz w:val="28"/>
          <w:szCs w:val="28"/>
        </w:rPr>
        <w:t>Refereed journal articles.</w:t>
      </w:r>
    </w:p>
    <w:p w:rsidR="0066589A" w:rsidRDefault="0066589A" w:rsidP="00A40367">
      <w:pPr>
        <w:tabs>
          <w:tab w:val="left" w:pos="284"/>
        </w:tabs>
        <w:spacing w:after="120"/>
        <w:ind w:right="-27"/>
        <w:rPr>
          <w:b/>
          <w:sz w:val="28"/>
          <w:szCs w:val="28"/>
        </w:rPr>
      </w:pPr>
    </w:p>
    <w:p w:rsidR="0066589A" w:rsidRPr="0066589A" w:rsidRDefault="0066589A" w:rsidP="0066589A">
      <w:pPr>
        <w:tabs>
          <w:tab w:val="left" w:pos="284"/>
        </w:tabs>
        <w:spacing w:after="120"/>
        <w:ind w:right="-27"/>
      </w:pPr>
      <w:r w:rsidRPr="0066589A">
        <w:rPr>
          <w:b/>
        </w:rPr>
        <w:t xml:space="preserve">Carol Johnson, </w:t>
      </w:r>
      <w:r w:rsidRPr="0066589A">
        <w:t xml:space="preserve">"The 2019 Australian Election", </w:t>
      </w:r>
      <w:r w:rsidRPr="0066589A">
        <w:rPr>
          <w:i/>
        </w:rPr>
        <w:t>Asian Journal of Comparative Politics</w:t>
      </w:r>
      <w:r>
        <w:t xml:space="preserve">, </w:t>
      </w:r>
      <w:r w:rsidRPr="0066589A">
        <w:t>Forthcoming 2020, Accepted October 2019.</w:t>
      </w:r>
    </w:p>
    <w:p w:rsidR="00A40367" w:rsidRPr="00F92D73" w:rsidRDefault="00A40367" w:rsidP="00A40367">
      <w:pPr>
        <w:spacing w:after="120"/>
      </w:pPr>
      <w:r w:rsidRPr="00F92D73">
        <w:rPr>
          <w:b/>
        </w:rPr>
        <w:t>Carol Johnson</w:t>
      </w:r>
      <w:r w:rsidRPr="00F92D73">
        <w:t xml:space="preserve">, “The Australian Right in the ‘Asian Century’: Inequality and the Implications for Social Democracy.” </w:t>
      </w:r>
      <w:r w:rsidRPr="00F92D73">
        <w:rPr>
          <w:i/>
        </w:rPr>
        <w:t>Journal of Contemporary Asia</w:t>
      </w:r>
      <w:r w:rsidRPr="00F92D73">
        <w:t xml:space="preserve">, </w:t>
      </w:r>
      <w:r>
        <w:t>Vol 48, No 4, 2018, pp. 622-648.</w:t>
      </w:r>
    </w:p>
    <w:p w:rsidR="00A40367" w:rsidRDefault="00A40367" w:rsidP="00A40367">
      <w:pPr>
        <w:pStyle w:val="Footer"/>
        <w:spacing w:after="120"/>
        <w:ind w:right="-27"/>
      </w:pPr>
      <w:r w:rsidRPr="00F92D73">
        <w:rPr>
          <w:b/>
        </w:rPr>
        <w:t xml:space="preserve">Carol Johnson </w:t>
      </w:r>
      <w:r w:rsidRPr="00F92D73">
        <w:t xml:space="preserve">and Manon Tremblay, "Comparing Same-Sex Marriage in Australia and Canada: Institutions and Political Will", </w:t>
      </w:r>
      <w:r w:rsidRPr="00F92D73">
        <w:rPr>
          <w:i/>
        </w:rPr>
        <w:t>Government and  Opposition</w:t>
      </w:r>
      <w:r w:rsidRPr="00F92D73">
        <w:t xml:space="preserve"> </w:t>
      </w:r>
      <w:r>
        <w:t>Vol 53, No 1</w:t>
      </w:r>
      <w:r w:rsidRPr="00F92D73">
        <w:t>, 2018, pp. 131-158.</w:t>
      </w:r>
    </w:p>
    <w:p w:rsidR="00A40367" w:rsidRDefault="00A40367" w:rsidP="00A40367">
      <w:pPr>
        <w:tabs>
          <w:tab w:val="left" w:pos="284"/>
        </w:tabs>
        <w:spacing w:after="120"/>
        <w:ind w:right="-27"/>
      </w:pPr>
      <w:r w:rsidRPr="001630B4">
        <w:rPr>
          <w:b/>
        </w:rPr>
        <w:t>Carol Johnson</w:t>
      </w:r>
      <w:r w:rsidRPr="001630B4">
        <w:t xml:space="preserve">, "Sexual Citizenship in a Comparative Perspective: Dilemmas and Insights." </w:t>
      </w:r>
      <w:r w:rsidRPr="001630B4">
        <w:rPr>
          <w:i/>
        </w:rPr>
        <w:t>Sexualities</w:t>
      </w:r>
      <w:r w:rsidRPr="001630B4">
        <w:t>, 20 (1-2), 2017, pp. 159-175.</w:t>
      </w:r>
    </w:p>
    <w:p w:rsidR="00A40367" w:rsidRPr="001630B4" w:rsidRDefault="00A40367" w:rsidP="00A40367">
      <w:pPr>
        <w:pStyle w:val="Footer"/>
        <w:spacing w:after="120"/>
        <w:ind w:right="-27"/>
      </w:pPr>
      <w:r w:rsidRPr="001630B4">
        <w:rPr>
          <w:b/>
        </w:rPr>
        <w:t>Carol Johnson</w:t>
      </w:r>
      <w:r w:rsidRPr="001630B4">
        <w:t xml:space="preserve">, “Women, Gender and Feminism in the </w:t>
      </w:r>
      <w:r w:rsidRPr="0062057E">
        <w:rPr>
          <w:i/>
        </w:rPr>
        <w:t>Australian Journal of Political Science</w:t>
      </w:r>
      <w:r w:rsidRPr="001630B4">
        <w:t xml:space="preserve">: A Review”, </w:t>
      </w:r>
      <w:r w:rsidRPr="0062057E">
        <w:rPr>
          <w:i/>
        </w:rPr>
        <w:t>Australian Journal of Political Science</w:t>
      </w:r>
      <w:r>
        <w:t xml:space="preserve">, Vol 50, No 4, 2016, </w:t>
      </w:r>
      <w:r w:rsidRPr="001630B4">
        <w:t xml:space="preserve"> pp. 695-706.</w:t>
      </w:r>
      <w:r>
        <w:t> </w:t>
      </w:r>
    </w:p>
    <w:p w:rsidR="00A40367" w:rsidRPr="001630B4" w:rsidRDefault="00A40367" w:rsidP="00A40367">
      <w:pPr>
        <w:pStyle w:val="Footer"/>
        <w:spacing w:after="120"/>
        <w:ind w:right="-27"/>
      </w:pPr>
      <w:r w:rsidRPr="001630B4">
        <w:rPr>
          <w:b/>
        </w:rPr>
        <w:t>Carol Johnson</w:t>
      </w:r>
      <w:r w:rsidRPr="001630B4">
        <w:t xml:space="preserve">, “Playing the Gender Card: The Uses and Abuses of Gender in Australian Politics”, </w:t>
      </w:r>
      <w:r w:rsidRPr="001630B4">
        <w:rPr>
          <w:i/>
        </w:rPr>
        <w:t>Politics &amp; Gender</w:t>
      </w:r>
      <w:r w:rsidRPr="001630B4">
        <w:t>, 11 (2015), 291–319.</w:t>
      </w:r>
    </w:p>
    <w:p w:rsidR="00A40367" w:rsidRPr="001630B4" w:rsidRDefault="00A40367" w:rsidP="00A40367">
      <w:pPr>
        <w:pStyle w:val="Footer"/>
        <w:spacing w:after="120"/>
        <w:ind w:right="-27"/>
      </w:pPr>
      <w:r w:rsidRPr="001630B4">
        <w:rPr>
          <w:b/>
        </w:rPr>
        <w:t>Carol Johnson</w:t>
      </w:r>
      <w:r w:rsidRPr="001630B4">
        <w:t xml:space="preserve">, “Hard Heads and Soft Hearts: The Gendering Of Australian Political Science”, </w:t>
      </w:r>
      <w:r w:rsidRPr="001630B4">
        <w:rPr>
          <w:i/>
        </w:rPr>
        <w:t>Australian Feminist Studies</w:t>
      </w:r>
      <w:r w:rsidRPr="001630B4">
        <w:t>, Special Issue on Gendered Excellence in the Social Sciences, Vol, 29, Issue 80, 2014, pp. 121-136.</w:t>
      </w:r>
    </w:p>
    <w:p w:rsidR="00A40367" w:rsidRPr="001630B4" w:rsidRDefault="00A40367" w:rsidP="00A40367">
      <w:pPr>
        <w:pStyle w:val="Footer"/>
        <w:spacing w:after="120"/>
        <w:ind w:right="-27"/>
      </w:pPr>
      <w:r w:rsidRPr="001630B4">
        <w:rPr>
          <w:b/>
        </w:rPr>
        <w:t>Carol Johnson</w:t>
      </w:r>
      <w:r>
        <w:t>, “Fixing the Meaning of M</w:t>
      </w:r>
      <w:r w:rsidRPr="001630B4">
        <w:t xml:space="preserve">arriage: Political Symbolism and Citizen Identity in the Same-Sex Marriage Debate”, </w:t>
      </w:r>
      <w:r w:rsidRPr="001630B4">
        <w:rPr>
          <w:i/>
        </w:rPr>
        <w:t>Continuum: Journal of Media and Cultural Studies</w:t>
      </w:r>
      <w:r w:rsidRPr="001630B4">
        <w:t>, Vol. 27, No. 2, 2013, pp. 242-253.</w:t>
      </w:r>
      <w:r>
        <w:t> </w:t>
      </w:r>
    </w:p>
    <w:p w:rsidR="00A40367" w:rsidRPr="001630B4" w:rsidRDefault="00A40367" w:rsidP="00A40367">
      <w:pPr>
        <w:pStyle w:val="Footer"/>
        <w:spacing w:after="120"/>
        <w:ind w:right="-27"/>
      </w:pPr>
      <w:r w:rsidRPr="001630B4">
        <w:rPr>
          <w:b/>
        </w:rPr>
        <w:t>Carol Johnson</w:t>
      </w:r>
      <w:r w:rsidRPr="001630B4">
        <w:t xml:space="preserve">, “From Obama to Abbott: Gender Identity and the Politics of Emotion”, </w:t>
      </w:r>
      <w:r w:rsidRPr="001630B4">
        <w:rPr>
          <w:i/>
        </w:rPr>
        <w:t>Australian Feminist Studies</w:t>
      </w:r>
      <w:r w:rsidRPr="001630B4">
        <w:t>, Vol. 28, Issue 75, 2013, pp. 14-29.</w:t>
      </w:r>
      <w:r>
        <w:t> </w:t>
      </w:r>
    </w:p>
    <w:p w:rsidR="00A40367" w:rsidRPr="00E40F39" w:rsidRDefault="00A40367" w:rsidP="00A40367">
      <w:pPr>
        <w:pStyle w:val="Footer"/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“Gillard, Rudd and Labor Tradition”, </w:t>
      </w:r>
      <w:r w:rsidRPr="00E40F39">
        <w:rPr>
          <w:i/>
        </w:rPr>
        <w:t>Australian Journal of Politics and History</w:t>
      </w:r>
      <w:r w:rsidRPr="00E40F39">
        <w:t>, 57 (4), 2011, 562-579.</w:t>
      </w:r>
    </w:p>
    <w:p w:rsidR="00A40367" w:rsidRPr="00E40F39" w:rsidRDefault="00A40367" w:rsidP="00A40367">
      <w:pPr>
        <w:pStyle w:val="Footer"/>
        <w:spacing w:after="120"/>
        <w:ind w:right="-27"/>
      </w:pPr>
      <w:r w:rsidRPr="00E40F39">
        <w:rPr>
          <w:b/>
        </w:rPr>
        <w:t>Carol Johnson</w:t>
      </w:r>
      <w:r w:rsidRPr="00E40F39">
        <w:t>, “The Politics of Broadband: Labor and New Information Technology from Hawke to Gillard</w:t>
      </w:r>
      <w:r w:rsidRPr="00E40F39">
        <w:rPr>
          <w:i/>
        </w:rPr>
        <w:t>”,  Australian Journal of Political Science</w:t>
      </w:r>
      <w:r w:rsidRPr="00E40F39">
        <w:t xml:space="preserve">, </w:t>
      </w:r>
      <w:r>
        <w:t xml:space="preserve">Vol. </w:t>
      </w:r>
      <w:r w:rsidRPr="00E40F39">
        <w:t>46</w:t>
      </w:r>
      <w:r>
        <w:t>, No. 1</w:t>
      </w:r>
      <w:r w:rsidRPr="00E40F39">
        <w:t>, 2011, pp. 3-19.</w:t>
      </w:r>
    </w:p>
    <w:p w:rsidR="00A40367" w:rsidRPr="00CD5B23" w:rsidRDefault="00A40367" w:rsidP="00A40367">
      <w:pPr>
        <w:spacing w:after="120"/>
        <w:ind w:right="-27"/>
      </w:pPr>
      <w:r w:rsidRPr="00CD5B23">
        <w:rPr>
          <w:b/>
        </w:rPr>
        <w:t>Carol Johnson</w:t>
      </w:r>
      <w:r w:rsidRPr="00CD5B23">
        <w:t xml:space="preserve">, “The Politics of Affective citizenship: From Blair to Obama”. </w:t>
      </w:r>
      <w:r w:rsidRPr="00CD5B23">
        <w:rPr>
          <w:i/>
        </w:rPr>
        <w:t>Citizenship Studies</w:t>
      </w:r>
      <w:r w:rsidRPr="00CD5B23">
        <w:t>, Vol. 14 No. 5,  2010. pp. 495-509.</w:t>
      </w:r>
      <w:r>
        <w:t> </w:t>
      </w:r>
    </w:p>
    <w:p w:rsidR="00A40367" w:rsidRPr="00CD5B23" w:rsidRDefault="00A40367" w:rsidP="00A40367">
      <w:pPr>
        <w:pStyle w:val="BodyText2"/>
        <w:spacing w:line="240" w:lineRule="auto"/>
        <w:ind w:right="-27"/>
        <w:rPr>
          <w:i/>
        </w:rPr>
      </w:pPr>
      <w:r w:rsidRPr="00CD5B23">
        <w:rPr>
          <w:b/>
        </w:rPr>
        <w:lastRenderedPageBreak/>
        <w:t>Carol Johnson</w:t>
      </w:r>
      <w:r w:rsidRPr="00CD5B23">
        <w:t xml:space="preserve">, “The Ideological Contest”, </w:t>
      </w:r>
      <w:r w:rsidRPr="00F92D73">
        <w:rPr>
          <w:i/>
        </w:rPr>
        <w:t>Australian Cultural History</w:t>
      </w:r>
      <w:r w:rsidRPr="00CD5B23">
        <w:t xml:space="preserve">, </w:t>
      </w:r>
      <w:r>
        <w:t xml:space="preserve">Vol </w:t>
      </w:r>
      <w:r w:rsidRPr="00CD5B23">
        <w:t xml:space="preserve">28, </w:t>
      </w:r>
      <w:r>
        <w:t>No 1, (</w:t>
      </w:r>
      <w:r w:rsidRPr="00CD5B23">
        <w:t xml:space="preserve">2010), pp. 7-14.   </w:t>
      </w:r>
    </w:p>
    <w:p w:rsidR="00A40367" w:rsidRPr="001630B4" w:rsidRDefault="00A40367" w:rsidP="00A40367">
      <w:pPr>
        <w:pStyle w:val="Footer"/>
        <w:spacing w:after="120"/>
        <w:ind w:right="-27"/>
      </w:pPr>
      <w:r w:rsidRPr="001630B4">
        <w:t xml:space="preserve">Juanita Elias </w:t>
      </w:r>
      <w:r w:rsidRPr="001630B4">
        <w:rPr>
          <w:b/>
        </w:rPr>
        <w:t>and Carol Johnson</w:t>
      </w:r>
      <w:r w:rsidRPr="001630B4">
        <w:t xml:space="preserve">, “On Re-engaging Asia”, </w:t>
      </w:r>
      <w:r w:rsidRPr="001630B4">
        <w:rPr>
          <w:i/>
        </w:rPr>
        <w:t>Australian Journal of Political Science</w:t>
      </w:r>
      <w:r w:rsidRPr="001630B4">
        <w:t>.</w:t>
      </w:r>
      <w:r>
        <w:t xml:space="preserve"> Vol </w:t>
      </w:r>
      <w:r w:rsidRPr="001630B4">
        <w:t xml:space="preserve"> 45, </w:t>
      </w:r>
      <w:r>
        <w:t>No. 1 (</w:t>
      </w:r>
      <w:r w:rsidRPr="001630B4">
        <w:t>2010), pp. 1-13</w:t>
      </w:r>
    </w:p>
    <w:p w:rsidR="00A40367" w:rsidRPr="001630B4" w:rsidRDefault="00A40367" w:rsidP="00A40367">
      <w:pPr>
        <w:pStyle w:val="Footer"/>
        <w:spacing w:after="120"/>
        <w:ind w:right="-27"/>
      </w:pPr>
      <w:r w:rsidRPr="001630B4">
        <w:rPr>
          <w:b/>
        </w:rPr>
        <w:t>Carol Johnson</w:t>
      </w:r>
      <w:r w:rsidRPr="001630B4">
        <w:t xml:space="preserve">,  Pal Ahluwalia and Greg McCarthy, ‘Australia’s Ambivalent Re-Imagining of Asia.’ </w:t>
      </w:r>
      <w:r w:rsidRPr="001630B4">
        <w:rPr>
          <w:i/>
        </w:rPr>
        <w:t>Australian Journal of Political Science</w:t>
      </w:r>
      <w:r w:rsidRPr="001630B4">
        <w:t>, Vol. 45, No. 1 (March 2010), pp. 59-79.</w:t>
      </w:r>
    </w:p>
    <w:p w:rsidR="00A40367" w:rsidRPr="00E40F39" w:rsidRDefault="00A40367" w:rsidP="00A40367">
      <w:pPr>
        <w:spacing w:after="120"/>
        <w:ind w:right="-27"/>
        <w:rPr>
          <w:rFonts w:eastAsia="Arial Unicode MS"/>
        </w:rPr>
      </w:pPr>
      <w:r w:rsidRPr="00E40F39">
        <w:rPr>
          <w:b/>
        </w:rPr>
        <w:t>Carol Johnson</w:t>
      </w:r>
      <w:r w:rsidRPr="00E40F39">
        <w:t xml:space="preserve">, </w:t>
      </w:r>
      <w:r w:rsidRPr="00E40F39">
        <w:rPr>
          <w:rFonts w:eastAsia="Arial Unicode MS"/>
        </w:rPr>
        <w:t xml:space="preserve">“Howard’s Values and Australian Identity”, </w:t>
      </w:r>
      <w:r w:rsidRPr="00E40F39">
        <w:rPr>
          <w:rFonts w:eastAsia="Arial Unicode MS"/>
          <w:i/>
        </w:rPr>
        <w:t>Australian Journal of Political Science</w:t>
      </w:r>
      <w:r w:rsidRPr="00E40F39">
        <w:rPr>
          <w:rFonts w:eastAsia="Arial Unicode MS"/>
        </w:rPr>
        <w:t>, (Special Issue o</w:t>
      </w:r>
      <w:r>
        <w:rPr>
          <w:rFonts w:eastAsia="Arial Unicode MS"/>
        </w:rPr>
        <w:t>n The Howard Decade)  2007, Vol 42, No 2</w:t>
      </w:r>
      <w:r w:rsidRPr="00E40F39">
        <w:rPr>
          <w:rFonts w:eastAsia="Arial Unicode MS"/>
        </w:rPr>
        <w:t xml:space="preserve">, pp. 195-210. </w:t>
      </w:r>
    </w:p>
    <w:p w:rsidR="00A40367" w:rsidRPr="001630B4" w:rsidRDefault="00A40367" w:rsidP="00A40367">
      <w:pPr>
        <w:spacing w:after="120"/>
        <w:ind w:right="-27"/>
        <w:rPr>
          <w:rFonts w:eastAsia="Arial Unicode MS"/>
        </w:rPr>
      </w:pPr>
      <w:r w:rsidRPr="00E40F39">
        <w:rPr>
          <w:b/>
        </w:rPr>
        <w:t>Carol Johnson</w:t>
      </w:r>
      <w:r w:rsidRPr="00E40F39">
        <w:t xml:space="preserve">, </w:t>
      </w:r>
      <w:r w:rsidRPr="00E40F39">
        <w:rPr>
          <w:rFonts w:eastAsia="Arial Unicode MS"/>
        </w:rPr>
        <w:t xml:space="preserve">“Analysing the Politics of Same-Sex Issues in a Comparative Perspective: The Strange Similarities between John Howard and Mahathir Mohamad.” </w:t>
      </w:r>
      <w:r w:rsidRPr="00E40F39">
        <w:rPr>
          <w:rFonts w:eastAsia="Arial Unicode MS"/>
          <w:i/>
        </w:rPr>
        <w:t>Intersections</w:t>
      </w:r>
      <w:r w:rsidRPr="00E40F39">
        <w:rPr>
          <w:rFonts w:eastAsia="Arial Unicode MS"/>
        </w:rPr>
        <w:t xml:space="preserve">, Issue 14, November 2006.  </w:t>
      </w:r>
      <w:r w:rsidRPr="001630B4">
        <w:rPr>
          <w:rFonts w:eastAsia="Arial Unicode MS"/>
        </w:rPr>
        <w:t>http://intersections.anu.edu.au/issue14/johnson.html#t3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“Narratives of identity: Denying empathy in conservative discourses on race, class and sexuality.” </w:t>
      </w:r>
      <w:r w:rsidRPr="00E40F39">
        <w:rPr>
          <w:i/>
        </w:rPr>
        <w:t>Theory and Society</w:t>
      </w:r>
      <w:r>
        <w:t xml:space="preserve">  Vol. 34, No. 1, 2005</w:t>
      </w:r>
      <w:r w:rsidRPr="00E40F39">
        <w:t>, pp. 37-61.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“Mark Latham and the Ideology of the ALP.” </w:t>
      </w:r>
      <w:r w:rsidRPr="00E40F39">
        <w:rPr>
          <w:i/>
        </w:rPr>
        <w:t xml:space="preserve"> Australian Journal of Political Science</w:t>
      </w:r>
      <w:r>
        <w:t>, Vol. 39, No. 3,    2004</w:t>
      </w:r>
      <w:r w:rsidRPr="00E40F39">
        <w:t xml:space="preserve">, pp. 535-553. </w:t>
      </w:r>
    </w:p>
    <w:p w:rsidR="00A40367" w:rsidRDefault="00A40367" w:rsidP="00A40367">
      <w:pPr>
        <w:spacing w:after="120"/>
        <w:ind w:right="-27"/>
      </w:pPr>
      <w:r w:rsidRPr="00E40F39">
        <w:t xml:space="preserve">Hans-Georg Betz and </w:t>
      </w:r>
      <w:r w:rsidRPr="00E40F39">
        <w:rPr>
          <w:b/>
        </w:rPr>
        <w:t>Carol Johnson</w:t>
      </w:r>
      <w:r w:rsidRPr="00E40F39">
        <w:t>, “Against the current — stemming the tide: the nostalgic ideology of the contemporary radical populist right</w:t>
      </w:r>
      <w:r w:rsidRPr="00E40F39">
        <w:rPr>
          <w:i/>
        </w:rPr>
        <w:t>“, Journal of Political Ideologies</w:t>
      </w:r>
      <w:r w:rsidRPr="00E40F39">
        <w:t xml:space="preserve">, Vol. 9, No. 3 (October 2004), pp. 311-327. Reprinted in Cas Mudde ed., </w:t>
      </w:r>
      <w:r w:rsidRPr="00E40F39">
        <w:rPr>
          <w:i/>
        </w:rPr>
        <w:t>The Populist Radical Right: A Reader</w:t>
      </w:r>
      <w:r w:rsidRPr="00E40F39">
        <w:t xml:space="preserve">, Routledge, London, 2017. </w:t>
      </w:r>
    </w:p>
    <w:p w:rsidR="00A40367" w:rsidRPr="00A17DE3" w:rsidRDefault="00A40367" w:rsidP="00A40367">
      <w:pPr>
        <w:spacing w:after="120"/>
        <w:ind w:right="-27"/>
      </w:pPr>
      <w:r w:rsidRPr="00A17DE3">
        <w:rPr>
          <w:b/>
        </w:rPr>
        <w:t>Carol Johnson</w:t>
      </w:r>
      <w:r w:rsidRPr="00A17DE3">
        <w:t xml:space="preserve">,  “Heteronormative Citizenship: The Howard Government’s Views on Gay and Lesbian Issues”,  </w:t>
      </w:r>
      <w:r w:rsidRPr="00A17DE3">
        <w:rPr>
          <w:i/>
        </w:rPr>
        <w:t>Australian Journal of Political Science</w:t>
      </w:r>
      <w:r w:rsidRPr="00A17DE3">
        <w:t>, Vol 38, No  1 (March 2003), pp. 45-62.</w:t>
      </w:r>
      <w:r>
        <w:t> </w:t>
      </w:r>
    </w:p>
    <w:p w:rsidR="00A40367" w:rsidRPr="00A17DE3" w:rsidRDefault="00A40367" w:rsidP="00A40367">
      <w:pPr>
        <w:pStyle w:val="Footer"/>
        <w:spacing w:after="120"/>
        <w:ind w:right="-27"/>
      </w:pPr>
      <w:r w:rsidRPr="00A17DE3">
        <w:rPr>
          <w:b/>
        </w:rPr>
        <w:t>Carol Johnson</w:t>
      </w:r>
      <w:r w:rsidRPr="00A17DE3">
        <w:t xml:space="preserve">, "Heteronormative Citizenship and the Politics of Passing", </w:t>
      </w:r>
      <w:r w:rsidRPr="00A17DE3">
        <w:rPr>
          <w:i/>
        </w:rPr>
        <w:t>Sexualities</w:t>
      </w:r>
      <w:r w:rsidRPr="00A17DE3">
        <w:t>, Vol 5, No. 3 (August 2002), pp. 316-336.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“The dilemmas of ethnic privilege: A comparison of constructions of ‘British’, 'English’ and ‘anglo-celtic’ identity in contemporary British and Australian political discourse”,   </w:t>
      </w:r>
      <w:r w:rsidRPr="00E40F39">
        <w:rPr>
          <w:i/>
        </w:rPr>
        <w:t>Ethnicities</w:t>
      </w:r>
      <w:r w:rsidRPr="00E40F39">
        <w:t>, Vol. 2 (2), 2002, pp. 163-188.</w:t>
      </w:r>
    </w:p>
    <w:p w:rsidR="00A40367" w:rsidRPr="005B156C" w:rsidRDefault="00A40367" w:rsidP="00A40367">
      <w:pPr>
        <w:spacing w:after="120"/>
        <w:ind w:right="-27"/>
      </w:pPr>
      <w:r w:rsidRPr="005B156C">
        <w:rPr>
          <w:b/>
        </w:rPr>
        <w:t xml:space="preserve">Carol Johnson </w:t>
      </w:r>
      <w:r w:rsidRPr="00A17DE3">
        <w:t xml:space="preserve">and </w:t>
      </w:r>
      <w:r w:rsidRPr="005B156C">
        <w:t xml:space="preserve"> Fran Tonkiss, “The Third Influence: The Blair Government and Australian Labor”, </w:t>
      </w:r>
      <w:r w:rsidRPr="005B156C">
        <w:rPr>
          <w:i/>
        </w:rPr>
        <w:t>Policy and Politics</w:t>
      </w:r>
      <w:r w:rsidRPr="005B156C">
        <w:t xml:space="preserve">, Vol. 30, No. 1, (2002), pp. 5-18. </w:t>
      </w:r>
    </w:p>
    <w:p w:rsidR="00A40367" w:rsidRPr="005B156C" w:rsidRDefault="00A40367" w:rsidP="00A40367">
      <w:pPr>
        <w:spacing w:after="120"/>
        <w:ind w:right="-27"/>
      </w:pPr>
      <w:r w:rsidRPr="005B156C">
        <w:rPr>
          <w:b/>
        </w:rPr>
        <w:t>Carol Johnson and Ann Curthoys</w:t>
      </w:r>
      <w:r w:rsidRPr="005B156C">
        <w:t xml:space="preserve">, “Articulating the Future and the Past: Gender, Race and Globalisation in One Nation Discourse”. </w:t>
      </w:r>
      <w:r w:rsidRPr="005B156C">
        <w:rPr>
          <w:i/>
        </w:rPr>
        <w:t>Hecate</w:t>
      </w:r>
      <w:r w:rsidRPr="005B156C">
        <w:t xml:space="preserve">, Vol. 24. No. 2 (1998), pp. 92-111. </w:t>
      </w:r>
    </w:p>
    <w:p w:rsidR="00A40367" w:rsidRPr="005B156C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“Visiting the Margins: Revenge, Transgression or Incorporation — An Australian Engagement with Theories of Identity”, </w:t>
      </w:r>
      <w:r w:rsidRPr="00E40F39">
        <w:rPr>
          <w:i/>
        </w:rPr>
        <w:t>Theory and Event</w:t>
      </w:r>
      <w:r>
        <w:t xml:space="preserve">, Vol. 1, No. 3, 1997. Johns Hopkins electronic journal, </w:t>
      </w:r>
      <w:r w:rsidRPr="005B156C">
        <w:t>https://muse.jhu.edu/article/32471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“Restructuring Australian Identity”, </w:t>
      </w:r>
      <w:r w:rsidRPr="00E40F39">
        <w:rPr>
          <w:i/>
        </w:rPr>
        <w:t>Journal of Australian Political Economy</w:t>
      </w:r>
      <w:r w:rsidRPr="00E40F39">
        <w:t>, No. 39 (June 1997), pp. 48-54.</w:t>
      </w:r>
    </w:p>
    <w:p w:rsidR="00A40367" w:rsidRPr="005B156C" w:rsidRDefault="00A40367" w:rsidP="00A40367">
      <w:pPr>
        <w:spacing w:after="120"/>
        <w:ind w:right="-27"/>
      </w:pPr>
      <w:r w:rsidRPr="005B156C">
        <w:rPr>
          <w:b/>
        </w:rPr>
        <w:t>Carol Johnson</w:t>
      </w:r>
      <w:r w:rsidRPr="005B156C">
        <w:t xml:space="preserve">, "Negotiating the Politics of Inclusion: Women and Australian Labor Governments 1983-1995", </w:t>
      </w:r>
      <w:r w:rsidRPr="005B156C">
        <w:rPr>
          <w:i/>
        </w:rPr>
        <w:t>Feminist Review</w:t>
      </w:r>
      <w:r w:rsidRPr="005B156C">
        <w:t>, No. 52, (Spring 1996), pp. 102- 115.</w:t>
      </w:r>
      <w:r>
        <w:t> </w:t>
      </w:r>
    </w:p>
    <w:p w:rsidR="00A40367" w:rsidRPr="005B156C" w:rsidRDefault="00A40367" w:rsidP="00A40367">
      <w:pPr>
        <w:spacing w:after="120"/>
        <w:ind w:right="-27"/>
      </w:pPr>
      <w:r w:rsidRPr="005B156C">
        <w:rPr>
          <w:b/>
        </w:rPr>
        <w:t>Carol Johnson</w:t>
      </w:r>
      <w:r w:rsidRPr="005B156C">
        <w:t xml:space="preserve">, "Does Capitalism Really Need Patriarchy? Some Old Issues Reconsidered", </w:t>
      </w:r>
      <w:r w:rsidRPr="005B156C">
        <w:rPr>
          <w:i/>
        </w:rPr>
        <w:t>Women's Studies International Forum</w:t>
      </w:r>
      <w:r w:rsidRPr="005B156C">
        <w:t xml:space="preserve">, Vol. 19, No 3, (1996), pp. 193-202. </w:t>
      </w:r>
      <w:r>
        <w:t> </w:t>
      </w:r>
    </w:p>
    <w:p w:rsidR="00A40367" w:rsidRPr="005B156C" w:rsidRDefault="00A40367" w:rsidP="00A40367">
      <w:pPr>
        <w:spacing w:after="120"/>
        <w:ind w:right="-27"/>
      </w:pPr>
      <w:r w:rsidRPr="005B156C">
        <w:t xml:space="preserve"> </w:t>
      </w:r>
      <w:r w:rsidRPr="005B156C">
        <w:rPr>
          <w:b/>
        </w:rPr>
        <w:t>Carol Johnson</w:t>
      </w:r>
      <w:r w:rsidRPr="005B156C">
        <w:t xml:space="preserve">, "Fightback and Masculine Identity:  A Postscript on the 1993 Election" </w:t>
      </w:r>
      <w:r w:rsidRPr="005B156C">
        <w:rPr>
          <w:i/>
        </w:rPr>
        <w:t>Australian Feminist Studies</w:t>
      </w:r>
      <w:r w:rsidRPr="005B156C">
        <w:t xml:space="preserve"> No. 17, (Autumn 1993), pp. 81-92.</w:t>
      </w:r>
      <w:r>
        <w:t> </w:t>
      </w:r>
    </w:p>
    <w:p w:rsidR="00A40367" w:rsidRPr="00E40F39" w:rsidRDefault="00A40367" w:rsidP="00A40367">
      <w:pPr>
        <w:spacing w:after="120"/>
        <w:ind w:right="-27"/>
      </w:pPr>
      <w:r w:rsidRPr="005B156C">
        <w:rPr>
          <w:b/>
        </w:rPr>
        <w:lastRenderedPageBreak/>
        <w:t>Carol Johnson,</w:t>
      </w:r>
      <w:r>
        <w:t xml:space="preserve"> </w:t>
      </w:r>
      <w:r w:rsidRPr="00E40F39">
        <w:t xml:space="preserve">"Applying Habermas to Australian Political Culture" </w:t>
      </w:r>
      <w:r w:rsidRPr="00E40F39">
        <w:rPr>
          <w:i/>
        </w:rPr>
        <w:t>Australian Journal of Political Science</w:t>
      </w:r>
      <w:r w:rsidRPr="00E40F39">
        <w:t xml:space="preserve">  Vol. 27, No. 1 (March 1992), pp. 55-70.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"Social Harmony and Australian Labor: The Curtin and Chifley Governments' Plans for Australian Economic Development", </w:t>
      </w:r>
      <w:r w:rsidRPr="00E40F39">
        <w:rPr>
          <w:i/>
        </w:rPr>
        <w:t>Australian Journal of Politics and History</w:t>
      </w:r>
      <w:r w:rsidRPr="00E40F39">
        <w:t>, Vol. 32, No. 1 (1986), pp. 39-51.</w:t>
      </w:r>
    </w:p>
    <w:p w:rsidR="00A40367" w:rsidRPr="005B156C" w:rsidRDefault="00A40367" w:rsidP="00A40367">
      <w:pPr>
        <w:tabs>
          <w:tab w:val="left" w:pos="284"/>
        </w:tabs>
        <w:spacing w:after="120"/>
        <w:ind w:right="-27"/>
      </w:pPr>
      <w:r w:rsidRPr="005B156C">
        <w:rPr>
          <w:b/>
        </w:rPr>
        <w:t>Carol Johnson</w:t>
      </w:r>
      <w:r w:rsidRPr="005B156C">
        <w:t xml:space="preserve">, “Review Essay" — covering recent works on women in Australian Politics - </w:t>
      </w:r>
      <w:r w:rsidRPr="005B156C">
        <w:rPr>
          <w:i/>
        </w:rPr>
        <w:t>Australian Feminist Studies</w:t>
      </w:r>
      <w:r w:rsidRPr="005B156C">
        <w:t>, No. 1. (December, 1985), pp. 139-148.</w:t>
      </w:r>
      <w:r>
        <w:t> 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>, "Philosophy and Revolution in the Young Marx", Marx Centenary Issue,</w:t>
      </w:r>
      <w:r w:rsidRPr="00E40F39">
        <w:rPr>
          <w:i/>
        </w:rPr>
        <w:t xml:space="preserve"> Science and Society</w:t>
      </w:r>
      <w:r w:rsidRPr="00E40F39">
        <w:t>, Vol. XLVII, No. 1. (December, 1985), pp. 66-83.</w:t>
      </w:r>
    </w:p>
    <w:p w:rsidR="00A40367" w:rsidRPr="00E40F39" w:rsidRDefault="00A40367" w:rsidP="00A40367">
      <w:pPr>
        <w:spacing w:after="120"/>
        <w:ind w:right="-27"/>
      </w:pPr>
      <w:r w:rsidRPr="00E40F39">
        <w:rPr>
          <w:b/>
        </w:rPr>
        <w:t>Carol Johnson</w:t>
      </w:r>
      <w:r w:rsidRPr="00E40F39">
        <w:t xml:space="preserve">, “The Problem of Reformism and Marx's Theory of Fetishism", </w:t>
      </w:r>
      <w:r w:rsidRPr="00E40F39">
        <w:rPr>
          <w:i/>
        </w:rPr>
        <w:t>New Left Review</w:t>
      </w:r>
      <w:r w:rsidRPr="00E40F39">
        <w:t xml:space="preserve">, No. 119, (January-February 1980), pp. 70-96. Reprinted in Bob Jessop and Russell Wheatley eds, </w:t>
      </w:r>
      <w:r w:rsidRPr="00E40F39">
        <w:rPr>
          <w:i/>
        </w:rPr>
        <w:t>Karl Marx’s Social and Political Thought</w:t>
      </w:r>
      <w:r w:rsidRPr="00E40F39">
        <w:t>, Critical Assessments of Leading Political philosophers, second series, Vol. VIII (Routledge, London, 1999), pp. 428-455.</w:t>
      </w:r>
    </w:p>
    <w:p w:rsidR="00A40367" w:rsidRPr="00E40F39" w:rsidRDefault="00A40367" w:rsidP="00A40367">
      <w:pPr>
        <w:spacing w:after="120"/>
        <w:ind w:right="-27"/>
      </w:pPr>
    </w:p>
    <w:p w:rsidR="00A40367" w:rsidRDefault="00A40367" w:rsidP="00A40367">
      <w:pPr>
        <w:spacing w:after="120"/>
        <w:ind w:right="-27"/>
        <w:rPr>
          <w:b/>
        </w:rPr>
      </w:pPr>
    </w:p>
    <w:p w:rsidR="00A40367" w:rsidRDefault="00A40367" w:rsidP="00A40367">
      <w:pPr>
        <w:spacing w:after="120"/>
        <w:ind w:right="-27"/>
        <w:rPr>
          <w:b/>
        </w:rPr>
      </w:pPr>
      <w:r w:rsidRPr="00735D16">
        <w:rPr>
          <w:b/>
          <w:sz w:val="28"/>
          <w:szCs w:val="28"/>
        </w:rPr>
        <w:t>Other research outputs</w:t>
      </w:r>
      <w:r w:rsidRPr="00E40F39">
        <w:rPr>
          <w:b/>
        </w:rPr>
        <w:t xml:space="preserve"> </w:t>
      </w:r>
      <w:r>
        <w:t xml:space="preserve">(e.g. prestigious Encyclopedia entries, Working Papers, and </w:t>
      </w:r>
      <w:r w:rsidRPr="00E40F39">
        <w:t xml:space="preserve">some </w:t>
      </w:r>
      <w:r>
        <w:t>scholarly research publications that were refereed internally</w:t>
      </w:r>
      <w:r w:rsidRPr="00E40F39">
        <w:t>)</w:t>
      </w:r>
      <w:r>
        <w:t>.</w:t>
      </w:r>
      <w:r w:rsidRPr="00E40F39">
        <w:rPr>
          <w:b/>
        </w:rPr>
        <w:t xml:space="preserve"> </w:t>
      </w:r>
    </w:p>
    <w:p w:rsidR="00A40367" w:rsidRPr="00E40F39" w:rsidRDefault="00A40367" w:rsidP="00A40367">
      <w:pPr>
        <w:spacing w:after="120"/>
        <w:ind w:right="-27"/>
        <w:rPr>
          <w:b/>
        </w:rPr>
      </w:pPr>
    </w:p>
    <w:p w:rsidR="00A40367" w:rsidRPr="00FE0ADE" w:rsidRDefault="00A40367" w:rsidP="00A40367">
      <w:pPr>
        <w:spacing w:after="120"/>
        <w:ind w:right="-27"/>
      </w:pPr>
      <w:r w:rsidRPr="00FE0ADE">
        <w:rPr>
          <w:b/>
        </w:rPr>
        <w:t>Carol Johnson</w:t>
      </w:r>
      <w:r w:rsidRPr="00FE0ADE">
        <w:t xml:space="preserve">, "Incorporating gender equality: Tensions and synergies in the relationship between feminism and Australian social democracy." In Anna Yeatman ed., </w:t>
      </w:r>
      <w:r w:rsidRPr="00FE0ADE">
        <w:rPr>
          <w:i/>
        </w:rPr>
        <w:t xml:space="preserve">Feminism, Social Liberalism and Social Democracy in the Neo-Liberal Era, </w:t>
      </w:r>
      <w:r w:rsidRPr="00FE0ADE">
        <w:t xml:space="preserve"> Working Papers in the Human Rights and Public Life Program , Whitlam Institute, University of Western Sydney, No 1: June 2015,  ISBN 978-1-74108-357-6 http://www.whitlam.org/publications/human_rights_and_public_life </w:t>
      </w:r>
      <w:r>
        <w:t> </w:t>
      </w:r>
    </w:p>
    <w:p w:rsidR="00A40367" w:rsidRPr="00FE0ADE" w:rsidRDefault="00A40367" w:rsidP="00A40367">
      <w:pPr>
        <w:pStyle w:val="BodyText2"/>
        <w:spacing w:line="240" w:lineRule="auto"/>
        <w:ind w:right="-27"/>
        <w:rPr>
          <w:i/>
        </w:rPr>
      </w:pPr>
      <w:r w:rsidRPr="00FE0ADE">
        <w:rPr>
          <w:b/>
        </w:rPr>
        <w:t>Carol Johnson</w:t>
      </w:r>
      <w:r w:rsidRPr="00FE0ADE">
        <w:t xml:space="preserve">, "Sexual Minorities and Sexual Citizenship" in James D. Wright (editor-in-chief), </w:t>
      </w:r>
      <w:r w:rsidRPr="00F92D73">
        <w:rPr>
          <w:i/>
        </w:rPr>
        <w:t>International Encyclopedia of the Social and Behavioural Sciences</w:t>
      </w:r>
      <w:r w:rsidRPr="00FE0ADE">
        <w:t xml:space="preserve"> (2nd edition, Elsevier, Oxford, 2015), Vol 21, pp. 728-733.</w:t>
      </w:r>
      <w:r>
        <w:t> </w:t>
      </w:r>
    </w:p>
    <w:p w:rsidR="00A40367" w:rsidRPr="00E40F39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</w:t>
      </w:r>
      <w:r w:rsidRPr="00E40F39">
        <w:t xml:space="preserve">, "The Credit She Deserved: Gillard and the Labor Legacy" in Samantha Trenoweth ed., </w:t>
      </w:r>
      <w:r w:rsidRPr="00F92D73">
        <w:rPr>
          <w:i/>
        </w:rPr>
        <w:t>Bewitched and  Bedevilled:    Women Write The Gillard Years</w:t>
      </w:r>
      <w:r w:rsidRPr="00E40F39">
        <w:t>, (Hardie Grant Books, Melbourne &amp; London, 2013), pp. 139-151.</w:t>
      </w:r>
      <w:r>
        <w:t> </w:t>
      </w:r>
    </w:p>
    <w:p w:rsidR="00A40367" w:rsidRPr="00FE0ADE" w:rsidRDefault="00A40367" w:rsidP="00A40367">
      <w:pPr>
        <w:spacing w:after="120"/>
        <w:ind w:right="-27"/>
      </w:pPr>
      <w:r w:rsidRPr="00FE0ADE">
        <w:rPr>
          <w:b/>
        </w:rPr>
        <w:t>Carol Johnson</w:t>
      </w:r>
      <w:r w:rsidRPr="00FE0ADE">
        <w:t xml:space="preserve"> and  Kate Gleeson, “Tony Abbott and the Politics of Gender”, Review Article,  </w:t>
      </w:r>
      <w:r w:rsidRPr="00FE0ADE">
        <w:rPr>
          <w:i/>
        </w:rPr>
        <w:t xml:space="preserve">Australian Review of Public Affairs, </w:t>
      </w:r>
      <w:r w:rsidRPr="00FE0ADE">
        <w:t>2012, http://www.australianreview.net/digest/2012/04/gleeson_johnson.html</w:t>
      </w:r>
      <w:r>
        <w:t> </w:t>
      </w:r>
    </w:p>
    <w:p w:rsidR="00A40367" w:rsidRDefault="00A40367" w:rsidP="00A40367">
      <w:pPr>
        <w:pStyle w:val="BodyText2"/>
        <w:spacing w:line="240" w:lineRule="auto"/>
        <w:ind w:right="-27"/>
        <w:rPr>
          <w:i/>
        </w:rPr>
      </w:pPr>
      <w:r w:rsidRPr="00E40F39">
        <w:rPr>
          <w:b/>
        </w:rPr>
        <w:t>Carol Johnson,</w:t>
      </w:r>
      <w:r w:rsidRPr="00E40F39">
        <w:t xml:space="preserve"> “Gender and Feminist Studies in Polit</w:t>
      </w:r>
      <w:r>
        <w:t>ical Science”</w:t>
      </w:r>
      <w:r w:rsidRPr="00E40F39">
        <w:t xml:space="preserve"> </w:t>
      </w:r>
      <w:r w:rsidRPr="00F92D73">
        <w:rPr>
          <w:i/>
        </w:rPr>
        <w:t>International Encyclopedia of the Social and Behavioural Sciences</w:t>
      </w:r>
      <w:r w:rsidRPr="00E40F39">
        <w:t>,  (Elsevier, Oxford and New York, 2001, 24 vo</w:t>
      </w:r>
      <w:r>
        <w:t>lumes), Vol. 9, pp. 5933-5938. </w:t>
      </w:r>
    </w:p>
    <w:p w:rsidR="00A40367" w:rsidRPr="00E40F39" w:rsidRDefault="00A40367" w:rsidP="00A40367">
      <w:pPr>
        <w:tabs>
          <w:tab w:val="left" w:pos="142"/>
        </w:tabs>
        <w:spacing w:after="120"/>
        <w:ind w:right="-27"/>
      </w:pPr>
      <w:r w:rsidRPr="00E40F39">
        <w:t xml:space="preserve">Jean Duruz and </w:t>
      </w:r>
      <w:r w:rsidRPr="00E40F39">
        <w:rPr>
          <w:b/>
        </w:rPr>
        <w:t>Carol Johnson</w:t>
      </w:r>
      <w:r w:rsidRPr="00E40F39">
        <w:t xml:space="preserve">, “Appropriating the People’s Princess”, in Ien Ang et al., (eds.), </w:t>
      </w:r>
      <w:r w:rsidRPr="00E40F39">
        <w:rPr>
          <w:i/>
        </w:rPr>
        <w:t>Planet Diana: Cultural Studies and Global Mourning</w:t>
      </w:r>
      <w:r w:rsidRPr="00E40F39">
        <w:t>, Re:Public Occasional Series, (Research Centre in Intercommunal Studies, University of Western Sydney, 1997), pp. 45-49.</w:t>
      </w:r>
      <w:r>
        <w:t> </w:t>
      </w:r>
    </w:p>
    <w:p w:rsidR="00A40367" w:rsidRPr="00FE0ADE" w:rsidRDefault="00A40367" w:rsidP="00A40367">
      <w:pPr>
        <w:spacing w:after="120"/>
        <w:ind w:right="-27"/>
      </w:pPr>
      <w:r w:rsidRPr="00FE0ADE">
        <w:rPr>
          <w:b/>
        </w:rPr>
        <w:t>Carol Johnson</w:t>
      </w:r>
      <w:r w:rsidRPr="00FE0ADE">
        <w:t xml:space="preserve">, "Women and Economic Citizenship: the Limits of Keating's Inclusive Social Democracy", </w:t>
      </w:r>
      <w:r w:rsidRPr="00FE0ADE">
        <w:rPr>
          <w:i/>
        </w:rPr>
        <w:t>Just Policy</w:t>
      </w:r>
      <w:r w:rsidRPr="00FE0ADE">
        <w:t>, No 2, (March 1995), pp. 11-16.</w:t>
      </w:r>
      <w:r>
        <w:t> </w:t>
      </w:r>
    </w:p>
    <w:p w:rsidR="00A40367" w:rsidRDefault="00A40367" w:rsidP="00A40367">
      <w:pPr>
        <w:spacing w:after="120"/>
        <w:ind w:right="-27"/>
      </w:pPr>
      <w:r w:rsidRPr="00E40F39">
        <w:rPr>
          <w:b/>
        </w:rPr>
        <w:lastRenderedPageBreak/>
        <w:t>Carol Johnson</w:t>
      </w:r>
      <w:r w:rsidRPr="00E40F39">
        <w:t xml:space="preserve">, "Socialist Traditions and Australian Labor: A Reply to Maddox and Battin" </w:t>
      </w:r>
      <w:r w:rsidRPr="00E40F39">
        <w:rPr>
          <w:i/>
        </w:rPr>
        <w:t>Australian Journal of Political Science</w:t>
      </w:r>
      <w:r w:rsidRPr="00E40F39">
        <w:t xml:space="preserve">  Vol. 26, No. 3, (November 1991) pp. 545-549.</w:t>
      </w:r>
    </w:p>
    <w:p w:rsidR="00A40367" w:rsidRPr="005B0745" w:rsidRDefault="00A40367" w:rsidP="00A40367">
      <w:pPr>
        <w:spacing w:after="120"/>
        <w:ind w:right="-27"/>
      </w:pPr>
      <w:r w:rsidRPr="00FE0ADE">
        <w:rPr>
          <w:b/>
        </w:rPr>
        <w:t>Carol Johnson</w:t>
      </w:r>
      <w:r w:rsidRPr="00FE0ADE">
        <w:t xml:space="preserve">, "Whose Consensus? Women and the ALP" </w:t>
      </w:r>
      <w:r w:rsidRPr="00FE0ADE">
        <w:rPr>
          <w:i/>
        </w:rPr>
        <w:t>Arena</w:t>
      </w:r>
      <w:r>
        <w:t xml:space="preserve">  No. 93, (</w:t>
      </w:r>
      <w:r w:rsidRPr="00FE0ADE">
        <w:t>1990),</w:t>
      </w:r>
      <w:r>
        <w:t xml:space="preserve"> pp. 85-</w:t>
      </w:r>
      <w:r w:rsidRPr="00FE0ADE">
        <w:t>104.</w:t>
      </w:r>
      <w:r>
        <w:t> </w:t>
      </w:r>
    </w:p>
    <w:p w:rsidR="00A40367" w:rsidRPr="00E6260D" w:rsidRDefault="00A40367" w:rsidP="00A40367">
      <w:pPr>
        <w:spacing w:after="120"/>
        <w:ind w:right="-27"/>
      </w:pPr>
      <w:r w:rsidRPr="00E6260D">
        <w:rPr>
          <w:b/>
        </w:rPr>
        <w:t>Carol Johnson</w:t>
      </w:r>
      <w:r w:rsidRPr="00E6260D">
        <w:t xml:space="preserve">, "Labor Governments Then and Now" </w:t>
      </w:r>
      <w:r w:rsidRPr="00E6260D">
        <w:rPr>
          <w:i/>
        </w:rPr>
        <w:t>Current Affairs Bulletin</w:t>
      </w:r>
      <w:r w:rsidRPr="00E6260D">
        <w:t>, Vol. 67, No. 5 (October 1990) pp. 4-13.</w:t>
      </w:r>
    </w:p>
    <w:p w:rsidR="00A40367" w:rsidRPr="00E6260D" w:rsidRDefault="00A40367" w:rsidP="00A40367">
      <w:pPr>
        <w:spacing w:after="120"/>
        <w:ind w:right="-27"/>
      </w:pPr>
      <w:r w:rsidRPr="00E6260D">
        <w:rPr>
          <w:b/>
        </w:rPr>
        <w:t>Carol Johnson</w:t>
      </w:r>
      <w:r w:rsidRPr="00E6260D">
        <w:t xml:space="preserve"> and Judy Wajcman, "Is It Worth Salvaging the Socialis</w:t>
      </w:r>
      <w:r>
        <w:t>m in Socialist-feminism?",</w:t>
      </w:r>
      <w:r w:rsidRPr="00E6260D">
        <w:rPr>
          <w:i/>
        </w:rPr>
        <w:t>Australian Feminist Studies</w:t>
      </w:r>
      <w:r w:rsidRPr="00E6260D">
        <w:t>, Nos. 7/8 (Summer, 1988), pp. 187-192.</w:t>
      </w:r>
      <w:r>
        <w:t> </w:t>
      </w:r>
    </w:p>
    <w:p w:rsidR="00A40367" w:rsidRPr="00B7529B" w:rsidRDefault="00A40367" w:rsidP="00A40367">
      <w:pPr>
        <w:spacing w:after="120"/>
        <w:ind w:right="-27"/>
        <w:rPr>
          <w:b/>
        </w:rPr>
      </w:pPr>
      <w:r w:rsidRPr="00E6260D">
        <w:t xml:space="preserve"> </w:t>
      </w:r>
    </w:p>
    <w:p w:rsidR="00A40367" w:rsidRPr="009E6493" w:rsidRDefault="00A40367" w:rsidP="00A40367">
      <w:pPr>
        <w:spacing w:after="120"/>
        <w:ind w:right="-27"/>
        <w:rPr>
          <w:b/>
          <w:sz w:val="28"/>
          <w:szCs w:val="28"/>
        </w:rPr>
      </w:pPr>
      <w:r w:rsidRPr="009E6493">
        <w:rPr>
          <w:b/>
          <w:sz w:val="28"/>
          <w:szCs w:val="28"/>
        </w:rPr>
        <w:t>Online opinion pieces</w:t>
      </w:r>
      <w:r>
        <w:rPr>
          <w:b/>
          <w:sz w:val="28"/>
          <w:szCs w:val="28"/>
        </w:rPr>
        <w:t xml:space="preserve"> (selected)</w:t>
      </w:r>
      <w:r w:rsidRPr="009E6493">
        <w:rPr>
          <w:b/>
          <w:sz w:val="28"/>
          <w:szCs w:val="28"/>
        </w:rPr>
        <w:t>.</w:t>
      </w:r>
    </w:p>
    <w:p w:rsidR="00A40367" w:rsidRDefault="00A40367" w:rsidP="00A40367">
      <w:pPr>
        <w:spacing w:after="120"/>
        <w:ind w:right="-27"/>
      </w:pPr>
      <w:r w:rsidRPr="009E6493">
        <w:t xml:space="preserve">See </w:t>
      </w:r>
      <w:hyperlink r:id="rId6" w:history="1">
        <w:r w:rsidRPr="002F5502">
          <w:rPr>
            <w:rStyle w:val="Hyperlink"/>
          </w:rPr>
          <w:t>http://theconversation.com/profiles/carol-johnson-919</w:t>
        </w:r>
      </w:hyperlink>
      <w:r>
        <w:t xml:space="preserve"> for a link to 27 articles (I have currently had over 350,000 reads of my </w:t>
      </w:r>
      <w:r w:rsidRPr="00924684">
        <w:rPr>
          <w:i/>
        </w:rPr>
        <w:t xml:space="preserve">Conversation </w:t>
      </w:r>
      <w:r>
        <w:t xml:space="preserve">articles, and they have been republished by CNN, SBS and </w:t>
      </w:r>
      <w:r w:rsidRPr="009359BD">
        <w:rPr>
          <w:i/>
        </w:rPr>
        <w:t>The Sydney Morning Herald</w:t>
      </w:r>
      <w:r>
        <w:t xml:space="preserve"> amongst others). </w:t>
      </w:r>
    </w:p>
    <w:p w:rsidR="00A40367" w:rsidRDefault="00A40367" w:rsidP="00A40367">
      <w:pPr>
        <w:spacing w:after="120"/>
        <w:ind w:right="-27"/>
      </w:pPr>
      <w:r>
        <w:t xml:space="preserve">See </w:t>
      </w:r>
      <w:hyperlink r:id="rId7" w:history="1">
        <w:r>
          <w:rPr>
            <w:rStyle w:val="Hyperlink"/>
          </w:rPr>
          <w:t>https://insidestory.org.au/authors/carol-johnson/</w:t>
        </w:r>
      </w:hyperlink>
      <w:r>
        <w:t xml:space="preserve"> for a link to 1 article </w:t>
      </w:r>
    </w:p>
    <w:p w:rsidR="00A40367" w:rsidRPr="009E6493" w:rsidRDefault="00A40367" w:rsidP="00A40367">
      <w:pPr>
        <w:spacing w:after="120"/>
        <w:ind w:right="-27"/>
      </w:pPr>
      <w:r>
        <w:t xml:space="preserve">See </w:t>
      </w:r>
      <w:hyperlink r:id="rId8" w:history="1">
        <w:r w:rsidRPr="002F5502">
          <w:rPr>
            <w:rStyle w:val="Hyperlink"/>
          </w:rPr>
          <w:t>https://www.policyforum.net/authors/carol-johnson/</w:t>
        </w:r>
      </w:hyperlink>
      <w:r>
        <w:t xml:space="preserve">  for  link to 1 article.</w:t>
      </w:r>
    </w:p>
    <w:p w:rsidR="00A40367" w:rsidRDefault="00A40367" w:rsidP="00A40367">
      <w:pPr>
        <w:spacing w:after="120"/>
        <w:ind w:right="-27"/>
      </w:pPr>
      <w:r>
        <w:t xml:space="preserve">See </w:t>
      </w:r>
      <w:hyperlink r:id="rId9" w:history="1">
        <w:r w:rsidRPr="002F5502">
          <w:rPr>
            <w:rStyle w:val="Hyperlink"/>
          </w:rPr>
          <w:t>http://www.onlineopinion.com.au/author.asp?id=4459</w:t>
        </w:r>
      </w:hyperlink>
      <w:r>
        <w:t xml:space="preserve"> for a link to 7 articles</w:t>
      </w:r>
    </w:p>
    <w:p w:rsidR="00FA2263" w:rsidRDefault="00FA2263"/>
    <w:sectPr w:rsidR="00FA2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7B" w:rsidRDefault="000A7C7B" w:rsidP="000A7C7B">
      <w:r>
        <w:separator/>
      </w:r>
    </w:p>
  </w:endnote>
  <w:endnote w:type="continuationSeparator" w:id="0">
    <w:p w:rsidR="000A7C7B" w:rsidRDefault="000A7C7B" w:rsidP="000A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7B" w:rsidRDefault="000A7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67299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A7C7B" w:rsidRDefault="000A7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F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7C7B" w:rsidRDefault="000A7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7B" w:rsidRDefault="000A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7B" w:rsidRDefault="000A7C7B" w:rsidP="000A7C7B">
      <w:r>
        <w:separator/>
      </w:r>
    </w:p>
  </w:footnote>
  <w:footnote w:type="continuationSeparator" w:id="0">
    <w:p w:rsidR="000A7C7B" w:rsidRDefault="000A7C7B" w:rsidP="000A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7B" w:rsidRDefault="000A7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7B" w:rsidRDefault="000A7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7B" w:rsidRDefault="000A7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67"/>
    <w:rsid w:val="000A7C7B"/>
    <w:rsid w:val="000E4F45"/>
    <w:rsid w:val="00224DDC"/>
    <w:rsid w:val="0066589A"/>
    <w:rsid w:val="00770D97"/>
    <w:rsid w:val="00A40367"/>
    <w:rsid w:val="00CC6D43"/>
    <w:rsid w:val="00D40A42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6DB3"/>
  <w15:docId w15:val="{1298E871-A1AA-4FB8-A73F-BE99C05B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0367"/>
    <w:rPr>
      <w:color w:val="0000FF"/>
      <w:u w:val="single"/>
    </w:rPr>
  </w:style>
  <w:style w:type="paragraph" w:styleId="BodyText2">
    <w:name w:val="Body Text 2"/>
    <w:basedOn w:val="Normal"/>
    <w:link w:val="BodyText2Char"/>
    <w:rsid w:val="00A403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03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yforum.net/authors/carol-johnson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insidestory.org.au/authors/carol-johnso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heconversation.com/profiles/carol-johnson-91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nlineopinion.com.au/author.asp?id=445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718CDB86</Template>
  <TotalTime>0</TotalTime>
  <Pages>7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keywords/>
  <dc:description/>
  <cp:lastModifiedBy>Carol Johnson</cp:lastModifiedBy>
  <cp:revision>2</cp:revision>
  <dcterms:created xsi:type="dcterms:W3CDTF">2019-10-15T00:25:00Z</dcterms:created>
  <dcterms:modified xsi:type="dcterms:W3CDTF">2019-10-15T00:25:00Z</dcterms:modified>
</cp:coreProperties>
</file>