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2A5F" w14:textId="482EA1CC" w:rsidR="008D3F52" w:rsidRPr="0003021F" w:rsidRDefault="008D3F52" w:rsidP="00906212">
      <w:pPr>
        <w:pBdr>
          <w:top w:val="single" w:sz="4" w:space="1" w:color="auto"/>
        </w:pBdr>
        <w:jc w:val="center"/>
        <w:rPr>
          <w:rFonts w:ascii="Arial" w:hAnsi="Arial"/>
          <w:b/>
          <w:vertAlign w:val="subscript"/>
        </w:rPr>
      </w:pPr>
      <w:bookmarkStart w:id="0" w:name="_GoBack"/>
      <w:bookmarkEnd w:id="0"/>
    </w:p>
    <w:p w14:paraId="5A098F1C" w14:textId="4001E474" w:rsidR="005C36F6" w:rsidRDefault="003038A0" w:rsidP="005C36F6">
      <w:pPr>
        <w:rPr>
          <w:rFonts w:ascii="Arial" w:hAnsi="Arial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0FDACF78" wp14:editId="23A60BB6">
            <wp:simplePos x="0" y="0"/>
            <wp:positionH relativeFrom="column">
              <wp:posOffset>3429000</wp:posOffset>
            </wp:positionH>
            <wp:positionV relativeFrom="paragraph">
              <wp:posOffset>31115</wp:posOffset>
            </wp:positionV>
            <wp:extent cx="2514600" cy="1534795"/>
            <wp:effectExtent l="25400" t="25400" r="25400" b="146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ulomotor nerve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3479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97304" w14:textId="6AF6461F" w:rsidR="00744DCE" w:rsidRPr="00122F67" w:rsidRDefault="00744DCE" w:rsidP="00744DCE">
      <w:pPr>
        <w:jc w:val="center"/>
        <w:rPr>
          <w:rFonts w:ascii="Arial" w:hAnsi="Arial"/>
          <w:b/>
        </w:rPr>
      </w:pPr>
      <w:r w:rsidRPr="00122F67">
        <w:rPr>
          <w:rFonts w:ascii="Arial" w:hAnsi="Arial"/>
          <w:b/>
        </w:rPr>
        <w:t xml:space="preserve">Applied Anatomy </w:t>
      </w:r>
      <w:r w:rsidR="008E306E">
        <w:rPr>
          <w:rFonts w:ascii="Arial" w:hAnsi="Arial"/>
          <w:b/>
        </w:rPr>
        <w:t xml:space="preserve">Workshop </w:t>
      </w:r>
      <w:r w:rsidRPr="00122F67">
        <w:rPr>
          <w:rFonts w:ascii="Arial" w:hAnsi="Arial"/>
          <w:b/>
        </w:rPr>
        <w:t>for</w:t>
      </w:r>
      <w:r w:rsidR="008E306E">
        <w:rPr>
          <w:rFonts w:ascii="Arial" w:hAnsi="Arial"/>
          <w:b/>
        </w:rPr>
        <w:t xml:space="preserve"> Ophthalmology Trainees</w:t>
      </w:r>
    </w:p>
    <w:p w14:paraId="1D7E222B" w14:textId="01AEF7AB" w:rsidR="00744DCE" w:rsidRPr="00122F67" w:rsidRDefault="00744DCE" w:rsidP="00744DCE">
      <w:pPr>
        <w:jc w:val="center"/>
        <w:rPr>
          <w:rFonts w:ascii="Arial" w:hAnsi="Arial"/>
          <w:b/>
        </w:rPr>
      </w:pPr>
      <w:r w:rsidRPr="00122F67">
        <w:rPr>
          <w:rFonts w:ascii="Arial" w:hAnsi="Arial"/>
          <w:b/>
        </w:rPr>
        <w:t>One-day practical exam trial with discussion/revision</w:t>
      </w:r>
    </w:p>
    <w:p w14:paraId="0AF18A90" w14:textId="77777777" w:rsidR="00744DCE" w:rsidRPr="00122F67" w:rsidRDefault="00744DCE" w:rsidP="00744DCE">
      <w:pPr>
        <w:jc w:val="center"/>
        <w:rPr>
          <w:rFonts w:ascii="Arial" w:hAnsi="Arial"/>
          <w:b/>
        </w:rPr>
      </w:pPr>
      <w:r w:rsidRPr="00122F67">
        <w:rPr>
          <w:rFonts w:ascii="Arial" w:hAnsi="Arial"/>
          <w:b/>
        </w:rPr>
        <w:t>This workshop is offered twice a year</w:t>
      </w:r>
    </w:p>
    <w:p w14:paraId="6F5D7FF7" w14:textId="77777777" w:rsidR="00744DCE" w:rsidRPr="00122F67" w:rsidRDefault="00744DCE" w:rsidP="00744DCE">
      <w:pPr>
        <w:jc w:val="center"/>
        <w:rPr>
          <w:rFonts w:ascii="Arial" w:hAnsi="Arial"/>
        </w:rPr>
      </w:pPr>
      <w:r w:rsidRPr="00122F67">
        <w:rPr>
          <w:rFonts w:ascii="Arial" w:hAnsi="Arial"/>
        </w:rPr>
        <w:t>Semester 1 (Saturday 3</w:t>
      </w:r>
      <w:r w:rsidRPr="00122F67">
        <w:rPr>
          <w:rFonts w:ascii="Arial" w:hAnsi="Arial"/>
          <w:vertAlign w:val="superscript"/>
        </w:rPr>
        <w:t>rd</w:t>
      </w:r>
      <w:r w:rsidRPr="00122F67">
        <w:rPr>
          <w:rFonts w:ascii="Arial" w:hAnsi="Arial"/>
        </w:rPr>
        <w:t xml:space="preserve"> February, 2018)</w:t>
      </w:r>
    </w:p>
    <w:p w14:paraId="710315C6" w14:textId="77777777" w:rsidR="00744DCE" w:rsidRDefault="00744DCE" w:rsidP="00744DCE">
      <w:pPr>
        <w:jc w:val="center"/>
        <w:rPr>
          <w:rFonts w:ascii="Arial" w:hAnsi="Arial"/>
        </w:rPr>
      </w:pPr>
      <w:r w:rsidRPr="00122F67">
        <w:rPr>
          <w:rFonts w:ascii="Arial" w:hAnsi="Arial"/>
        </w:rPr>
        <w:t>Semester 2 (Saturday 6</w:t>
      </w:r>
      <w:r w:rsidRPr="00122F67">
        <w:rPr>
          <w:rFonts w:ascii="Arial" w:hAnsi="Arial"/>
          <w:vertAlign w:val="superscript"/>
        </w:rPr>
        <w:t>th</w:t>
      </w:r>
      <w:r w:rsidRPr="00122F67">
        <w:rPr>
          <w:rFonts w:ascii="Arial" w:hAnsi="Arial"/>
        </w:rPr>
        <w:t xml:space="preserve"> October, 2018)</w:t>
      </w:r>
    </w:p>
    <w:p w14:paraId="6A2F1BCA" w14:textId="77777777" w:rsidR="003038A0" w:rsidRDefault="003038A0" w:rsidP="00744DCE">
      <w:pPr>
        <w:jc w:val="center"/>
        <w:rPr>
          <w:rFonts w:ascii="Arial" w:hAnsi="Arial"/>
        </w:rPr>
      </w:pPr>
    </w:p>
    <w:p w14:paraId="2C4A1244" w14:textId="4482828F" w:rsidR="003038A0" w:rsidRDefault="003038A0" w:rsidP="00744DCE">
      <w:pPr>
        <w:jc w:val="center"/>
        <w:rPr>
          <w:rFonts w:ascii="Arial" w:hAnsi="Arial"/>
        </w:rPr>
      </w:pPr>
    </w:p>
    <w:p w14:paraId="37C8B2AC" w14:textId="77777777" w:rsidR="008D684B" w:rsidRPr="00122F67" w:rsidRDefault="008D684B" w:rsidP="003038A0">
      <w:pPr>
        <w:pStyle w:val="BodyTextIndent"/>
        <w:ind w:left="0" w:firstLine="0"/>
        <w:jc w:val="both"/>
        <w:rPr>
          <w:rFonts w:ascii="Arial" w:hAnsi="Arial"/>
          <w:b/>
        </w:rPr>
      </w:pPr>
    </w:p>
    <w:p w14:paraId="398FD8CB" w14:textId="5D027B05" w:rsidR="008D3F52" w:rsidRPr="00122F67" w:rsidRDefault="00586B53" w:rsidP="008D3F52">
      <w:pPr>
        <w:pStyle w:val="Default"/>
        <w:ind w:left="-283"/>
        <w:rPr>
          <w:rFonts w:ascii="Arial" w:hAnsi="Arial"/>
        </w:rPr>
      </w:pPr>
      <w:r w:rsidRPr="00122F67">
        <w:rPr>
          <w:rFonts w:ascii="Arial" w:hAnsi="Arial"/>
        </w:rPr>
        <w:t>The</w:t>
      </w:r>
      <w:r w:rsidR="008D684B" w:rsidRPr="00122F67">
        <w:rPr>
          <w:rFonts w:ascii="Arial" w:hAnsi="Arial"/>
        </w:rPr>
        <w:t xml:space="preserve"> </w:t>
      </w:r>
      <w:r w:rsidR="004A22D5" w:rsidRPr="00122F67">
        <w:rPr>
          <w:rFonts w:ascii="Arial" w:hAnsi="Arial"/>
        </w:rPr>
        <w:t xml:space="preserve">applied anatomy </w:t>
      </w:r>
      <w:r w:rsidR="008D684B" w:rsidRPr="00122F67">
        <w:rPr>
          <w:rFonts w:ascii="Arial" w:hAnsi="Arial"/>
        </w:rPr>
        <w:t>workshop</w:t>
      </w:r>
      <w:r w:rsidR="001311C5" w:rsidRPr="00122F67">
        <w:rPr>
          <w:rFonts w:ascii="Arial" w:hAnsi="Arial"/>
        </w:rPr>
        <w:t xml:space="preserve"> for ophthalmology trainees</w:t>
      </w:r>
      <w:r w:rsidR="006971F9" w:rsidRPr="00122F67">
        <w:rPr>
          <w:rFonts w:ascii="Arial" w:hAnsi="Arial"/>
        </w:rPr>
        <w:t xml:space="preserve"> is a one-day workshop set up as </w:t>
      </w:r>
      <w:r w:rsidR="00A21C15">
        <w:rPr>
          <w:rFonts w:ascii="Arial" w:hAnsi="Arial"/>
        </w:rPr>
        <w:t>a trial exam</w:t>
      </w:r>
      <w:r w:rsidR="006971F9" w:rsidRPr="00122F67">
        <w:rPr>
          <w:rFonts w:ascii="Arial" w:hAnsi="Arial"/>
        </w:rPr>
        <w:t>.</w:t>
      </w:r>
      <w:r w:rsidR="008D684B" w:rsidRPr="00122F67">
        <w:rPr>
          <w:rFonts w:ascii="Arial" w:hAnsi="Arial"/>
        </w:rPr>
        <w:t xml:space="preserve"> </w:t>
      </w:r>
      <w:r w:rsidR="001311C5" w:rsidRPr="00122F67">
        <w:rPr>
          <w:rFonts w:ascii="Arial" w:hAnsi="Arial"/>
        </w:rPr>
        <w:t xml:space="preserve">The stations </w:t>
      </w:r>
      <w:proofErr w:type="spellStart"/>
      <w:r w:rsidR="001311C5" w:rsidRPr="00122F67">
        <w:rPr>
          <w:rFonts w:ascii="Arial" w:hAnsi="Arial"/>
        </w:rPr>
        <w:t>utilise</w:t>
      </w:r>
      <w:proofErr w:type="spellEnd"/>
      <w:r w:rsidR="001311C5" w:rsidRPr="00122F67">
        <w:rPr>
          <w:rFonts w:ascii="Arial" w:hAnsi="Arial"/>
        </w:rPr>
        <w:t xml:space="preserve"> museum pots,</w:t>
      </w:r>
      <w:r w:rsidR="006971F9" w:rsidRPr="00122F67">
        <w:rPr>
          <w:rFonts w:ascii="Arial" w:hAnsi="Arial"/>
        </w:rPr>
        <w:t xml:space="preserve"> dissected cadavers</w:t>
      </w:r>
      <w:r w:rsidR="001311C5" w:rsidRPr="00122F67">
        <w:rPr>
          <w:rFonts w:ascii="Arial" w:hAnsi="Arial"/>
        </w:rPr>
        <w:t xml:space="preserve"> and images</w:t>
      </w:r>
      <w:r w:rsidR="00F803EC">
        <w:rPr>
          <w:rFonts w:ascii="Arial" w:hAnsi="Arial"/>
        </w:rPr>
        <w:t>. The trial</w:t>
      </w:r>
      <w:r w:rsidR="006971F9" w:rsidRPr="00122F67">
        <w:rPr>
          <w:rFonts w:ascii="Arial" w:hAnsi="Arial"/>
        </w:rPr>
        <w:t xml:space="preserve"> is integrated with discussion </w:t>
      </w:r>
      <w:r w:rsidR="001311C5" w:rsidRPr="00122F67">
        <w:rPr>
          <w:rFonts w:ascii="Arial" w:hAnsi="Arial"/>
        </w:rPr>
        <w:t>of the theoretical background</w:t>
      </w:r>
      <w:r w:rsidR="004A22D5" w:rsidRPr="00122F67">
        <w:rPr>
          <w:rFonts w:ascii="Arial" w:hAnsi="Arial"/>
        </w:rPr>
        <w:t>.</w:t>
      </w:r>
      <w:r w:rsidR="001311C5" w:rsidRPr="00122F67">
        <w:rPr>
          <w:rFonts w:ascii="Arial" w:hAnsi="Arial"/>
        </w:rPr>
        <w:t xml:space="preserve"> The topics include </w:t>
      </w:r>
      <w:r w:rsidR="00F1375D" w:rsidRPr="00122F67">
        <w:rPr>
          <w:rFonts w:ascii="Arial" w:hAnsi="Arial"/>
        </w:rPr>
        <w:t xml:space="preserve">the </w:t>
      </w:r>
      <w:r w:rsidR="001311C5" w:rsidRPr="00122F67">
        <w:rPr>
          <w:rFonts w:ascii="Arial" w:hAnsi="Arial"/>
        </w:rPr>
        <w:t xml:space="preserve">bony </w:t>
      </w:r>
      <w:r w:rsidR="00F1375D" w:rsidRPr="00122F67">
        <w:rPr>
          <w:rFonts w:ascii="Arial" w:hAnsi="Arial"/>
        </w:rPr>
        <w:t>orbit and skull</w:t>
      </w:r>
      <w:r w:rsidR="00FA2960" w:rsidRPr="00122F67">
        <w:rPr>
          <w:rFonts w:ascii="Arial" w:hAnsi="Arial"/>
        </w:rPr>
        <w:t xml:space="preserve">, </w:t>
      </w:r>
      <w:r w:rsidR="00F803EC">
        <w:rPr>
          <w:rFonts w:ascii="Arial" w:hAnsi="Arial"/>
        </w:rPr>
        <w:t xml:space="preserve">cranial cavity, venous sinuses, </w:t>
      </w:r>
      <w:r w:rsidR="00F1375D" w:rsidRPr="00122F67">
        <w:rPr>
          <w:rFonts w:ascii="Arial" w:hAnsi="Arial"/>
        </w:rPr>
        <w:t>eyeball, extraocular muscles</w:t>
      </w:r>
      <w:r w:rsidR="00FA2960" w:rsidRPr="00122F67">
        <w:rPr>
          <w:rFonts w:ascii="Arial" w:hAnsi="Arial"/>
        </w:rPr>
        <w:t xml:space="preserve">, </w:t>
      </w:r>
      <w:r w:rsidR="00F1375D" w:rsidRPr="00122F67">
        <w:rPr>
          <w:rFonts w:ascii="Arial" w:hAnsi="Arial"/>
        </w:rPr>
        <w:t xml:space="preserve">cranial </w:t>
      </w:r>
      <w:r w:rsidR="00CE1DAB">
        <w:rPr>
          <w:rFonts w:ascii="Arial" w:hAnsi="Arial"/>
        </w:rPr>
        <w:t>nerves,</w:t>
      </w:r>
      <w:r w:rsidR="00FA2960" w:rsidRPr="00122F67">
        <w:rPr>
          <w:rFonts w:ascii="Arial" w:hAnsi="Arial"/>
        </w:rPr>
        <w:t xml:space="preserve"> blood vessels</w:t>
      </w:r>
      <w:r w:rsidR="001311C5" w:rsidRPr="00122F67">
        <w:rPr>
          <w:rFonts w:ascii="Arial" w:hAnsi="Arial"/>
        </w:rPr>
        <w:t>, lacrimal apparatus, eyelid structure, n</w:t>
      </w:r>
      <w:r w:rsidR="00DE51A7">
        <w:rPr>
          <w:rFonts w:ascii="Arial" w:hAnsi="Arial"/>
        </w:rPr>
        <w:t>euroanatomy</w:t>
      </w:r>
      <w:r w:rsidR="00F36856" w:rsidRPr="00122F67">
        <w:rPr>
          <w:rFonts w:ascii="Arial" w:hAnsi="Arial"/>
        </w:rPr>
        <w:t>, autonomic nervous system, face and neck</w:t>
      </w:r>
      <w:r w:rsidR="00FA2960" w:rsidRPr="00122F67">
        <w:rPr>
          <w:rFonts w:ascii="Arial" w:hAnsi="Arial"/>
        </w:rPr>
        <w:t xml:space="preserve">. </w:t>
      </w:r>
    </w:p>
    <w:p w14:paraId="04ED1651" w14:textId="77777777" w:rsidR="008E306E" w:rsidRDefault="008E306E" w:rsidP="008D3F52">
      <w:pPr>
        <w:pStyle w:val="Default"/>
        <w:ind w:left="-283"/>
        <w:rPr>
          <w:rFonts w:ascii="Arial" w:hAnsi="Arial"/>
          <w:b/>
        </w:rPr>
      </w:pPr>
    </w:p>
    <w:p w14:paraId="06DE4771" w14:textId="43364608" w:rsidR="008D3F52" w:rsidRPr="00122F67" w:rsidRDefault="008D3F52" w:rsidP="008D3F52">
      <w:pPr>
        <w:pStyle w:val="Default"/>
        <w:ind w:left="-283"/>
        <w:rPr>
          <w:rFonts w:ascii="Arial" w:hAnsi="Arial" w:cs="Times New Roman"/>
          <w:color w:val="auto"/>
          <w:lang w:val="en-AU"/>
        </w:rPr>
      </w:pPr>
      <w:r w:rsidRPr="00122F67">
        <w:rPr>
          <w:rFonts w:ascii="Arial" w:hAnsi="Arial"/>
          <w:b/>
        </w:rPr>
        <w:t xml:space="preserve">Workshop material: </w:t>
      </w:r>
      <w:r w:rsidR="00122F67" w:rsidRPr="00122F67">
        <w:rPr>
          <w:rFonts w:ascii="Arial" w:hAnsi="Arial" w:cs="Times New Roman"/>
          <w:color w:val="auto"/>
          <w:lang w:val="en-AU"/>
        </w:rPr>
        <w:t>candidates wi</w:t>
      </w:r>
      <w:r w:rsidR="00DE51A7">
        <w:rPr>
          <w:rFonts w:ascii="Arial" w:hAnsi="Arial" w:cs="Times New Roman"/>
          <w:color w:val="auto"/>
          <w:lang w:val="en-AU"/>
        </w:rPr>
        <w:t>ll receive handouts including a question paper with</w:t>
      </w:r>
      <w:r w:rsidR="00122F67" w:rsidRPr="00122F67">
        <w:rPr>
          <w:rFonts w:ascii="Arial" w:hAnsi="Arial" w:cs="Times New Roman"/>
          <w:color w:val="auto"/>
          <w:lang w:val="en-AU"/>
        </w:rPr>
        <w:t xml:space="preserve"> images </w:t>
      </w:r>
      <w:r w:rsidR="00F803EC">
        <w:rPr>
          <w:rFonts w:ascii="Arial" w:hAnsi="Arial" w:cs="Times New Roman"/>
          <w:color w:val="auto"/>
          <w:lang w:val="en-AU"/>
        </w:rPr>
        <w:t xml:space="preserve">of </w:t>
      </w:r>
      <w:r w:rsidR="00903E71">
        <w:rPr>
          <w:rFonts w:ascii="Arial" w:hAnsi="Arial" w:cs="Times New Roman"/>
          <w:color w:val="auto"/>
          <w:lang w:val="en-AU"/>
        </w:rPr>
        <w:t xml:space="preserve">the displayed </w:t>
      </w:r>
      <w:r w:rsidR="00F803EC">
        <w:rPr>
          <w:rFonts w:ascii="Arial" w:hAnsi="Arial" w:cs="Times New Roman"/>
          <w:color w:val="auto"/>
          <w:lang w:val="en-AU"/>
        </w:rPr>
        <w:t xml:space="preserve">specimens </w:t>
      </w:r>
      <w:r w:rsidR="00903E71">
        <w:rPr>
          <w:rFonts w:ascii="Arial" w:hAnsi="Arial" w:cs="Times New Roman"/>
          <w:color w:val="auto"/>
          <w:lang w:val="en-AU"/>
        </w:rPr>
        <w:t>and</w:t>
      </w:r>
      <w:r w:rsidR="00122F67" w:rsidRPr="00122F67">
        <w:rPr>
          <w:rFonts w:ascii="Arial" w:hAnsi="Arial" w:cs="Times New Roman"/>
          <w:color w:val="auto"/>
          <w:lang w:val="en-AU"/>
        </w:rPr>
        <w:t xml:space="preserve"> available spaces to record </w:t>
      </w:r>
      <w:r w:rsidR="00DE51A7">
        <w:rPr>
          <w:rFonts w:ascii="Arial" w:hAnsi="Arial" w:cs="Times New Roman"/>
          <w:color w:val="auto"/>
          <w:lang w:val="en-AU"/>
        </w:rPr>
        <w:t xml:space="preserve">their </w:t>
      </w:r>
      <w:r w:rsidR="00122F67" w:rsidRPr="00122F67">
        <w:rPr>
          <w:rFonts w:ascii="Arial" w:hAnsi="Arial" w:cs="Times New Roman"/>
          <w:color w:val="auto"/>
          <w:lang w:val="en-AU"/>
        </w:rPr>
        <w:t xml:space="preserve">answers and </w:t>
      </w:r>
      <w:r w:rsidR="00CE1DAB">
        <w:rPr>
          <w:rFonts w:ascii="Arial" w:hAnsi="Arial" w:cs="Times New Roman"/>
          <w:color w:val="auto"/>
          <w:lang w:val="en-AU"/>
        </w:rPr>
        <w:t xml:space="preserve">the </w:t>
      </w:r>
      <w:r w:rsidR="00DE51A7">
        <w:rPr>
          <w:rFonts w:ascii="Arial" w:hAnsi="Arial" w:cs="Times New Roman"/>
          <w:color w:val="auto"/>
          <w:lang w:val="en-AU"/>
        </w:rPr>
        <w:t xml:space="preserve">comments following the </w:t>
      </w:r>
      <w:r w:rsidR="00122F67" w:rsidRPr="00122F67">
        <w:rPr>
          <w:rFonts w:ascii="Arial" w:hAnsi="Arial" w:cs="Times New Roman"/>
          <w:color w:val="auto"/>
          <w:lang w:val="en-AU"/>
        </w:rPr>
        <w:t>discussion/re</w:t>
      </w:r>
      <w:r w:rsidR="00122F67">
        <w:rPr>
          <w:rFonts w:ascii="Arial" w:hAnsi="Arial" w:cs="Times New Roman"/>
          <w:color w:val="auto"/>
          <w:lang w:val="en-AU"/>
        </w:rPr>
        <w:t>v</w:t>
      </w:r>
      <w:r w:rsidR="00122F67" w:rsidRPr="00122F67">
        <w:rPr>
          <w:rFonts w:ascii="Arial" w:hAnsi="Arial" w:cs="Times New Roman"/>
          <w:color w:val="auto"/>
          <w:lang w:val="en-AU"/>
        </w:rPr>
        <w:t>ision</w:t>
      </w:r>
      <w:r w:rsidR="00F803EC">
        <w:rPr>
          <w:rFonts w:ascii="Arial" w:hAnsi="Arial" w:cs="Times New Roman"/>
          <w:color w:val="auto"/>
          <w:lang w:val="en-AU"/>
        </w:rPr>
        <w:t xml:space="preserve"> feedback</w:t>
      </w:r>
      <w:r w:rsidR="00122F67" w:rsidRPr="00122F67">
        <w:rPr>
          <w:rFonts w:ascii="Arial" w:hAnsi="Arial" w:cs="Times New Roman"/>
          <w:color w:val="auto"/>
          <w:lang w:val="en-AU"/>
        </w:rPr>
        <w:t>.</w:t>
      </w:r>
    </w:p>
    <w:p w14:paraId="558939D2" w14:textId="77777777" w:rsidR="00122F67" w:rsidRPr="00122F67" w:rsidRDefault="00122F67" w:rsidP="00A6068E">
      <w:pPr>
        <w:pStyle w:val="Default"/>
        <w:ind w:left="-283"/>
        <w:rPr>
          <w:rFonts w:ascii="Arial" w:hAnsi="Arial"/>
          <w:b/>
        </w:rPr>
      </w:pPr>
    </w:p>
    <w:p w14:paraId="0598108F" w14:textId="44402470" w:rsidR="001F7321" w:rsidRPr="00122F67" w:rsidRDefault="001F7321" w:rsidP="00A6068E">
      <w:pPr>
        <w:pStyle w:val="Default"/>
        <w:ind w:left="-283"/>
        <w:rPr>
          <w:rFonts w:ascii="Arial" w:hAnsi="Arial" w:cs="Times New Roman"/>
          <w:color w:val="auto"/>
          <w:lang w:val="en-AU"/>
        </w:rPr>
      </w:pPr>
      <w:r w:rsidRPr="00122F67">
        <w:rPr>
          <w:rFonts w:ascii="Arial" w:hAnsi="Arial"/>
          <w:b/>
        </w:rPr>
        <w:t>Venue</w:t>
      </w:r>
      <w:r w:rsidR="008D3F52" w:rsidRPr="00122F67">
        <w:rPr>
          <w:rFonts w:ascii="Arial" w:hAnsi="Arial"/>
          <w:b/>
        </w:rPr>
        <w:t>:</w:t>
      </w:r>
      <w:r w:rsidR="00A6068E" w:rsidRPr="00122F67">
        <w:rPr>
          <w:rFonts w:ascii="Arial" w:hAnsi="Arial"/>
          <w:b/>
        </w:rPr>
        <w:t xml:space="preserve"> </w:t>
      </w:r>
      <w:r w:rsidR="008D3F52" w:rsidRPr="00122F67">
        <w:rPr>
          <w:rFonts w:ascii="Arial" w:hAnsi="Arial"/>
        </w:rPr>
        <w:t xml:space="preserve">Adelaide Medical School, University of Adelaide, </w:t>
      </w:r>
      <w:proofErr w:type="gramStart"/>
      <w:r w:rsidR="008D3F52" w:rsidRPr="00122F67">
        <w:rPr>
          <w:rFonts w:ascii="Arial" w:hAnsi="Arial"/>
        </w:rPr>
        <w:t>South</w:t>
      </w:r>
      <w:proofErr w:type="gramEnd"/>
      <w:r w:rsidR="008D3F52" w:rsidRPr="00122F67">
        <w:rPr>
          <w:rFonts w:ascii="Arial" w:hAnsi="Arial"/>
        </w:rPr>
        <w:t xml:space="preserve"> Australia</w:t>
      </w:r>
      <w:r w:rsidR="000D6BF1" w:rsidRPr="00122F67">
        <w:rPr>
          <w:rFonts w:ascii="Arial" w:hAnsi="Arial"/>
        </w:rPr>
        <w:t xml:space="preserve">. </w:t>
      </w:r>
    </w:p>
    <w:p w14:paraId="182DDF18" w14:textId="77777777" w:rsidR="006607AD" w:rsidRDefault="006607AD" w:rsidP="008D3F52">
      <w:pPr>
        <w:pStyle w:val="Default"/>
        <w:ind w:left="-283"/>
        <w:rPr>
          <w:rFonts w:ascii="Arial" w:hAnsi="Arial" w:cs="Times New Roman"/>
          <w:b/>
        </w:rPr>
      </w:pPr>
    </w:p>
    <w:p w14:paraId="167DC911" w14:textId="7CE10BDD" w:rsidR="008E306E" w:rsidRDefault="008E306E" w:rsidP="008D3F52">
      <w:pPr>
        <w:pStyle w:val="Default"/>
        <w:ind w:left="-283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Fees: </w:t>
      </w:r>
      <w:r w:rsidRPr="008E306E">
        <w:rPr>
          <w:rFonts w:ascii="Arial" w:hAnsi="Arial" w:cs="Times New Roman"/>
        </w:rPr>
        <w:t>$660</w:t>
      </w:r>
      <w:r>
        <w:rPr>
          <w:rFonts w:ascii="Arial" w:hAnsi="Arial" w:cs="Times New Roman"/>
        </w:rPr>
        <w:t xml:space="preserve"> inclusive of GST.</w:t>
      </w:r>
    </w:p>
    <w:p w14:paraId="30B2E685" w14:textId="77777777" w:rsidR="008E306E" w:rsidRDefault="008E306E" w:rsidP="008D3F52">
      <w:pPr>
        <w:pStyle w:val="Default"/>
        <w:ind w:left="-283"/>
        <w:rPr>
          <w:rFonts w:ascii="Arial" w:hAnsi="Arial" w:cs="Times New Roman"/>
          <w:b/>
        </w:rPr>
      </w:pPr>
    </w:p>
    <w:p w14:paraId="3ED603DB" w14:textId="0DDD465D" w:rsidR="008E306E" w:rsidRDefault="008E306E" w:rsidP="008D3F52">
      <w:pPr>
        <w:pStyle w:val="Default"/>
        <w:ind w:left="-283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Lunch and refreshment included.</w:t>
      </w:r>
    </w:p>
    <w:p w14:paraId="7B30008C" w14:textId="77777777" w:rsidR="008E306E" w:rsidRDefault="008E306E" w:rsidP="008D3F52">
      <w:pPr>
        <w:pStyle w:val="Default"/>
        <w:ind w:left="-283"/>
        <w:rPr>
          <w:rFonts w:ascii="Arial" w:hAnsi="Arial" w:cs="Times New Roman"/>
          <w:b/>
        </w:rPr>
      </w:pPr>
    </w:p>
    <w:p w14:paraId="2ADDA09D" w14:textId="641B7ED3" w:rsidR="008E306E" w:rsidRDefault="008E306E" w:rsidP="008D3F52">
      <w:pPr>
        <w:pStyle w:val="Default"/>
        <w:ind w:left="-283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This workshop is for educational training and has No industry sponsorship association. </w:t>
      </w:r>
    </w:p>
    <w:p w14:paraId="335ED189" w14:textId="77777777" w:rsidR="008E306E" w:rsidRPr="00122F67" w:rsidRDefault="008E306E" w:rsidP="008D3F52">
      <w:pPr>
        <w:pStyle w:val="Default"/>
        <w:ind w:left="-283"/>
        <w:rPr>
          <w:rFonts w:ascii="Arial" w:hAnsi="Arial" w:cs="Times New Roman"/>
          <w:b/>
        </w:rPr>
      </w:pPr>
    </w:p>
    <w:p w14:paraId="74AD6C3E" w14:textId="0AED1741" w:rsidR="00136876" w:rsidRPr="00122F67" w:rsidRDefault="00586B53" w:rsidP="00F36856">
      <w:pPr>
        <w:pStyle w:val="Default"/>
        <w:ind w:left="-283"/>
        <w:rPr>
          <w:rFonts w:ascii="Arial" w:hAnsi="Arial" w:cs="Times New Roman"/>
          <w:b/>
        </w:rPr>
      </w:pPr>
      <w:r w:rsidRPr="00122F67">
        <w:rPr>
          <w:rFonts w:ascii="Arial" w:hAnsi="Arial" w:cs="Times New Roman"/>
          <w:b/>
        </w:rPr>
        <w:t xml:space="preserve">For Registration form and </w:t>
      </w:r>
      <w:r w:rsidR="00A6068E" w:rsidRPr="00122F67">
        <w:rPr>
          <w:rFonts w:ascii="Arial" w:hAnsi="Arial" w:cs="Times New Roman"/>
          <w:b/>
        </w:rPr>
        <w:t>further information</w:t>
      </w:r>
      <w:r w:rsidR="00F36856" w:rsidRPr="00122F67">
        <w:rPr>
          <w:rFonts w:ascii="Arial" w:hAnsi="Arial" w:cs="Times New Roman"/>
        </w:rPr>
        <w:t>,</w:t>
      </w:r>
      <w:r w:rsidR="00A6068E" w:rsidRPr="00122F67">
        <w:rPr>
          <w:rFonts w:ascii="Arial" w:hAnsi="Arial" w:cs="Times New Roman"/>
        </w:rPr>
        <w:t xml:space="preserve"> </w:t>
      </w:r>
      <w:r w:rsidR="00F36856" w:rsidRPr="00122F67">
        <w:rPr>
          <w:rFonts w:ascii="Arial" w:hAnsi="Arial" w:cs="Times New Roman"/>
        </w:rPr>
        <w:t>c</w:t>
      </w:r>
      <w:r w:rsidR="00A6068E" w:rsidRPr="00122F67">
        <w:rPr>
          <w:rFonts w:ascii="Arial" w:hAnsi="Arial"/>
        </w:rPr>
        <w:t>ontact</w:t>
      </w:r>
      <w:r w:rsidR="008D3F52" w:rsidRPr="00122F67">
        <w:rPr>
          <w:rFonts w:ascii="Arial" w:hAnsi="Arial"/>
        </w:rPr>
        <w:t xml:space="preserve"> </w:t>
      </w:r>
      <w:r w:rsidR="00136876" w:rsidRPr="00122F67">
        <w:rPr>
          <w:rFonts w:ascii="Arial" w:hAnsi="Arial"/>
        </w:rPr>
        <w:t xml:space="preserve">Associate Professor Mounir Ghabriel, </w:t>
      </w:r>
      <w:hyperlink r:id="rId9" w:history="1">
        <w:r w:rsidR="00136876" w:rsidRPr="00122F67">
          <w:rPr>
            <w:rStyle w:val="Hyperlink"/>
            <w:rFonts w:ascii="Arial" w:hAnsi="Arial"/>
          </w:rPr>
          <w:t>mounir.ghabriel@adelaide.edu.au</w:t>
        </w:r>
      </w:hyperlink>
      <w:r w:rsidR="00136876" w:rsidRPr="00122F67">
        <w:rPr>
          <w:rFonts w:ascii="Arial" w:hAnsi="Arial"/>
        </w:rPr>
        <w:t xml:space="preserve">, </w:t>
      </w:r>
      <w:proofErr w:type="gramStart"/>
      <w:r w:rsidR="00136876" w:rsidRPr="00122F67">
        <w:rPr>
          <w:rFonts w:ascii="Arial" w:hAnsi="Arial"/>
        </w:rPr>
        <w:t>(</w:t>
      </w:r>
      <w:proofErr w:type="gramEnd"/>
      <w:r w:rsidR="00136876" w:rsidRPr="00122F67">
        <w:rPr>
          <w:rFonts w:ascii="Arial" w:hAnsi="Arial"/>
        </w:rPr>
        <w:t>+618) 83135481</w:t>
      </w:r>
      <w:r w:rsidR="00EE3D80" w:rsidRPr="00122F67">
        <w:rPr>
          <w:rFonts w:ascii="Arial" w:hAnsi="Arial"/>
        </w:rPr>
        <w:t>)</w:t>
      </w:r>
      <w:r w:rsidR="00A6068E" w:rsidRPr="00122F67">
        <w:rPr>
          <w:rFonts w:ascii="Arial" w:hAnsi="Arial"/>
        </w:rPr>
        <w:t>.</w:t>
      </w:r>
    </w:p>
    <w:p w14:paraId="2E14DE40" w14:textId="77777777" w:rsidR="00F1375D" w:rsidRPr="00122F67" w:rsidRDefault="00F1375D" w:rsidP="008D3F52">
      <w:pPr>
        <w:pStyle w:val="Default"/>
        <w:ind w:left="-283"/>
        <w:rPr>
          <w:rFonts w:ascii="Arial" w:hAnsi="Arial"/>
        </w:rPr>
      </w:pPr>
    </w:p>
    <w:p w14:paraId="719EFAC3" w14:textId="3BCDF888" w:rsidR="00F1375D" w:rsidRPr="00122F67" w:rsidRDefault="00E70523" w:rsidP="00E70523">
      <w:pPr>
        <w:pStyle w:val="Default"/>
        <w:ind w:left="-283"/>
        <w:jc w:val="center"/>
        <w:rPr>
          <w:rFonts w:ascii="Arial" w:hAnsi="Arial"/>
        </w:rPr>
      </w:pPr>
      <w:r w:rsidRPr="00122F67">
        <w:rPr>
          <w:rFonts w:ascii="Arial" w:hAnsi="Arial"/>
        </w:rPr>
        <w:t>-----------------------------------------------</w:t>
      </w:r>
    </w:p>
    <w:p w14:paraId="14C9D008" w14:textId="77777777" w:rsidR="006607AD" w:rsidRDefault="006607AD" w:rsidP="008D3F52">
      <w:pPr>
        <w:pStyle w:val="Default"/>
        <w:ind w:left="-283"/>
        <w:rPr>
          <w:rFonts w:ascii="Arial" w:hAnsi="Arial"/>
        </w:rPr>
      </w:pPr>
    </w:p>
    <w:p w14:paraId="1D3E7449" w14:textId="77777777" w:rsidR="006607AD" w:rsidRDefault="006607AD" w:rsidP="008D3F52">
      <w:pPr>
        <w:pStyle w:val="Default"/>
        <w:ind w:left="-283"/>
        <w:rPr>
          <w:rFonts w:ascii="Arial" w:hAnsi="Arial"/>
        </w:rPr>
      </w:pPr>
    </w:p>
    <w:p w14:paraId="3D442E5F" w14:textId="77777777" w:rsidR="00F1375D" w:rsidRPr="00A6068E" w:rsidRDefault="00F1375D" w:rsidP="008D3F52">
      <w:pPr>
        <w:pStyle w:val="Default"/>
        <w:ind w:left="-283"/>
        <w:rPr>
          <w:rFonts w:ascii="Arial" w:hAnsi="Arial"/>
        </w:rPr>
      </w:pPr>
    </w:p>
    <w:sectPr w:rsidR="00F1375D" w:rsidRPr="00A6068E" w:rsidSect="00713F0F">
      <w:headerReference w:type="default" r:id="rId10"/>
      <w:pgSz w:w="11900" w:h="16840"/>
      <w:pgMar w:top="1134" w:right="1134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9A185" w14:textId="77777777" w:rsidR="001311C5" w:rsidRDefault="001311C5">
      <w:r>
        <w:separator/>
      </w:r>
    </w:p>
  </w:endnote>
  <w:endnote w:type="continuationSeparator" w:id="0">
    <w:p w14:paraId="0074174F" w14:textId="77777777" w:rsidR="001311C5" w:rsidRDefault="001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EB3BD" w14:textId="77777777" w:rsidR="001311C5" w:rsidRDefault="001311C5">
      <w:r>
        <w:separator/>
      </w:r>
    </w:p>
  </w:footnote>
  <w:footnote w:type="continuationSeparator" w:id="0">
    <w:p w14:paraId="118798C3" w14:textId="77777777" w:rsidR="001311C5" w:rsidRDefault="001311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7341" w14:textId="7A78B885" w:rsidR="001311C5" w:rsidRPr="009C106D" w:rsidRDefault="001311C5" w:rsidP="00572EF0">
    <w:pPr>
      <w:jc w:val="both"/>
      <w:rPr>
        <w:color w:val="404040"/>
        <w:sz w:val="18"/>
      </w:rPr>
    </w:pPr>
    <w:r w:rsidRPr="009C106D">
      <w:rPr>
        <w:color w:val="404040"/>
        <w:sz w:val="18"/>
      </w:rPr>
      <w:t>Discipline of Anatomy and Pathology</w:t>
    </w:r>
  </w:p>
  <w:p w14:paraId="1F236F20" w14:textId="11571A7D" w:rsidR="001311C5" w:rsidRPr="009C106D" w:rsidRDefault="001311C5" w:rsidP="00572EF0">
    <w:pPr>
      <w:jc w:val="both"/>
      <w:rPr>
        <w:color w:val="404040"/>
        <w:sz w:val="18"/>
      </w:rPr>
    </w:pPr>
    <w:r>
      <w:rPr>
        <w:color w:val="404040"/>
        <w:sz w:val="18"/>
      </w:rPr>
      <w:t>Adelaide Medical School</w:t>
    </w:r>
  </w:p>
  <w:p w14:paraId="2D6AD613" w14:textId="745C9394" w:rsidR="001311C5" w:rsidRPr="009C106D" w:rsidRDefault="001311C5" w:rsidP="00572EF0">
    <w:pPr>
      <w:jc w:val="both"/>
      <w:rPr>
        <w:color w:val="404040"/>
        <w:sz w:val="18"/>
      </w:rPr>
    </w:pPr>
    <w:r w:rsidRPr="009C106D">
      <w:rPr>
        <w:color w:val="404040"/>
        <w:sz w:val="18"/>
      </w:rPr>
      <w:t xml:space="preserve">Faculty of Health </w:t>
    </w:r>
    <w:r>
      <w:rPr>
        <w:color w:val="404040"/>
        <w:sz w:val="18"/>
      </w:rPr>
      <w:t xml:space="preserve">and Medical </w:t>
    </w:r>
    <w:r w:rsidRPr="009C106D">
      <w:rPr>
        <w:color w:val="404040"/>
        <w:sz w:val="18"/>
      </w:rPr>
      <w:t>Sciences</w:t>
    </w:r>
  </w:p>
  <w:p w14:paraId="76A35A43" w14:textId="6ADBD885" w:rsidR="001311C5" w:rsidRDefault="001311C5" w:rsidP="00572EF0">
    <w:pPr>
      <w:pStyle w:val="Header"/>
      <w:jc w:val="both"/>
      <w:rPr>
        <w:color w:val="404040"/>
        <w:sz w:val="18"/>
      </w:rPr>
    </w:pPr>
    <w:r>
      <w:rPr>
        <w:color w:val="404040"/>
        <w:sz w:val="18"/>
      </w:rPr>
      <w:t>University of Adelaide, South Australia</w:t>
    </w:r>
  </w:p>
  <w:p w14:paraId="1830E819" w14:textId="77777777" w:rsidR="001311C5" w:rsidRPr="001F7321" w:rsidRDefault="001311C5" w:rsidP="00572EF0">
    <w:pPr>
      <w:pStyle w:val="Header"/>
      <w:jc w:val="both"/>
      <w:rPr>
        <w:color w:val="404040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1F81"/>
    <w:multiLevelType w:val="hybridMultilevel"/>
    <w:tmpl w:val="A9F4A394"/>
    <w:lvl w:ilvl="0" w:tplc="0C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6BDD6238"/>
    <w:multiLevelType w:val="hybridMultilevel"/>
    <w:tmpl w:val="BC99F9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21"/>
    <w:rsid w:val="0003021F"/>
    <w:rsid w:val="0003214E"/>
    <w:rsid w:val="00034CC7"/>
    <w:rsid w:val="00045915"/>
    <w:rsid w:val="000547B4"/>
    <w:rsid w:val="0005733D"/>
    <w:rsid w:val="00060024"/>
    <w:rsid w:val="00063575"/>
    <w:rsid w:val="0009315D"/>
    <w:rsid w:val="000D6BF1"/>
    <w:rsid w:val="00102266"/>
    <w:rsid w:val="00107C08"/>
    <w:rsid w:val="00122F67"/>
    <w:rsid w:val="0012511E"/>
    <w:rsid w:val="001311C5"/>
    <w:rsid w:val="00136876"/>
    <w:rsid w:val="00140B17"/>
    <w:rsid w:val="001C15CF"/>
    <w:rsid w:val="001C2151"/>
    <w:rsid w:val="001C394D"/>
    <w:rsid w:val="001C47A7"/>
    <w:rsid w:val="001F7321"/>
    <w:rsid w:val="00200DC6"/>
    <w:rsid w:val="00225E2C"/>
    <w:rsid w:val="00254826"/>
    <w:rsid w:val="002806D1"/>
    <w:rsid w:val="00291FD2"/>
    <w:rsid w:val="002A60FD"/>
    <w:rsid w:val="002C282F"/>
    <w:rsid w:val="002F4382"/>
    <w:rsid w:val="003038A0"/>
    <w:rsid w:val="00307688"/>
    <w:rsid w:val="00312FEF"/>
    <w:rsid w:val="003156CF"/>
    <w:rsid w:val="0034148C"/>
    <w:rsid w:val="00363096"/>
    <w:rsid w:val="003849EF"/>
    <w:rsid w:val="00397F8E"/>
    <w:rsid w:val="003C6094"/>
    <w:rsid w:val="00412524"/>
    <w:rsid w:val="0047764A"/>
    <w:rsid w:val="004911CB"/>
    <w:rsid w:val="004A22D5"/>
    <w:rsid w:val="004B5A42"/>
    <w:rsid w:val="004D1945"/>
    <w:rsid w:val="004F143C"/>
    <w:rsid w:val="00536659"/>
    <w:rsid w:val="00552398"/>
    <w:rsid w:val="00572EF0"/>
    <w:rsid w:val="00586B53"/>
    <w:rsid w:val="005C0E14"/>
    <w:rsid w:val="005C36F6"/>
    <w:rsid w:val="005E4DA9"/>
    <w:rsid w:val="006607AD"/>
    <w:rsid w:val="00666D1B"/>
    <w:rsid w:val="006971F9"/>
    <w:rsid w:val="006D5126"/>
    <w:rsid w:val="006E0EB5"/>
    <w:rsid w:val="006F5FBA"/>
    <w:rsid w:val="00713F0F"/>
    <w:rsid w:val="00744DCE"/>
    <w:rsid w:val="00751AA8"/>
    <w:rsid w:val="007619B2"/>
    <w:rsid w:val="00766F18"/>
    <w:rsid w:val="00790CFD"/>
    <w:rsid w:val="007A0835"/>
    <w:rsid w:val="007C5500"/>
    <w:rsid w:val="007C5C46"/>
    <w:rsid w:val="007D564B"/>
    <w:rsid w:val="007E5DD9"/>
    <w:rsid w:val="007F1369"/>
    <w:rsid w:val="008136B4"/>
    <w:rsid w:val="008230BE"/>
    <w:rsid w:val="008313ED"/>
    <w:rsid w:val="008477DE"/>
    <w:rsid w:val="00864F94"/>
    <w:rsid w:val="00866639"/>
    <w:rsid w:val="00874619"/>
    <w:rsid w:val="008D3F52"/>
    <w:rsid w:val="008D684B"/>
    <w:rsid w:val="008D6CD1"/>
    <w:rsid w:val="008E306E"/>
    <w:rsid w:val="008F6BCD"/>
    <w:rsid w:val="0090174E"/>
    <w:rsid w:val="00903AC3"/>
    <w:rsid w:val="00903E71"/>
    <w:rsid w:val="00906212"/>
    <w:rsid w:val="00914973"/>
    <w:rsid w:val="00945E5E"/>
    <w:rsid w:val="00961A09"/>
    <w:rsid w:val="009B6D18"/>
    <w:rsid w:val="009C70F9"/>
    <w:rsid w:val="00A21C15"/>
    <w:rsid w:val="00A45741"/>
    <w:rsid w:val="00A57B28"/>
    <w:rsid w:val="00A6068E"/>
    <w:rsid w:val="00AC5A60"/>
    <w:rsid w:val="00B2522A"/>
    <w:rsid w:val="00B2656F"/>
    <w:rsid w:val="00BB2050"/>
    <w:rsid w:val="00BC68AF"/>
    <w:rsid w:val="00BE0995"/>
    <w:rsid w:val="00C2745F"/>
    <w:rsid w:val="00C65883"/>
    <w:rsid w:val="00CE1DAB"/>
    <w:rsid w:val="00D309D5"/>
    <w:rsid w:val="00D33385"/>
    <w:rsid w:val="00D3609D"/>
    <w:rsid w:val="00D66E81"/>
    <w:rsid w:val="00DA1A72"/>
    <w:rsid w:val="00DA7EA5"/>
    <w:rsid w:val="00DC41BA"/>
    <w:rsid w:val="00DD4999"/>
    <w:rsid w:val="00DE1509"/>
    <w:rsid w:val="00DE51A7"/>
    <w:rsid w:val="00DF3DAE"/>
    <w:rsid w:val="00E337BF"/>
    <w:rsid w:val="00E70523"/>
    <w:rsid w:val="00E822C2"/>
    <w:rsid w:val="00E85E9B"/>
    <w:rsid w:val="00EA6D32"/>
    <w:rsid w:val="00EB54C7"/>
    <w:rsid w:val="00EE3D80"/>
    <w:rsid w:val="00F1375D"/>
    <w:rsid w:val="00F36856"/>
    <w:rsid w:val="00F67B10"/>
    <w:rsid w:val="00F803EC"/>
    <w:rsid w:val="00FA2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F3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F732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21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1F7321"/>
    <w:pPr>
      <w:ind w:left="720" w:hanging="7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1F73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F73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7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1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961A0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F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F732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21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1F7321"/>
    <w:pPr>
      <w:ind w:left="720" w:hanging="7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1F73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F73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7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1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961A0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F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mounir.ghabriel@adelaide.edu.a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 Ghabriel</dc:creator>
  <cp:lastModifiedBy>Mounir Ghabriel</cp:lastModifiedBy>
  <cp:revision>14</cp:revision>
  <cp:lastPrinted>2012-04-04T04:44:00Z</cp:lastPrinted>
  <dcterms:created xsi:type="dcterms:W3CDTF">2017-11-18T19:49:00Z</dcterms:created>
  <dcterms:modified xsi:type="dcterms:W3CDTF">2018-04-04T00:11:00Z</dcterms:modified>
</cp:coreProperties>
</file>