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28" w:type="dxa"/>
        <w:tblLook w:val="04A0"/>
      </w:tblPr>
      <w:tblGrid>
        <w:gridCol w:w="1908"/>
        <w:gridCol w:w="7920"/>
      </w:tblGrid>
      <w:tr w:rsidR="00CA7F19" w:rsidTr="008E28FA">
        <w:tc>
          <w:tcPr>
            <w:tcW w:w="1908" w:type="dxa"/>
            <w:tcBorders>
              <w:top w:val="nil"/>
              <w:left w:val="nil"/>
              <w:bottom w:val="nil"/>
              <w:right w:val="nil"/>
            </w:tcBorders>
          </w:tcPr>
          <w:p w:rsidR="00CA7F19" w:rsidRDefault="00CA7F19">
            <w:r>
              <w:rPr>
                <w:noProof/>
                <w:lang w:val="en-AU" w:eastAsia="en-AU"/>
              </w:rPr>
              <w:drawing>
                <wp:inline distT="0" distB="0" distL="0" distR="0">
                  <wp:extent cx="1066800" cy="979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VNTRONGVUA copy.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7906" cy="981010"/>
                          </a:xfrm>
                          <a:prstGeom prst="rect">
                            <a:avLst/>
                          </a:prstGeom>
                        </pic:spPr>
                      </pic:pic>
                    </a:graphicData>
                  </a:graphic>
                </wp:inline>
              </w:drawing>
            </w:r>
          </w:p>
        </w:tc>
        <w:tc>
          <w:tcPr>
            <w:tcW w:w="7920" w:type="dxa"/>
            <w:tcBorders>
              <w:top w:val="nil"/>
              <w:left w:val="nil"/>
              <w:bottom w:val="single" w:sz="18" w:space="0" w:color="E36C0A" w:themeColor="accent6" w:themeShade="BF"/>
              <w:right w:val="nil"/>
            </w:tcBorders>
          </w:tcPr>
          <w:p w:rsidR="00CA7F19" w:rsidRPr="008E28FA" w:rsidRDefault="00CA7F19" w:rsidP="00CA7F19">
            <w:pPr>
              <w:jc w:val="center"/>
              <w:rPr>
                <w:b/>
                <w:color w:val="984806" w:themeColor="accent6" w:themeShade="80"/>
                <w:sz w:val="24"/>
              </w:rPr>
            </w:pPr>
            <w:r w:rsidRPr="008E28FA">
              <w:rPr>
                <w:b/>
                <w:color w:val="984806" w:themeColor="accent6" w:themeShade="80"/>
                <w:sz w:val="24"/>
              </w:rPr>
              <w:t>VIETNAM MAN AND BIOSPHERE PROGRAM NATIONAL COMMITTEE</w:t>
            </w:r>
          </w:p>
          <w:p w:rsidR="00CA7F19" w:rsidRPr="008E28FA" w:rsidRDefault="00CA7F19" w:rsidP="00CA7F19">
            <w:pPr>
              <w:jc w:val="center"/>
              <w:rPr>
                <w:b/>
                <w:color w:val="984806" w:themeColor="accent6" w:themeShade="80"/>
                <w:sz w:val="24"/>
              </w:rPr>
            </w:pPr>
            <w:r w:rsidRPr="008E28FA">
              <w:rPr>
                <w:b/>
                <w:color w:val="984806" w:themeColor="accent6" w:themeShade="80"/>
                <w:sz w:val="24"/>
              </w:rPr>
              <w:t>(MAB VIETNAM)</w:t>
            </w:r>
          </w:p>
          <w:p w:rsidR="00CA7F19" w:rsidRPr="00CA7F19" w:rsidRDefault="00CA7F19" w:rsidP="00CA7F19">
            <w:pPr>
              <w:jc w:val="center"/>
              <w:rPr>
                <w:rFonts w:ascii="Times New Roman" w:hAnsi="Times New Roman" w:cs="Times New Roman"/>
                <w:color w:val="666666"/>
                <w:sz w:val="18"/>
                <w:szCs w:val="20"/>
              </w:rPr>
            </w:pPr>
            <w:r w:rsidRPr="00CA7F19">
              <w:rPr>
                <w:rFonts w:ascii="Times New Roman" w:hAnsi="Times New Roman" w:cs="Times New Roman"/>
                <w:color w:val="666666"/>
                <w:sz w:val="18"/>
                <w:szCs w:val="20"/>
              </w:rPr>
              <w:t xml:space="preserve">Room 901, Building K- Center of Science &amp; Technology and International Relations, 136 Xuan </w:t>
            </w:r>
            <w:proofErr w:type="spellStart"/>
            <w:r w:rsidRPr="00CA7F19">
              <w:rPr>
                <w:rFonts w:ascii="Times New Roman" w:hAnsi="Times New Roman" w:cs="Times New Roman"/>
                <w:color w:val="666666"/>
                <w:sz w:val="18"/>
                <w:szCs w:val="20"/>
              </w:rPr>
              <w:t>Thuy</w:t>
            </w:r>
            <w:proofErr w:type="spellEnd"/>
            <w:r w:rsidRPr="00CA7F19">
              <w:rPr>
                <w:rFonts w:ascii="Times New Roman" w:hAnsi="Times New Roman" w:cs="Times New Roman"/>
                <w:color w:val="666666"/>
                <w:sz w:val="18"/>
                <w:szCs w:val="20"/>
              </w:rPr>
              <w:t>, Hanoi, Vietnam, Tel/Fax: +84 4</w:t>
            </w:r>
            <w:r>
              <w:rPr>
                <w:rFonts w:ascii="Times New Roman" w:hAnsi="Times New Roman" w:cs="Times New Roman"/>
                <w:color w:val="666666"/>
                <w:sz w:val="18"/>
                <w:szCs w:val="20"/>
              </w:rPr>
              <w:t xml:space="preserve"> 39953364</w:t>
            </w:r>
            <w:r w:rsidRPr="00CA7F19">
              <w:rPr>
                <w:rFonts w:ascii="Times New Roman" w:hAnsi="Times New Roman" w:cs="Times New Roman"/>
                <w:color w:val="666666"/>
                <w:sz w:val="18"/>
                <w:szCs w:val="20"/>
              </w:rPr>
              <w:t xml:space="preserve">; Email: </w:t>
            </w:r>
            <w:hyperlink r:id="rId5" w:history="1">
              <w:r w:rsidRPr="00CA7F19">
                <w:rPr>
                  <w:rStyle w:val="Hyperlink"/>
                  <w:rFonts w:ascii="Times New Roman" w:hAnsi="Times New Roman" w:cs="Times New Roman"/>
                  <w:sz w:val="18"/>
                  <w:szCs w:val="20"/>
                </w:rPr>
                <w:t>cere@fpt.vn</w:t>
              </w:r>
            </w:hyperlink>
            <w:r w:rsidRPr="00CA7F19">
              <w:rPr>
                <w:rFonts w:ascii="Times New Roman" w:hAnsi="Times New Roman" w:cs="Times New Roman"/>
                <w:color w:val="666666"/>
                <w:sz w:val="18"/>
                <w:szCs w:val="20"/>
              </w:rPr>
              <w:t xml:space="preserve">; page: </w:t>
            </w:r>
            <w:hyperlink r:id="rId6" w:history="1">
              <w:r w:rsidRPr="00FF72D6">
                <w:rPr>
                  <w:rStyle w:val="Hyperlink"/>
                  <w:rFonts w:ascii="Times New Roman" w:hAnsi="Times New Roman" w:cs="Times New Roman"/>
                  <w:sz w:val="18"/>
                  <w:szCs w:val="20"/>
                </w:rPr>
                <w:t>http://mabvn.net</w:t>
              </w:r>
            </w:hyperlink>
          </w:p>
          <w:p w:rsidR="00CA7F19" w:rsidRDefault="00CA7F19"/>
        </w:tc>
        <w:bookmarkStart w:id="0" w:name="_GoBack"/>
        <w:bookmarkEnd w:id="0"/>
      </w:tr>
    </w:tbl>
    <w:p w:rsidR="00C341E6" w:rsidRDefault="00C341E6"/>
    <w:p w:rsidR="00CA7F19" w:rsidRPr="00CF5939" w:rsidRDefault="00CA7F19" w:rsidP="00CA7F19">
      <w:pPr>
        <w:jc w:val="right"/>
        <w:rPr>
          <w:rFonts w:ascii="Times New Roman" w:hAnsi="Times New Roman" w:cs="Times New Roman"/>
          <w:i/>
        </w:rPr>
      </w:pPr>
      <w:r w:rsidRPr="00CF5939">
        <w:rPr>
          <w:rFonts w:ascii="Times New Roman" w:hAnsi="Times New Roman" w:cs="Times New Roman"/>
          <w:i/>
        </w:rPr>
        <w:t>Hanoi 15 February 2013</w:t>
      </w:r>
    </w:p>
    <w:p w:rsidR="00CA7F19" w:rsidRPr="00CF5939" w:rsidRDefault="00CA7F19" w:rsidP="00CA7F19">
      <w:pPr>
        <w:jc w:val="right"/>
        <w:rPr>
          <w:rFonts w:ascii="Times New Roman" w:hAnsi="Times New Roman" w:cs="Times New Roman"/>
          <w:b/>
        </w:rPr>
      </w:pPr>
    </w:p>
    <w:p w:rsidR="00CA7F19" w:rsidRPr="00CF5939" w:rsidRDefault="00CA7F19" w:rsidP="00CA7F19">
      <w:pPr>
        <w:jc w:val="center"/>
        <w:rPr>
          <w:rFonts w:ascii="Times New Roman" w:hAnsi="Times New Roman" w:cs="Times New Roman"/>
          <w:b/>
        </w:rPr>
      </w:pPr>
      <w:r w:rsidRPr="00CF5939">
        <w:rPr>
          <w:rFonts w:ascii="Times New Roman" w:hAnsi="Times New Roman" w:cs="Times New Roman"/>
          <w:b/>
        </w:rPr>
        <w:t>TO WHOM IT MAY CONCERN</w:t>
      </w:r>
    </w:p>
    <w:p w:rsidR="00CA7F19" w:rsidRPr="00CF5939" w:rsidRDefault="00CA7F19" w:rsidP="00CA7F19">
      <w:pPr>
        <w:rPr>
          <w:rFonts w:ascii="Times New Roman" w:hAnsi="Times New Roman" w:cs="Times New Roman"/>
          <w:bCs/>
        </w:rPr>
      </w:pPr>
      <w:r w:rsidRPr="00CF5939">
        <w:rPr>
          <w:rFonts w:ascii="Times New Roman" w:hAnsi="Times New Roman" w:cs="Times New Roman"/>
        </w:rPr>
        <w:t xml:space="preserve">I am </w:t>
      </w:r>
      <w:r w:rsidR="00CF5939">
        <w:rPr>
          <w:rFonts w:ascii="Times New Roman" w:hAnsi="Times New Roman" w:cs="Times New Roman"/>
        </w:rPr>
        <w:t xml:space="preserve">Prof. Dr. </w:t>
      </w:r>
      <w:r w:rsidRPr="00CF5939">
        <w:rPr>
          <w:rFonts w:ascii="Times New Roman" w:hAnsi="Times New Roman" w:cs="Times New Roman"/>
        </w:rPr>
        <w:t xml:space="preserve">Nguyen Hoang Tri, Secretary General of Vietnam MAB National Committee (MAB Vietnam) and Director of Center for Environmental Research and Education (CERE), Hanoi National University of Education (HNUE), writing this to introduce my </w:t>
      </w:r>
      <w:r w:rsidR="008E28FA" w:rsidRPr="00CF5939">
        <w:rPr>
          <w:rFonts w:ascii="Times New Roman" w:hAnsi="Times New Roman" w:cs="Times New Roman"/>
        </w:rPr>
        <w:t>colleague</w:t>
      </w:r>
      <w:r w:rsidR="008E28FA">
        <w:rPr>
          <w:rFonts w:ascii="Times New Roman" w:hAnsi="Times New Roman" w:cs="Times New Roman"/>
        </w:rPr>
        <w:t xml:space="preserve"> - </w:t>
      </w:r>
      <w:r w:rsidRPr="00CF5939">
        <w:rPr>
          <w:rFonts w:ascii="Times New Roman" w:hAnsi="Times New Roman" w:cs="Times New Roman"/>
        </w:rPr>
        <w:t xml:space="preserve">Prof. Dr. </w:t>
      </w:r>
      <w:r w:rsidRPr="00CF5939">
        <w:rPr>
          <w:rFonts w:ascii="Times New Roman" w:hAnsi="Times New Roman" w:cs="Times New Roman"/>
          <w:bCs/>
        </w:rPr>
        <w:t>Ockie Bosch to whom it may concern.</w:t>
      </w:r>
    </w:p>
    <w:p w:rsidR="00F64F71" w:rsidRDefault="00CA7F19" w:rsidP="00292107">
      <w:pPr>
        <w:pStyle w:val="NoSpacing"/>
        <w:rPr>
          <w:rFonts w:ascii="Times New Roman" w:hAnsi="Times New Roman" w:cs="Times New Roman"/>
          <w:bCs/>
        </w:rPr>
      </w:pPr>
      <w:r w:rsidRPr="00CF5939">
        <w:rPr>
          <w:rFonts w:ascii="Times New Roman" w:hAnsi="Times New Roman" w:cs="Times New Roman"/>
          <w:bCs/>
        </w:rPr>
        <w:t xml:space="preserve">Prof. Dr. Ockie Bosch is working for </w:t>
      </w:r>
      <w:r w:rsidR="00F64F71">
        <w:rPr>
          <w:rFonts w:ascii="Times New Roman" w:hAnsi="Times New Roman" w:cs="Times New Roman"/>
          <w:bCs/>
        </w:rPr>
        <w:t xml:space="preserve">the </w:t>
      </w:r>
      <w:r w:rsidRPr="00CF5939">
        <w:rPr>
          <w:rFonts w:ascii="Times New Roman" w:hAnsi="Times New Roman" w:cs="Times New Roman"/>
          <w:bCs/>
        </w:rPr>
        <w:t>University of Adelaide Business School; Systems Design and Complexity Management, The University of Adelaide, I met him when he worked for the University of Queensland in the occasion that he wa</w:t>
      </w:r>
      <w:r w:rsidR="00292107" w:rsidRPr="00CF5939">
        <w:rPr>
          <w:rFonts w:ascii="Times New Roman" w:hAnsi="Times New Roman" w:cs="Times New Roman"/>
          <w:bCs/>
        </w:rPr>
        <w:t>s</w:t>
      </w:r>
      <w:r w:rsidRPr="00CF5939">
        <w:rPr>
          <w:rFonts w:ascii="Times New Roman" w:hAnsi="Times New Roman" w:cs="Times New Roman"/>
          <w:bCs/>
        </w:rPr>
        <w:t xml:space="preserve"> chair of </w:t>
      </w:r>
      <w:r w:rsidR="00F64F71">
        <w:rPr>
          <w:rFonts w:ascii="Times New Roman" w:hAnsi="Times New Roman" w:cs="Times New Roman"/>
          <w:bCs/>
        </w:rPr>
        <w:t xml:space="preserve">the </w:t>
      </w:r>
      <w:r w:rsidR="008E28FA" w:rsidRPr="00CF5939">
        <w:rPr>
          <w:rFonts w:ascii="Times New Roman" w:hAnsi="Times New Roman" w:cs="Times New Roman"/>
          <w:bCs/>
        </w:rPr>
        <w:t>organizing</w:t>
      </w:r>
      <w:r w:rsidRPr="00CF5939">
        <w:rPr>
          <w:rFonts w:ascii="Times New Roman" w:hAnsi="Times New Roman" w:cs="Times New Roman"/>
          <w:bCs/>
        </w:rPr>
        <w:t xml:space="preserve"> committee for </w:t>
      </w:r>
      <w:r w:rsidR="00292107" w:rsidRPr="00CF5939">
        <w:rPr>
          <w:rFonts w:ascii="Times New Roman" w:hAnsi="Times New Roman" w:cs="Times New Roman"/>
          <w:bCs/>
        </w:rPr>
        <w:t>the international conference of system thinking</w:t>
      </w:r>
      <w:r w:rsidR="00F64F71">
        <w:rPr>
          <w:rFonts w:ascii="Times New Roman" w:hAnsi="Times New Roman" w:cs="Times New Roman"/>
          <w:bCs/>
        </w:rPr>
        <w:t xml:space="preserve"> ISSS 2009)</w:t>
      </w:r>
      <w:r w:rsidR="00292107" w:rsidRPr="00CF5939">
        <w:rPr>
          <w:rFonts w:ascii="Times New Roman" w:hAnsi="Times New Roman" w:cs="Times New Roman"/>
          <w:bCs/>
        </w:rPr>
        <w:t xml:space="preserve">. </w:t>
      </w:r>
    </w:p>
    <w:p w:rsidR="00F64F71" w:rsidRDefault="00F64F71" w:rsidP="00292107">
      <w:pPr>
        <w:pStyle w:val="NoSpacing"/>
        <w:rPr>
          <w:rFonts w:ascii="Times New Roman" w:hAnsi="Times New Roman" w:cs="Times New Roman"/>
          <w:bCs/>
        </w:rPr>
      </w:pPr>
    </w:p>
    <w:p w:rsidR="00292107" w:rsidRDefault="00292107" w:rsidP="00292107">
      <w:pPr>
        <w:pStyle w:val="NoSpacing"/>
        <w:rPr>
          <w:rFonts w:ascii="Times New Roman" w:hAnsi="Times New Roman" w:cs="Times New Roman"/>
        </w:rPr>
      </w:pPr>
      <w:r w:rsidRPr="00CF5939">
        <w:rPr>
          <w:rFonts w:ascii="Times New Roman" w:hAnsi="Times New Roman" w:cs="Times New Roman"/>
          <w:bCs/>
        </w:rPr>
        <w:t xml:space="preserve">He is very </w:t>
      </w:r>
      <w:r w:rsidR="008E28FA" w:rsidRPr="00CF5939">
        <w:rPr>
          <w:rFonts w:ascii="Times New Roman" w:hAnsi="Times New Roman" w:cs="Times New Roman"/>
          <w:bCs/>
        </w:rPr>
        <w:t>well-known</w:t>
      </w:r>
      <w:r w:rsidRPr="00CF5939">
        <w:rPr>
          <w:rFonts w:ascii="Times New Roman" w:hAnsi="Times New Roman" w:cs="Times New Roman"/>
          <w:bCs/>
        </w:rPr>
        <w:t xml:space="preserve"> in </w:t>
      </w:r>
      <w:r w:rsidR="00F64F71">
        <w:rPr>
          <w:rFonts w:ascii="Times New Roman" w:hAnsi="Times New Roman" w:cs="Times New Roman"/>
          <w:bCs/>
        </w:rPr>
        <w:t xml:space="preserve">the </w:t>
      </w:r>
      <w:r w:rsidRPr="00CF5939">
        <w:rPr>
          <w:rFonts w:ascii="Times New Roman" w:hAnsi="Times New Roman" w:cs="Times New Roman"/>
          <w:bCs/>
        </w:rPr>
        <w:t>field of system thinking</w:t>
      </w:r>
      <w:r w:rsidR="00F64F71">
        <w:rPr>
          <w:rFonts w:ascii="Times New Roman" w:hAnsi="Times New Roman" w:cs="Times New Roman"/>
          <w:bCs/>
        </w:rPr>
        <w:t xml:space="preserve"> and</w:t>
      </w:r>
      <w:r w:rsidRPr="00CF5939">
        <w:rPr>
          <w:rFonts w:ascii="Times New Roman" w:hAnsi="Times New Roman" w:cs="Times New Roman"/>
          <w:bCs/>
        </w:rPr>
        <w:t xml:space="preserve"> is one of the leading systems scientists in the world. I am very happy to </w:t>
      </w:r>
      <w:r w:rsidR="00F64F71">
        <w:rPr>
          <w:rFonts w:ascii="Times New Roman" w:hAnsi="Times New Roman" w:cs="Times New Roman"/>
          <w:bCs/>
        </w:rPr>
        <w:t xml:space="preserve">know him </w:t>
      </w:r>
      <w:r w:rsidRPr="00CF5939">
        <w:rPr>
          <w:rFonts w:ascii="Times New Roman" w:hAnsi="Times New Roman" w:cs="Times New Roman"/>
          <w:bCs/>
        </w:rPr>
        <w:t xml:space="preserve">and very </w:t>
      </w:r>
      <w:r w:rsidR="008E28FA" w:rsidRPr="00CF5939">
        <w:rPr>
          <w:rFonts w:ascii="Times New Roman" w:hAnsi="Times New Roman" w:cs="Times New Roman"/>
          <w:bCs/>
        </w:rPr>
        <w:t>proud</w:t>
      </w:r>
      <w:r w:rsidRPr="00CF5939">
        <w:rPr>
          <w:rFonts w:ascii="Times New Roman" w:hAnsi="Times New Roman" w:cs="Times New Roman"/>
          <w:bCs/>
        </w:rPr>
        <w:t xml:space="preserve"> to work </w:t>
      </w:r>
      <w:r w:rsidR="00F64F71">
        <w:rPr>
          <w:rFonts w:ascii="Times New Roman" w:hAnsi="Times New Roman" w:cs="Times New Roman"/>
          <w:bCs/>
        </w:rPr>
        <w:t>with him, I continue to l</w:t>
      </w:r>
      <w:r w:rsidRPr="00CF5939">
        <w:rPr>
          <w:rFonts w:ascii="Times New Roman" w:hAnsi="Times New Roman" w:cs="Times New Roman"/>
          <w:bCs/>
        </w:rPr>
        <w:t xml:space="preserve">earn a lot from him, especially </w:t>
      </w:r>
      <w:r w:rsidR="00F64F71">
        <w:rPr>
          <w:rFonts w:ascii="Times New Roman" w:hAnsi="Times New Roman" w:cs="Times New Roman"/>
          <w:bCs/>
        </w:rPr>
        <w:t>in</w:t>
      </w:r>
      <w:r w:rsidRPr="00CF5939">
        <w:rPr>
          <w:rFonts w:ascii="Times New Roman" w:hAnsi="Times New Roman" w:cs="Times New Roman"/>
          <w:bCs/>
        </w:rPr>
        <w:t xml:space="preserve"> apply</w:t>
      </w:r>
      <w:r w:rsidR="00F64F71">
        <w:rPr>
          <w:rFonts w:ascii="Times New Roman" w:hAnsi="Times New Roman" w:cs="Times New Roman"/>
          <w:bCs/>
        </w:rPr>
        <w:t>ing</w:t>
      </w:r>
      <w:r w:rsidRPr="00CF5939">
        <w:rPr>
          <w:rFonts w:ascii="Times New Roman" w:hAnsi="Times New Roman" w:cs="Times New Roman"/>
          <w:bCs/>
        </w:rPr>
        <w:t xml:space="preserve"> system thinking in </w:t>
      </w:r>
      <w:r w:rsidR="00F64F71">
        <w:rPr>
          <w:rFonts w:ascii="Times New Roman" w:hAnsi="Times New Roman" w:cs="Times New Roman"/>
          <w:bCs/>
        </w:rPr>
        <w:t xml:space="preserve">the </w:t>
      </w:r>
      <w:r w:rsidRPr="00CF5939">
        <w:rPr>
          <w:rFonts w:ascii="Times New Roman" w:hAnsi="Times New Roman" w:cs="Times New Roman"/>
          <w:bCs/>
        </w:rPr>
        <w:t xml:space="preserve">establishment and management of eight biosphere reserves </w:t>
      </w:r>
      <w:r w:rsidR="008E28FA" w:rsidRPr="00CF5939">
        <w:rPr>
          <w:rFonts w:ascii="Times New Roman" w:hAnsi="Times New Roman" w:cs="Times New Roman"/>
          <w:bCs/>
        </w:rPr>
        <w:t>throughout</w:t>
      </w:r>
      <w:r w:rsidRPr="00CF5939">
        <w:rPr>
          <w:rFonts w:ascii="Times New Roman" w:hAnsi="Times New Roman" w:cs="Times New Roman"/>
          <w:bCs/>
        </w:rPr>
        <w:t xml:space="preserve"> my country. He is very respected in </w:t>
      </w:r>
      <w:r w:rsidR="00F64F71">
        <w:rPr>
          <w:rFonts w:ascii="Times New Roman" w:hAnsi="Times New Roman" w:cs="Times New Roman"/>
          <w:bCs/>
        </w:rPr>
        <w:t xml:space="preserve">is </w:t>
      </w:r>
      <w:r w:rsidRPr="00CF5939">
        <w:rPr>
          <w:rFonts w:ascii="Times New Roman" w:hAnsi="Times New Roman" w:cs="Times New Roman"/>
          <w:bCs/>
        </w:rPr>
        <w:t xml:space="preserve">giving </w:t>
      </w:r>
      <w:r w:rsidR="00F64F71">
        <w:rPr>
          <w:rFonts w:ascii="Times New Roman" w:hAnsi="Times New Roman" w:cs="Times New Roman"/>
          <w:bCs/>
        </w:rPr>
        <w:t>seminars</w:t>
      </w:r>
      <w:r w:rsidRPr="00CF5939">
        <w:rPr>
          <w:rFonts w:ascii="Times New Roman" w:hAnsi="Times New Roman" w:cs="Times New Roman"/>
          <w:bCs/>
        </w:rPr>
        <w:t xml:space="preserve"> and </w:t>
      </w:r>
      <w:r w:rsidR="00F64F71">
        <w:rPr>
          <w:rFonts w:ascii="Times New Roman" w:hAnsi="Times New Roman" w:cs="Times New Roman"/>
          <w:bCs/>
        </w:rPr>
        <w:t xml:space="preserve">share his </w:t>
      </w:r>
      <w:r w:rsidRPr="00CF5939">
        <w:rPr>
          <w:rFonts w:ascii="Times New Roman" w:hAnsi="Times New Roman" w:cs="Times New Roman"/>
          <w:bCs/>
        </w:rPr>
        <w:t xml:space="preserve">experiences </w:t>
      </w:r>
      <w:r w:rsidR="00F64F71">
        <w:rPr>
          <w:rFonts w:ascii="Times New Roman" w:hAnsi="Times New Roman" w:cs="Times New Roman"/>
          <w:bCs/>
        </w:rPr>
        <w:t>in the</w:t>
      </w:r>
      <w:r w:rsidRPr="00CF5939">
        <w:rPr>
          <w:rFonts w:ascii="Times New Roman" w:hAnsi="Times New Roman" w:cs="Times New Roman"/>
          <w:bCs/>
        </w:rPr>
        <w:t xml:space="preserve"> Cat Ba biosphere reserve – one of </w:t>
      </w:r>
      <w:r w:rsidR="00F64F71">
        <w:rPr>
          <w:rFonts w:ascii="Times New Roman" w:hAnsi="Times New Roman" w:cs="Times New Roman"/>
          <w:bCs/>
        </w:rPr>
        <w:t xml:space="preserve">the good </w:t>
      </w:r>
      <w:r w:rsidRPr="00CF5939">
        <w:rPr>
          <w:rFonts w:ascii="Times New Roman" w:hAnsi="Times New Roman" w:cs="Times New Roman"/>
          <w:bCs/>
        </w:rPr>
        <w:t xml:space="preserve">practices of applying system thinking for sustainable development that our </w:t>
      </w:r>
      <w:r w:rsidR="00CF5939" w:rsidRPr="00CF5939">
        <w:rPr>
          <w:rFonts w:ascii="Times New Roman" w:hAnsi="Times New Roman" w:cs="Times New Roman"/>
          <w:bCs/>
        </w:rPr>
        <w:t>Government</w:t>
      </w:r>
      <w:r w:rsidRPr="00CF5939">
        <w:rPr>
          <w:rFonts w:ascii="Times New Roman" w:hAnsi="Times New Roman" w:cs="Times New Roman"/>
          <w:bCs/>
        </w:rPr>
        <w:t xml:space="preserve"> presented </w:t>
      </w:r>
      <w:r w:rsidR="00F64F71">
        <w:rPr>
          <w:rFonts w:ascii="Times New Roman" w:hAnsi="Times New Roman" w:cs="Times New Roman"/>
          <w:bCs/>
        </w:rPr>
        <w:t>at</w:t>
      </w:r>
      <w:r w:rsidRPr="00CF5939">
        <w:rPr>
          <w:rFonts w:ascii="Times New Roman" w:hAnsi="Times New Roman" w:cs="Times New Roman"/>
          <w:bCs/>
        </w:rPr>
        <w:t xml:space="preserve"> the recent Rio+20 event. Prof. Dr. Ockie Bosch is </w:t>
      </w:r>
      <w:r w:rsidR="008E28FA" w:rsidRPr="00CF5939">
        <w:rPr>
          <w:rFonts w:ascii="Times New Roman" w:hAnsi="Times New Roman" w:cs="Times New Roman"/>
          <w:bCs/>
        </w:rPr>
        <w:t>currently</w:t>
      </w:r>
      <w:r w:rsidRPr="00CF5939">
        <w:rPr>
          <w:rFonts w:ascii="Times New Roman" w:hAnsi="Times New Roman" w:cs="Times New Roman"/>
          <w:bCs/>
        </w:rPr>
        <w:t xml:space="preserve"> </w:t>
      </w:r>
      <w:r w:rsidRPr="00CF5939">
        <w:rPr>
          <w:rFonts w:ascii="Times New Roman" w:hAnsi="Times New Roman" w:cs="Times New Roman"/>
          <w:bCs/>
          <w:sz w:val="20"/>
          <w:szCs w:val="20"/>
        </w:rPr>
        <w:t xml:space="preserve">Vice President </w:t>
      </w:r>
      <w:r w:rsidR="008E28FA">
        <w:rPr>
          <w:rFonts w:ascii="Times New Roman" w:hAnsi="Times New Roman" w:cs="Times New Roman"/>
          <w:bCs/>
          <w:sz w:val="20"/>
          <w:szCs w:val="20"/>
        </w:rPr>
        <w:t xml:space="preserve">of </w:t>
      </w:r>
      <w:r w:rsidRPr="00CF5939">
        <w:rPr>
          <w:rFonts w:ascii="Times New Roman" w:hAnsi="Times New Roman" w:cs="Times New Roman"/>
          <w:bCs/>
          <w:sz w:val="20"/>
          <w:szCs w:val="20"/>
        </w:rPr>
        <w:t xml:space="preserve">International Society for the Systems Sciences (Systems Education) and Foundation Member </w:t>
      </w:r>
      <w:r w:rsidR="008E28FA">
        <w:rPr>
          <w:rFonts w:ascii="Times New Roman" w:hAnsi="Times New Roman" w:cs="Times New Roman"/>
          <w:bCs/>
          <w:sz w:val="20"/>
          <w:szCs w:val="20"/>
        </w:rPr>
        <w:t xml:space="preserve">of </w:t>
      </w:r>
      <w:r w:rsidRPr="00CF5939">
        <w:rPr>
          <w:rFonts w:ascii="Times New Roman" w:hAnsi="Times New Roman" w:cs="Times New Roman"/>
          <w:bCs/>
          <w:sz w:val="20"/>
          <w:szCs w:val="20"/>
        </w:rPr>
        <w:t>International Academy for Cybernetics and System Sciences</w:t>
      </w:r>
      <w:r w:rsidR="00CF5939" w:rsidRPr="00CF5939">
        <w:rPr>
          <w:rFonts w:ascii="Times New Roman" w:hAnsi="Times New Roman" w:cs="Times New Roman"/>
          <w:bCs/>
          <w:sz w:val="20"/>
          <w:szCs w:val="20"/>
        </w:rPr>
        <w:t xml:space="preserve">. We are in the world of changes and </w:t>
      </w:r>
      <w:r w:rsidR="008E28FA" w:rsidRPr="00CF5939">
        <w:rPr>
          <w:rFonts w:ascii="Times New Roman" w:hAnsi="Times New Roman" w:cs="Times New Roman"/>
          <w:bCs/>
          <w:sz w:val="20"/>
          <w:szCs w:val="20"/>
        </w:rPr>
        <w:t>challenges</w:t>
      </w:r>
      <w:r w:rsidR="00CF5939" w:rsidRPr="00CF5939">
        <w:rPr>
          <w:rFonts w:ascii="Times New Roman" w:hAnsi="Times New Roman" w:cs="Times New Roman"/>
          <w:bCs/>
          <w:sz w:val="20"/>
          <w:szCs w:val="20"/>
        </w:rPr>
        <w:t xml:space="preserve">, and need very much his </w:t>
      </w:r>
      <w:r w:rsidR="008E28FA" w:rsidRPr="00CF5939">
        <w:rPr>
          <w:rFonts w:ascii="Times New Roman" w:hAnsi="Times New Roman" w:cs="Times New Roman"/>
          <w:bCs/>
          <w:sz w:val="20"/>
          <w:szCs w:val="20"/>
        </w:rPr>
        <w:t>thinking</w:t>
      </w:r>
      <w:r w:rsidR="00CF5939" w:rsidRPr="00CF5939">
        <w:rPr>
          <w:rFonts w:ascii="Times New Roman" w:hAnsi="Times New Roman" w:cs="Times New Roman"/>
          <w:bCs/>
          <w:sz w:val="20"/>
          <w:szCs w:val="20"/>
        </w:rPr>
        <w:t xml:space="preserve"> and approach</w:t>
      </w:r>
      <w:r w:rsidR="00F64F71">
        <w:rPr>
          <w:rFonts w:ascii="Times New Roman" w:hAnsi="Times New Roman" w:cs="Times New Roman"/>
          <w:bCs/>
          <w:sz w:val="20"/>
          <w:szCs w:val="20"/>
        </w:rPr>
        <w:t>es</w:t>
      </w:r>
      <w:r w:rsidR="00CF5939" w:rsidRPr="00CF5939">
        <w:rPr>
          <w:rFonts w:ascii="Times New Roman" w:hAnsi="Times New Roman" w:cs="Times New Roman"/>
          <w:bCs/>
          <w:sz w:val="20"/>
          <w:szCs w:val="20"/>
        </w:rPr>
        <w:t xml:space="preserve"> </w:t>
      </w:r>
      <w:r w:rsidR="00CF5939" w:rsidRPr="00CF5939">
        <w:rPr>
          <w:rFonts w:ascii="Times New Roman" w:hAnsi="Times New Roman" w:cs="Times New Roman"/>
        </w:rPr>
        <w:t>on systems thinking emerg</w:t>
      </w:r>
      <w:r w:rsidR="00F64F71">
        <w:rPr>
          <w:rFonts w:ascii="Times New Roman" w:hAnsi="Times New Roman" w:cs="Times New Roman"/>
        </w:rPr>
        <w:t>ing</w:t>
      </w:r>
      <w:r w:rsidR="00CF5939" w:rsidRPr="00CF5939">
        <w:rPr>
          <w:rFonts w:ascii="Times New Roman" w:hAnsi="Times New Roman" w:cs="Times New Roman"/>
        </w:rPr>
        <w:t xml:space="preserve"> at a time when holistic interpretations of problems are needed urgently. Governments, businesses and leaders in society are expected to deliver innovative solutions in an environment in which disparate stakeholders have different assumptions, knowledge and objectives and where political, environmental, socio-economic, and business-financial issues tend to transcend the jurisdictions and capacities of any individual, </w:t>
      </w:r>
      <w:r w:rsidR="008E28FA" w:rsidRPr="00CF5939">
        <w:rPr>
          <w:rFonts w:ascii="Times New Roman" w:hAnsi="Times New Roman" w:cs="Times New Roman"/>
        </w:rPr>
        <w:t>organization</w:t>
      </w:r>
      <w:r w:rsidR="00CF5939" w:rsidRPr="00CF5939">
        <w:rPr>
          <w:rFonts w:ascii="Times New Roman" w:hAnsi="Times New Roman" w:cs="Times New Roman"/>
        </w:rPr>
        <w:t>, profession or government department.</w:t>
      </w:r>
      <w:r w:rsidR="00F64F71">
        <w:rPr>
          <w:rFonts w:ascii="Times New Roman" w:hAnsi="Times New Roman" w:cs="Times New Roman"/>
        </w:rPr>
        <w:t xml:space="preserve"> Prof, Bosch is a world expert on these issues,</w:t>
      </w:r>
    </w:p>
    <w:p w:rsidR="008E28FA" w:rsidRPr="00CF5939" w:rsidRDefault="008E28FA" w:rsidP="00292107">
      <w:pPr>
        <w:pStyle w:val="NoSpacing"/>
        <w:rPr>
          <w:rFonts w:ascii="Times New Roman" w:hAnsi="Times New Roman" w:cs="Times New Roman"/>
        </w:rPr>
      </w:pPr>
    </w:p>
    <w:p w:rsidR="00CF5939" w:rsidRPr="00CF5939" w:rsidRDefault="00CF5939" w:rsidP="00292107">
      <w:pPr>
        <w:pStyle w:val="NoSpacing"/>
        <w:rPr>
          <w:rFonts w:ascii="Times New Roman" w:hAnsi="Times New Roman" w:cs="Times New Roman"/>
        </w:rPr>
      </w:pPr>
      <w:r w:rsidRPr="00CF5939">
        <w:rPr>
          <w:rFonts w:ascii="Times New Roman" w:hAnsi="Times New Roman" w:cs="Times New Roman"/>
        </w:rPr>
        <w:t>Many thanks for your kind hearing. I c</w:t>
      </w:r>
      <w:r w:rsidR="00F64F71">
        <w:rPr>
          <w:rFonts w:ascii="Times New Roman" w:hAnsi="Times New Roman" w:cs="Times New Roman"/>
        </w:rPr>
        <w:t>an</w:t>
      </w:r>
      <w:r w:rsidRPr="00CF5939">
        <w:rPr>
          <w:rFonts w:ascii="Times New Roman" w:hAnsi="Times New Roman" w:cs="Times New Roman"/>
        </w:rPr>
        <w:t xml:space="preserve">not </w:t>
      </w:r>
      <w:r w:rsidR="00F64F71">
        <w:rPr>
          <w:rFonts w:ascii="Times New Roman" w:hAnsi="Times New Roman" w:cs="Times New Roman"/>
        </w:rPr>
        <w:t xml:space="preserve">do full justice in </w:t>
      </w:r>
      <w:r w:rsidRPr="00CF5939">
        <w:rPr>
          <w:rFonts w:ascii="Times New Roman" w:hAnsi="Times New Roman" w:cs="Times New Roman"/>
        </w:rPr>
        <w:t xml:space="preserve"> </w:t>
      </w:r>
      <w:r w:rsidR="008E28FA" w:rsidRPr="00CF5939">
        <w:rPr>
          <w:rFonts w:ascii="Times New Roman" w:hAnsi="Times New Roman" w:cs="Times New Roman"/>
        </w:rPr>
        <w:t>describ</w:t>
      </w:r>
      <w:r w:rsidR="00F64F71">
        <w:rPr>
          <w:rFonts w:ascii="Times New Roman" w:hAnsi="Times New Roman" w:cs="Times New Roman"/>
        </w:rPr>
        <w:t>ing</w:t>
      </w:r>
      <w:r w:rsidRPr="00CF5939">
        <w:rPr>
          <w:rFonts w:ascii="Times New Roman" w:hAnsi="Times New Roman" w:cs="Times New Roman"/>
        </w:rPr>
        <w:t xml:space="preserve"> his reputation</w:t>
      </w:r>
      <w:r w:rsidR="00F64F71">
        <w:rPr>
          <w:rFonts w:ascii="Times New Roman" w:hAnsi="Times New Roman" w:cs="Times New Roman"/>
        </w:rPr>
        <w:t xml:space="preserve"> in a short letter and would welcome any further questions.</w:t>
      </w:r>
    </w:p>
    <w:p w:rsidR="00CF5939" w:rsidRPr="00CF5939" w:rsidRDefault="00CF5939" w:rsidP="00292107">
      <w:pPr>
        <w:pStyle w:val="NoSpacing"/>
        <w:rPr>
          <w:rFonts w:ascii="Times New Roman" w:hAnsi="Times New Roman" w:cs="Times New Roman"/>
        </w:rPr>
      </w:pPr>
    </w:p>
    <w:p w:rsidR="00CF5939" w:rsidRPr="00CF5939" w:rsidRDefault="00CF5939" w:rsidP="00292107">
      <w:pPr>
        <w:pStyle w:val="NoSpacing"/>
        <w:rPr>
          <w:rFonts w:ascii="Times New Roman" w:hAnsi="Times New Roman" w:cs="Times New Roman"/>
        </w:rPr>
      </w:pPr>
      <w:r w:rsidRPr="00CF5939">
        <w:rPr>
          <w:rFonts w:ascii="Times New Roman" w:hAnsi="Times New Roman" w:cs="Times New Roman"/>
        </w:rPr>
        <w:t xml:space="preserve">Yours </w:t>
      </w:r>
      <w:r w:rsidR="008E28FA" w:rsidRPr="00CF5939">
        <w:rPr>
          <w:rFonts w:ascii="Times New Roman" w:hAnsi="Times New Roman" w:cs="Times New Roman"/>
        </w:rPr>
        <w:t>sincerely</w:t>
      </w:r>
      <w:r w:rsidRPr="00CF5939">
        <w:rPr>
          <w:rFonts w:ascii="Times New Roman" w:hAnsi="Times New Roman" w:cs="Times New Roman"/>
        </w:rPr>
        <w:t>,</w:t>
      </w:r>
    </w:p>
    <w:p w:rsidR="00CF5939" w:rsidRPr="00CF5939" w:rsidRDefault="00CF5939" w:rsidP="00292107">
      <w:pPr>
        <w:pStyle w:val="NoSpacing"/>
        <w:rPr>
          <w:rFonts w:ascii="Times New Roman" w:hAnsi="Times New Roman" w:cs="Times New Roman"/>
        </w:rPr>
      </w:pPr>
    </w:p>
    <w:p w:rsidR="00CF5939" w:rsidRPr="00CF5939" w:rsidRDefault="00CF5939" w:rsidP="00292107">
      <w:pPr>
        <w:pStyle w:val="NoSpacing"/>
        <w:rPr>
          <w:rFonts w:ascii="Times New Roman" w:hAnsi="Times New Roman" w:cs="Times New Roman"/>
        </w:rPr>
      </w:pPr>
    </w:p>
    <w:p w:rsidR="00CF5939" w:rsidRPr="00CF5939" w:rsidRDefault="00CF5939" w:rsidP="00292107">
      <w:pPr>
        <w:pStyle w:val="NoSpacing"/>
        <w:rPr>
          <w:rFonts w:ascii="Times New Roman" w:hAnsi="Times New Roman" w:cs="Times New Roman"/>
        </w:rPr>
      </w:pPr>
    </w:p>
    <w:p w:rsidR="00CF5939" w:rsidRPr="00CF5939" w:rsidRDefault="00CF5939" w:rsidP="00292107">
      <w:pPr>
        <w:pStyle w:val="NoSpacing"/>
        <w:rPr>
          <w:rFonts w:ascii="Times New Roman" w:hAnsi="Times New Roman" w:cs="Times New Roman"/>
        </w:rPr>
      </w:pPr>
      <w:r w:rsidRPr="00CF5939">
        <w:rPr>
          <w:rFonts w:ascii="Times New Roman" w:hAnsi="Times New Roman" w:cs="Times New Roman"/>
        </w:rPr>
        <w:t>Prof. Nguyen Hoang Tri</w:t>
      </w:r>
    </w:p>
    <w:p w:rsidR="00CA7F19" w:rsidRPr="009A26D2" w:rsidRDefault="00CA7F19" w:rsidP="00CA7F19">
      <w:pPr>
        <w:pStyle w:val="NoSpacing"/>
      </w:pPr>
    </w:p>
    <w:p w:rsidR="00CA7F19" w:rsidRDefault="00CA7F19" w:rsidP="00CA7F19">
      <w:pPr>
        <w:jc w:val="center"/>
      </w:pPr>
    </w:p>
    <w:sectPr w:rsidR="00CA7F19" w:rsidSect="009041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A7F19"/>
    <w:rsid w:val="00292107"/>
    <w:rsid w:val="008E28FA"/>
    <w:rsid w:val="009041D5"/>
    <w:rsid w:val="00C341E6"/>
    <w:rsid w:val="00CA7F19"/>
    <w:rsid w:val="00CF5939"/>
    <w:rsid w:val="00F64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19"/>
    <w:rPr>
      <w:rFonts w:ascii="Tahoma" w:hAnsi="Tahoma" w:cs="Tahoma"/>
      <w:sz w:val="16"/>
      <w:szCs w:val="16"/>
    </w:rPr>
  </w:style>
  <w:style w:type="character" w:styleId="Hyperlink">
    <w:name w:val="Hyperlink"/>
    <w:basedOn w:val="DefaultParagraphFont"/>
    <w:uiPriority w:val="99"/>
    <w:unhideWhenUsed/>
    <w:rsid w:val="00CA7F19"/>
    <w:rPr>
      <w:color w:val="0000FF" w:themeColor="hyperlink"/>
      <w:u w:val="single"/>
    </w:rPr>
  </w:style>
  <w:style w:type="paragraph" w:styleId="NoSpacing">
    <w:name w:val="No Spacing"/>
    <w:uiPriority w:val="1"/>
    <w:qFormat/>
    <w:rsid w:val="00CA7F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19"/>
    <w:rPr>
      <w:rFonts w:ascii="Tahoma" w:hAnsi="Tahoma" w:cs="Tahoma"/>
      <w:sz w:val="16"/>
      <w:szCs w:val="16"/>
    </w:rPr>
  </w:style>
  <w:style w:type="character" w:styleId="Hyperlink">
    <w:name w:val="Hyperlink"/>
    <w:basedOn w:val="DefaultParagraphFont"/>
    <w:uiPriority w:val="99"/>
    <w:unhideWhenUsed/>
    <w:rsid w:val="00CA7F19"/>
    <w:rPr>
      <w:color w:val="0000FF" w:themeColor="hyperlink"/>
      <w:u w:val="single"/>
    </w:rPr>
  </w:style>
  <w:style w:type="paragraph" w:styleId="NoSpacing">
    <w:name w:val="No Spacing"/>
    <w:uiPriority w:val="1"/>
    <w:qFormat/>
    <w:rsid w:val="00CA7F1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bvn.net" TargetMode="External"/><Relationship Id="rId5" Type="http://schemas.openxmlformats.org/officeDocument/2006/relationships/hyperlink" Target="mailto:cere@fpt.vn"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a1158141</cp:lastModifiedBy>
  <cp:revision>2</cp:revision>
  <dcterms:created xsi:type="dcterms:W3CDTF">2013-02-17T01:08:00Z</dcterms:created>
  <dcterms:modified xsi:type="dcterms:W3CDTF">2013-02-18T09:02:00Z</dcterms:modified>
</cp:coreProperties>
</file>