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D2D7" w14:textId="77777777" w:rsidR="00D54C7D" w:rsidRDefault="00D54C7D" w:rsidP="00CD7AAF">
      <w:pPr>
        <w:pStyle w:val="Default"/>
        <w:rPr>
          <w:b/>
          <w:bCs/>
          <w:sz w:val="22"/>
          <w:szCs w:val="22"/>
        </w:rPr>
      </w:pPr>
      <w:bookmarkStart w:id="0" w:name="_Hlk118199734"/>
    </w:p>
    <w:p w14:paraId="3917183F" w14:textId="77777777" w:rsidR="00D54C7D" w:rsidRDefault="00D54C7D" w:rsidP="00CD7AAF">
      <w:pPr>
        <w:pStyle w:val="Default"/>
        <w:rPr>
          <w:b/>
          <w:bCs/>
          <w:sz w:val="22"/>
          <w:szCs w:val="22"/>
        </w:rPr>
      </w:pPr>
    </w:p>
    <w:p w14:paraId="5552B929" w14:textId="4609FD42" w:rsidR="00CD7AAF" w:rsidRPr="00104451" w:rsidRDefault="00CD7AAF" w:rsidP="00616C14">
      <w:pPr>
        <w:pStyle w:val="Default"/>
        <w:spacing w:line="276" w:lineRule="auto"/>
        <w:rPr>
          <w:sz w:val="28"/>
          <w:szCs w:val="28"/>
        </w:rPr>
      </w:pPr>
      <w:r w:rsidRPr="00104451">
        <w:rPr>
          <w:b/>
          <w:bCs/>
          <w:sz w:val="28"/>
          <w:szCs w:val="28"/>
        </w:rPr>
        <w:t xml:space="preserve">PROFESSIONAL </w:t>
      </w:r>
      <w:r w:rsidR="00545BE2" w:rsidRPr="00104451">
        <w:rPr>
          <w:b/>
          <w:bCs/>
          <w:sz w:val="28"/>
          <w:szCs w:val="28"/>
        </w:rPr>
        <w:t xml:space="preserve">PRACTITIONER </w:t>
      </w:r>
      <w:bookmarkEnd w:id="0"/>
      <w:r w:rsidRPr="00104451">
        <w:rPr>
          <w:b/>
          <w:bCs/>
          <w:sz w:val="28"/>
          <w:szCs w:val="28"/>
        </w:rPr>
        <w:t xml:space="preserve">STATEMENT </w:t>
      </w:r>
    </w:p>
    <w:p w14:paraId="0EBBBF6E" w14:textId="03F0599D" w:rsidR="00E309EA" w:rsidRPr="00104451" w:rsidRDefault="00CD7AAF" w:rsidP="00616C14">
      <w:pPr>
        <w:spacing w:line="276" w:lineRule="auto"/>
        <w:rPr>
          <w:b/>
          <w:bCs/>
          <w:sz w:val="28"/>
          <w:szCs w:val="28"/>
        </w:rPr>
      </w:pPr>
      <w:r w:rsidRPr="00104451">
        <w:rPr>
          <w:b/>
          <w:bCs/>
          <w:sz w:val="28"/>
          <w:szCs w:val="28"/>
        </w:rPr>
        <w:t xml:space="preserve">APPLICATION FOR </w:t>
      </w:r>
      <w:r w:rsidR="00FE0365" w:rsidRPr="00104451">
        <w:rPr>
          <w:b/>
          <w:bCs/>
          <w:sz w:val="28"/>
          <w:szCs w:val="28"/>
        </w:rPr>
        <w:t>AMENDMENT TO ENROLMENT AND FEES</w:t>
      </w:r>
    </w:p>
    <w:p w14:paraId="0530D38D" w14:textId="3D307781" w:rsidR="00CD7AAF" w:rsidRDefault="00CD7AAF" w:rsidP="00CD7AAF">
      <w:pPr>
        <w:rPr>
          <w:b/>
          <w:bCs/>
          <w:szCs w:val="22"/>
        </w:rPr>
      </w:pPr>
    </w:p>
    <w:p w14:paraId="0576093D" w14:textId="77777777" w:rsidR="00275649" w:rsidRDefault="00275649" w:rsidP="00CD7AAF">
      <w:pPr>
        <w:rPr>
          <w:b/>
          <w:bCs/>
          <w:szCs w:val="22"/>
        </w:rPr>
      </w:pPr>
    </w:p>
    <w:p w14:paraId="129471C8" w14:textId="33C45C00" w:rsidR="005A6AC8" w:rsidRPr="00104451" w:rsidRDefault="005A6AC8" w:rsidP="00CD7AAF">
      <w:pPr>
        <w:pStyle w:val="Default"/>
        <w:rPr>
          <w:b/>
          <w:bCs/>
          <w:sz w:val="20"/>
          <w:szCs w:val="20"/>
        </w:rPr>
      </w:pPr>
      <w:r w:rsidRPr="00104451">
        <w:rPr>
          <w:b/>
          <w:bCs/>
          <w:sz w:val="20"/>
          <w:szCs w:val="20"/>
        </w:rPr>
        <w:t xml:space="preserve">The University of Adelaide seeks your professional assistance in providing supporting documentation for the below student’s application for Amendment to Enrolment and Fees due to special circumstances. </w:t>
      </w:r>
      <w:r w:rsidR="0025689F">
        <w:rPr>
          <w:b/>
          <w:bCs/>
          <w:sz w:val="20"/>
          <w:szCs w:val="20"/>
        </w:rPr>
        <w:t xml:space="preserve"> </w:t>
      </w:r>
      <w:r w:rsidRPr="00104451">
        <w:rPr>
          <w:b/>
          <w:bCs/>
          <w:sz w:val="20"/>
          <w:szCs w:val="20"/>
        </w:rPr>
        <w:t xml:space="preserve">The application may result in a change of grade to Withdraw not Fail and a remission or refund of fees for the courses/units attempted. </w:t>
      </w:r>
      <w:r w:rsidR="0025689F">
        <w:rPr>
          <w:b/>
          <w:bCs/>
          <w:sz w:val="20"/>
          <w:szCs w:val="20"/>
        </w:rPr>
        <w:t xml:space="preserve"> </w:t>
      </w:r>
      <w:r w:rsidRPr="00104451">
        <w:rPr>
          <w:b/>
          <w:bCs/>
          <w:sz w:val="20"/>
          <w:szCs w:val="20"/>
        </w:rPr>
        <w:t>If you require additional space or prefer to send your support</w:t>
      </w:r>
      <w:r w:rsidR="00C82A14" w:rsidRPr="00104451">
        <w:rPr>
          <w:b/>
          <w:bCs/>
          <w:sz w:val="20"/>
          <w:szCs w:val="20"/>
        </w:rPr>
        <w:t>ing documentation</w:t>
      </w:r>
      <w:r w:rsidRPr="00104451">
        <w:rPr>
          <w:b/>
          <w:bCs/>
          <w:sz w:val="20"/>
          <w:szCs w:val="20"/>
        </w:rPr>
        <w:t xml:space="preserve"> as an attachment to this form, please provide this on letterhead quoting relevant provider or registration numbers.</w:t>
      </w:r>
      <w:r w:rsidR="00634942" w:rsidRPr="00104451">
        <w:rPr>
          <w:b/>
          <w:bCs/>
          <w:sz w:val="20"/>
          <w:szCs w:val="20"/>
        </w:rPr>
        <w:t xml:space="preserve"> </w:t>
      </w:r>
      <w:r w:rsidR="0025689F">
        <w:rPr>
          <w:b/>
          <w:bCs/>
          <w:sz w:val="20"/>
          <w:szCs w:val="20"/>
        </w:rPr>
        <w:t xml:space="preserve"> </w:t>
      </w:r>
      <w:r w:rsidR="00634942" w:rsidRPr="00104451">
        <w:rPr>
          <w:b/>
          <w:bCs/>
          <w:sz w:val="20"/>
          <w:szCs w:val="20"/>
        </w:rPr>
        <w:t xml:space="preserve">This form can be completed by a General Practitioner, Counsellor, Psychologist, Psychiatrist, Social </w:t>
      </w:r>
      <w:r w:rsidR="00EA5A9E" w:rsidRPr="00104451">
        <w:rPr>
          <w:b/>
          <w:bCs/>
          <w:sz w:val="20"/>
          <w:szCs w:val="20"/>
        </w:rPr>
        <w:t>Worker,</w:t>
      </w:r>
      <w:r w:rsidR="00634942" w:rsidRPr="00104451">
        <w:rPr>
          <w:b/>
          <w:bCs/>
          <w:sz w:val="20"/>
          <w:szCs w:val="20"/>
        </w:rPr>
        <w:t xml:space="preserve"> and qualified external parties that can support the student’s application. </w:t>
      </w:r>
    </w:p>
    <w:p w14:paraId="76343C93" w14:textId="77777777" w:rsidR="00CD7AAF" w:rsidRPr="00104451" w:rsidRDefault="00CD7AAF" w:rsidP="00CD7AAF">
      <w:pPr>
        <w:pStyle w:val="Default"/>
        <w:rPr>
          <w:sz w:val="20"/>
          <w:szCs w:val="20"/>
        </w:rPr>
      </w:pPr>
    </w:p>
    <w:p w14:paraId="78A09793" w14:textId="19AF2FE6" w:rsidR="00CD7AAF" w:rsidRPr="00013899" w:rsidRDefault="00634942" w:rsidP="00CD7AAF">
      <w:pPr>
        <w:pStyle w:val="Default"/>
        <w:rPr>
          <w:sz w:val="20"/>
          <w:szCs w:val="20"/>
        </w:rPr>
      </w:pPr>
      <w:r w:rsidRPr="00013899">
        <w:rPr>
          <w:sz w:val="20"/>
          <w:szCs w:val="20"/>
        </w:rPr>
        <w:t xml:space="preserve">The </w:t>
      </w:r>
      <w:r w:rsidR="00CD7AAF" w:rsidRPr="00013899">
        <w:rPr>
          <w:sz w:val="20"/>
          <w:szCs w:val="20"/>
        </w:rPr>
        <w:t xml:space="preserve">information provided </w:t>
      </w:r>
      <w:r w:rsidRPr="00013899">
        <w:rPr>
          <w:sz w:val="20"/>
          <w:szCs w:val="20"/>
        </w:rPr>
        <w:t xml:space="preserve">by you and the student </w:t>
      </w:r>
      <w:r w:rsidR="00CD7AAF" w:rsidRPr="00013899">
        <w:rPr>
          <w:sz w:val="20"/>
          <w:szCs w:val="20"/>
        </w:rPr>
        <w:t xml:space="preserve">will be treated in accordance with the </w:t>
      </w:r>
      <w:r w:rsidR="00CD7AAF" w:rsidRPr="00286A8E">
        <w:rPr>
          <w:b/>
          <w:bCs/>
          <w:i/>
          <w:iCs/>
          <w:sz w:val="20"/>
          <w:szCs w:val="20"/>
        </w:rPr>
        <w:t>Privacy Act 1988</w:t>
      </w:r>
      <w:r w:rsidR="00013899" w:rsidRPr="00013899">
        <w:rPr>
          <w:rStyle w:val="cf01"/>
          <w:rFonts w:ascii="Arial" w:hAnsi="Arial" w:cs="Arial"/>
          <w:sz w:val="20"/>
          <w:szCs w:val="20"/>
        </w:rPr>
        <w:t xml:space="preserve">, </w:t>
      </w:r>
      <w:r w:rsidR="00013899" w:rsidRPr="00013899">
        <w:rPr>
          <w:sz w:val="20"/>
          <w:szCs w:val="20"/>
        </w:rPr>
        <w:t xml:space="preserve">the University's Privacy Policy and Privacy Management Plan and any other relevant University policies and guidelines. </w:t>
      </w:r>
      <w:r w:rsidR="0025689F">
        <w:rPr>
          <w:sz w:val="20"/>
          <w:szCs w:val="20"/>
        </w:rPr>
        <w:t xml:space="preserve"> </w:t>
      </w:r>
      <w:r w:rsidR="00013899" w:rsidRPr="00013899">
        <w:rPr>
          <w:sz w:val="20"/>
          <w:szCs w:val="20"/>
        </w:rPr>
        <w:t>The</w:t>
      </w:r>
      <w:r w:rsidR="00CD7AAF" w:rsidRPr="00013899">
        <w:rPr>
          <w:sz w:val="20"/>
          <w:szCs w:val="20"/>
        </w:rPr>
        <w:t xml:space="preserve"> information </w:t>
      </w:r>
      <w:r w:rsidRPr="00013899">
        <w:rPr>
          <w:sz w:val="20"/>
          <w:szCs w:val="20"/>
        </w:rPr>
        <w:t xml:space="preserve">supplied </w:t>
      </w:r>
      <w:r w:rsidR="00CD7AAF" w:rsidRPr="00013899">
        <w:rPr>
          <w:sz w:val="20"/>
          <w:szCs w:val="20"/>
        </w:rPr>
        <w:t xml:space="preserve">is used solely for the purpose of </w:t>
      </w:r>
      <w:r w:rsidRPr="00013899">
        <w:rPr>
          <w:sz w:val="20"/>
          <w:szCs w:val="20"/>
        </w:rPr>
        <w:t>assessing</w:t>
      </w:r>
      <w:r w:rsidR="00CD7AAF" w:rsidRPr="00013899">
        <w:rPr>
          <w:sz w:val="20"/>
          <w:szCs w:val="20"/>
        </w:rPr>
        <w:t xml:space="preserve"> the student’s application. The authority to collect this information is contained in the </w:t>
      </w:r>
      <w:r w:rsidR="00CD7AAF" w:rsidRPr="00286A8E">
        <w:rPr>
          <w:b/>
          <w:bCs/>
          <w:i/>
          <w:iCs/>
          <w:sz w:val="20"/>
          <w:szCs w:val="20"/>
        </w:rPr>
        <w:t xml:space="preserve">Higher Education Support Act </w:t>
      </w:r>
      <w:r w:rsidR="00393DCD">
        <w:rPr>
          <w:b/>
          <w:bCs/>
          <w:i/>
          <w:iCs/>
          <w:sz w:val="20"/>
          <w:szCs w:val="20"/>
        </w:rPr>
        <w:t xml:space="preserve">(HESA) </w:t>
      </w:r>
      <w:r w:rsidR="00CD7AAF" w:rsidRPr="00286A8E">
        <w:rPr>
          <w:b/>
          <w:bCs/>
          <w:i/>
          <w:iCs/>
          <w:sz w:val="20"/>
          <w:szCs w:val="20"/>
        </w:rPr>
        <w:t>2003</w:t>
      </w:r>
      <w:r w:rsidR="00CD7AAF" w:rsidRPr="00013899">
        <w:rPr>
          <w:sz w:val="20"/>
          <w:szCs w:val="20"/>
        </w:rPr>
        <w:t>.</w:t>
      </w:r>
    </w:p>
    <w:p w14:paraId="3F22AA67" w14:textId="77777777" w:rsidR="00CD7AAF" w:rsidRPr="00104451" w:rsidRDefault="00CD7AAF" w:rsidP="00CD7AAF">
      <w:pPr>
        <w:pStyle w:val="Default"/>
        <w:rPr>
          <w:sz w:val="20"/>
          <w:szCs w:val="20"/>
        </w:rPr>
      </w:pPr>
    </w:p>
    <w:p w14:paraId="43E3E9A6" w14:textId="043BB2D2" w:rsidR="00CD7AAF" w:rsidRPr="00104451" w:rsidRDefault="00CD7AAF" w:rsidP="00CD7AAF">
      <w:pPr>
        <w:pStyle w:val="Default"/>
        <w:rPr>
          <w:sz w:val="20"/>
          <w:szCs w:val="20"/>
        </w:rPr>
      </w:pPr>
      <w:r w:rsidRPr="00104451">
        <w:rPr>
          <w:sz w:val="20"/>
          <w:szCs w:val="20"/>
        </w:rPr>
        <w:t xml:space="preserve">The student must be able to provide independent </w:t>
      </w:r>
      <w:r w:rsidR="005A6AC8" w:rsidRPr="00104451">
        <w:rPr>
          <w:sz w:val="20"/>
          <w:szCs w:val="20"/>
        </w:rPr>
        <w:t xml:space="preserve">supporting </w:t>
      </w:r>
      <w:r w:rsidRPr="00104451">
        <w:rPr>
          <w:sz w:val="20"/>
          <w:szCs w:val="20"/>
        </w:rPr>
        <w:t>documentation to demonstrate</w:t>
      </w:r>
      <w:r w:rsidR="004D28C7" w:rsidRPr="00104451">
        <w:rPr>
          <w:sz w:val="20"/>
          <w:szCs w:val="20"/>
        </w:rPr>
        <w:t xml:space="preserve"> </w:t>
      </w:r>
      <w:r w:rsidR="005A6AC8" w:rsidRPr="00104451">
        <w:rPr>
          <w:sz w:val="20"/>
          <w:szCs w:val="20"/>
        </w:rPr>
        <w:t>special</w:t>
      </w:r>
      <w:r w:rsidR="004D28C7" w:rsidRPr="00104451">
        <w:rPr>
          <w:sz w:val="20"/>
          <w:szCs w:val="20"/>
        </w:rPr>
        <w:t xml:space="preserve"> circumstances</w:t>
      </w:r>
      <w:r w:rsidR="00C95DDD">
        <w:rPr>
          <w:sz w:val="20"/>
          <w:szCs w:val="20"/>
        </w:rPr>
        <w:t xml:space="preserve"> that</w:t>
      </w:r>
      <w:r w:rsidRPr="00104451">
        <w:rPr>
          <w:sz w:val="20"/>
          <w:szCs w:val="20"/>
        </w:rPr>
        <w:t>:</w:t>
      </w:r>
    </w:p>
    <w:p w14:paraId="0D78C305" w14:textId="77777777" w:rsidR="00360A2A" w:rsidRPr="00104451" w:rsidRDefault="00360A2A" w:rsidP="00CD7AAF">
      <w:pPr>
        <w:pStyle w:val="Default"/>
        <w:rPr>
          <w:sz w:val="20"/>
          <w:szCs w:val="20"/>
        </w:rPr>
      </w:pPr>
    </w:p>
    <w:p w14:paraId="3B1BFCA5" w14:textId="5414B8B6" w:rsidR="00EA5A9E" w:rsidRDefault="00C95DDD" w:rsidP="00EA5A9E">
      <w:pPr>
        <w:pStyle w:val="Default"/>
        <w:numPr>
          <w:ilvl w:val="0"/>
          <w:numId w:val="29"/>
        </w:numPr>
        <w:rPr>
          <w:b/>
          <w:bCs/>
          <w:sz w:val="20"/>
          <w:szCs w:val="20"/>
        </w:rPr>
      </w:pPr>
      <w:r w:rsidRPr="005466C8">
        <w:rPr>
          <w:b/>
          <w:bCs/>
          <w:sz w:val="20"/>
          <w:szCs w:val="20"/>
        </w:rPr>
        <w:t xml:space="preserve">were </w:t>
      </w:r>
      <w:r w:rsidR="00EA5A9E" w:rsidRPr="005466C8">
        <w:rPr>
          <w:b/>
          <w:bCs/>
          <w:sz w:val="20"/>
          <w:szCs w:val="20"/>
        </w:rPr>
        <w:t xml:space="preserve">beyond their control, </w:t>
      </w:r>
    </w:p>
    <w:p w14:paraId="39FEF5C9" w14:textId="3EB30BF6" w:rsidR="003F5927" w:rsidRPr="003F5927" w:rsidRDefault="003F5927" w:rsidP="003F5927">
      <w:pPr>
        <w:pStyle w:val="Default"/>
        <w:ind w:left="720"/>
        <w:rPr>
          <w:sz w:val="12"/>
          <w:szCs w:val="12"/>
        </w:rPr>
      </w:pPr>
      <w:r w:rsidRPr="00350644">
        <w:rPr>
          <w:rFonts w:eastAsia="Times New Roman"/>
          <w:sz w:val="16"/>
          <w:szCs w:val="16"/>
        </w:rPr>
        <w:t>(</w:t>
      </w:r>
      <w:r w:rsidRPr="00350644">
        <w:rPr>
          <w:rFonts w:eastAsia="Times New Roman"/>
          <w:i/>
          <w:iCs/>
          <w:sz w:val="16"/>
          <w:szCs w:val="16"/>
        </w:rPr>
        <w:t>i.e., A situation occurs which a reasonable person would consider is not due to a person’s action or inaction, either direct or indirect, and for which a person is not responsible. The situation must be unusual, uncommon, or abnormal. A lack of knowledge or understanding of program requirements and census dates is not considered beyond their control)</w:t>
      </w:r>
    </w:p>
    <w:p w14:paraId="3BB82746" w14:textId="4021400B" w:rsidR="00EA5A9E" w:rsidRPr="005466C8" w:rsidRDefault="00EA5A9E" w:rsidP="00EA5A9E">
      <w:pPr>
        <w:pStyle w:val="Default"/>
        <w:numPr>
          <w:ilvl w:val="0"/>
          <w:numId w:val="29"/>
        </w:numPr>
        <w:rPr>
          <w:b/>
          <w:bCs/>
          <w:sz w:val="20"/>
          <w:szCs w:val="20"/>
        </w:rPr>
      </w:pPr>
      <w:r w:rsidRPr="005466C8">
        <w:rPr>
          <w:b/>
          <w:bCs/>
          <w:sz w:val="20"/>
          <w:szCs w:val="20"/>
        </w:rPr>
        <w:t xml:space="preserve">did not make the full impact on them until on or after the census date, and </w:t>
      </w:r>
    </w:p>
    <w:p w14:paraId="56A2B08C" w14:textId="2940FD35" w:rsidR="00182B30" w:rsidRPr="005466C8" w:rsidRDefault="00182B30" w:rsidP="00182B30">
      <w:pPr>
        <w:pStyle w:val="Default"/>
        <w:ind w:left="720"/>
        <w:rPr>
          <w:i/>
          <w:iCs/>
          <w:sz w:val="16"/>
          <w:szCs w:val="16"/>
        </w:rPr>
      </w:pPr>
      <w:r w:rsidRPr="00350644">
        <w:rPr>
          <w:i/>
          <w:iCs/>
          <w:sz w:val="16"/>
          <w:szCs w:val="16"/>
        </w:rPr>
        <w:t xml:space="preserve">(Establish a timeline of specific dates and correlate it with the relevant study period. If </w:t>
      </w:r>
      <w:r w:rsidR="00393DCD" w:rsidRPr="00350644">
        <w:rPr>
          <w:i/>
          <w:iCs/>
          <w:sz w:val="16"/>
          <w:szCs w:val="16"/>
        </w:rPr>
        <w:t>their</w:t>
      </w:r>
      <w:r w:rsidRPr="00350644">
        <w:rPr>
          <w:i/>
          <w:iCs/>
          <w:sz w:val="16"/>
          <w:szCs w:val="16"/>
        </w:rPr>
        <w:t xml:space="preserve"> special circumstances were before the census date, </w:t>
      </w:r>
      <w:r w:rsidR="00393DCD" w:rsidRPr="00350644">
        <w:rPr>
          <w:i/>
          <w:iCs/>
          <w:sz w:val="16"/>
          <w:szCs w:val="16"/>
        </w:rPr>
        <w:t>the</w:t>
      </w:r>
      <w:r w:rsidRPr="00350644">
        <w:rPr>
          <w:i/>
          <w:iCs/>
          <w:sz w:val="16"/>
          <w:szCs w:val="16"/>
        </w:rPr>
        <w:t xml:space="preserve"> </w:t>
      </w:r>
      <w:r w:rsidR="00393DCD" w:rsidRPr="00350644">
        <w:rPr>
          <w:i/>
          <w:iCs/>
          <w:sz w:val="16"/>
          <w:szCs w:val="16"/>
        </w:rPr>
        <w:t>professional practitioner</w:t>
      </w:r>
      <w:r w:rsidRPr="00350644">
        <w:rPr>
          <w:i/>
          <w:iCs/>
          <w:sz w:val="16"/>
          <w:szCs w:val="16"/>
        </w:rPr>
        <w:t xml:space="preserve"> will need to explain how it prevented </w:t>
      </w:r>
      <w:r w:rsidR="00393DCD" w:rsidRPr="00350644">
        <w:rPr>
          <w:i/>
          <w:iCs/>
          <w:sz w:val="16"/>
          <w:szCs w:val="16"/>
        </w:rPr>
        <w:t>them</w:t>
      </w:r>
      <w:r w:rsidRPr="00350644">
        <w:rPr>
          <w:i/>
          <w:iCs/>
          <w:sz w:val="16"/>
          <w:szCs w:val="16"/>
        </w:rPr>
        <w:t xml:space="preserve"> from dropping)</w:t>
      </w:r>
    </w:p>
    <w:p w14:paraId="7A8BC88E" w14:textId="1382024D" w:rsidR="00EA5A9E" w:rsidRPr="005466C8" w:rsidRDefault="00EA5A9E" w:rsidP="00EA5A9E">
      <w:pPr>
        <w:pStyle w:val="Default"/>
        <w:numPr>
          <w:ilvl w:val="0"/>
          <w:numId w:val="26"/>
        </w:numPr>
        <w:rPr>
          <w:b/>
          <w:bCs/>
          <w:sz w:val="20"/>
          <w:szCs w:val="20"/>
        </w:rPr>
      </w:pPr>
      <w:r w:rsidRPr="005466C8">
        <w:rPr>
          <w:b/>
          <w:bCs/>
          <w:sz w:val="20"/>
          <w:szCs w:val="20"/>
        </w:rPr>
        <w:t>make it impracticable for them to complete the unit</w:t>
      </w:r>
      <w:r w:rsidR="00C95DDD" w:rsidRPr="005466C8">
        <w:rPr>
          <w:b/>
          <w:bCs/>
          <w:sz w:val="20"/>
          <w:szCs w:val="20"/>
        </w:rPr>
        <w:t xml:space="preserve"> / course</w:t>
      </w:r>
      <w:r w:rsidRPr="005466C8">
        <w:rPr>
          <w:b/>
          <w:bCs/>
          <w:sz w:val="20"/>
          <w:szCs w:val="20"/>
        </w:rPr>
        <w:t xml:space="preserve">. </w:t>
      </w:r>
    </w:p>
    <w:p w14:paraId="25FFE894" w14:textId="77777777" w:rsidR="003F5927" w:rsidRPr="005466C8" w:rsidRDefault="003F5927" w:rsidP="003F5927">
      <w:pPr>
        <w:pStyle w:val="Default"/>
        <w:ind w:left="720"/>
        <w:rPr>
          <w:i/>
          <w:iCs/>
          <w:sz w:val="16"/>
          <w:szCs w:val="16"/>
        </w:rPr>
      </w:pPr>
      <w:r w:rsidRPr="00350644">
        <w:rPr>
          <w:i/>
          <w:iCs/>
          <w:sz w:val="16"/>
          <w:szCs w:val="16"/>
        </w:rPr>
        <w:t>(i.e., Made it impracticable, not simply difficult or challenging, for them to meet compulsory attendance requirements, complete required assessments or sit required examinations or any other course requirements)</w:t>
      </w:r>
    </w:p>
    <w:p w14:paraId="2DF87772" w14:textId="43257EC9" w:rsidR="004D28C7" w:rsidRPr="00104451" w:rsidRDefault="004D28C7" w:rsidP="004D28C7">
      <w:pPr>
        <w:pStyle w:val="Default"/>
        <w:rPr>
          <w:sz w:val="20"/>
          <w:szCs w:val="20"/>
        </w:rPr>
      </w:pPr>
    </w:p>
    <w:p w14:paraId="107DB220" w14:textId="33DAD8B0" w:rsidR="004D28C7" w:rsidRPr="00104451" w:rsidRDefault="004D28C7" w:rsidP="009D2090">
      <w:pPr>
        <w:pStyle w:val="Default"/>
        <w:rPr>
          <w:sz w:val="20"/>
          <w:szCs w:val="20"/>
        </w:rPr>
      </w:pPr>
      <w:r w:rsidRPr="00104451">
        <w:rPr>
          <w:sz w:val="20"/>
          <w:szCs w:val="20"/>
        </w:rPr>
        <w:t>If the</w:t>
      </w:r>
      <w:r w:rsidR="005A6AC8" w:rsidRPr="00104451">
        <w:rPr>
          <w:sz w:val="20"/>
          <w:szCs w:val="20"/>
        </w:rPr>
        <w:t xml:space="preserve"> special</w:t>
      </w:r>
      <w:r w:rsidRPr="00104451">
        <w:rPr>
          <w:sz w:val="20"/>
          <w:szCs w:val="20"/>
        </w:rPr>
        <w:t xml:space="preserve"> circumstances occurred prior to</w:t>
      </w:r>
      <w:r w:rsidR="00B11D28" w:rsidRPr="00104451">
        <w:rPr>
          <w:sz w:val="20"/>
          <w:szCs w:val="20"/>
        </w:rPr>
        <w:t xml:space="preserve"> the</w:t>
      </w:r>
      <w:r w:rsidRPr="00104451">
        <w:rPr>
          <w:sz w:val="20"/>
          <w:szCs w:val="20"/>
        </w:rPr>
        <w:t xml:space="preserve"> census date, the documentation need</w:t>
      </w:r>
      <w:r w:rsidR="00393DCD">
        <w:rPr>
          <w:sz w:val="20"/>
          <w:szCs w:val="20"/>
        </w:rPr>
        <w:t>s</w:t>
      </w:r>
      <w:r w:rsidRPr="00104451">
        <w:rPr>
          <w:sz w:val="20"/>
          <w:szCs w:val="20"/>
        </w:rPr>
        <w:t xml:space="preserve"> to demonstrate how the </w:t>
      </w:r>
      <w:r w:rsidR="005A6AC8" w:rsidRPr="00104451">
        <w:rPr>
          <w:sz w:val="20"/>
          <w:szCs w:val="20"/>
        </w:rPr>
        <w:t xml:space="preserve">special </w:t>
      </w:r>
      <w:r w:rsidRPr="00104451">
        <w:rPr>
          <w:sz w:val="20"/>
          <w:szCs w:val="20"/>
        </w:rPr>
        <w:t xml:space="preserve">circumstances prevented them from dropping the courses within the deadline. </w:t>
      </w:r>
      <w:r w:rsidR="005A6AC8" w:rsidRPr="00104451">
        <w:rPr>
          <w:sz w:val="20"/>
          <w:szCs w:val="20"/>
        </w:rPr>
        <w:t xml:space="preserve">More information can be found at: </w:t>
      </w:r>
      <w:hyperlink r:id="rId8" w:history="1">
        <w:r w:rsidR="005A6AC8" w:rsidRPr="00104451">
          <w:rPr>
            <w:rStyle w:val="Hyperlink"/>
            <w:sz w:val="20"/>
            <w:szCs w:val="20"/>
          </w:rPr>
          <w:t>https://www.adelaide.edu.au/enrol/forms/students-only/amendment-to-enrolment-and-fees</w:t>
        </w:r>
      </w:hyperlink>
      <w:r w:rsidR="005A6AC8" w:rsidRPr="00104451">
        <w:rPr>
          <w:sz w:val="20"/>
          <w:szCs w:val="20"/>
        </w:rPr>
        <w:t xml:space="preserve">  </w:t>
      </w:r>
    </w:p>
    <w:p w14:paraId="58C81134" w14:textId="77777777" w:rsidR="00CD7AAF" w:rsidRPr="00104451" w:rsidRDefault="00CD7AAF" w:rsidP="00CD7AAF">
      <w:pPr>
        <w:pStyle w:val="Default"/>
        <w:rPr>
          <w:sz w:val="20"/>
          <w:szCs w:val="20"/>
        </w:rPr>
      </w:pPr>
    </w:p>
    <w:p w14:paraId="0E48DAF3" w14:textId="77777777" w:rsidR="00CD7AAF" w:rsidRPr="00104451" w:rsidRDefault="00CD7AAF" w:rsidP="00CD7AAF">
      <w:pPr>
        <w:pStyle w:val="Default"/>
        <w:rPr>
          <w:sz w:val="20"/>
          <w:szCs w:val="20"/>
        </w:rPr>
      </w:pPr>
      <w:r w:rsidRPr="00104451">
        <w:rPr>
          <w:sz w:val="20"/>
          <w:szCs w:val="20"/>
        </w:rPr>
        <w:t xml:space="preserve">The completed form can be returned to the student for submission with their application. </w:t>
      </w:r>
    </w:p>
    <w:p w14:paraId="4E614AF5" w14:textId="70970C20" w:rsidR="00CD7AAF" w:rsidRDefault="00CD7AAF" w:rsidP="00CD7AAF">
      <w:pPr>
        <w:rPr>
          <w:b/>
          <w:bCs/>
          <w:szCs w:val="22"/>
        </w:rPr>
      </w:pPr>
    </w:p>
    <w:p w14:paraId="10109A15" w14:textId="11BD5A36" w:rsidR="00360A2A" w:rsidRDefault="00360A2A" w:rsidP="0056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SECTION A:  TO BE COMPLETED BY THE STUDENT</w:t>
      </w:r>
    </w:p>
    <w:p w14:paraId="6DB90F66" w14:textId="073A8F9C" w:rsidR="00360A2A" w:rsidRDefault="00360A2A" w:rsidP="00CD7AA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Please </w:t>
      </w:r>
      <w:proofErr w:type="gramStart"/>
      <w:r>
        <w:rPr>
          <w:b/>
          <w:bCs/>
          <w:sz w:val="18"/>
          <w:szCs w:val="18"/>
        </w:rPr>
        <w:t>note:</w:t>
      </w:r>
      <w:proofErr w:type="gramEnd"/>
      <w:r>
        <w:rPr>
          <w:b/>
          <w:bCs/>
          <w:sz w:val="18"/>
          <w:szCs w:val="18"/>
        </w:rPr>
        <w:t xml:space="preserve">  forms without the correct census date will not be accepted and you will need to provide a new one to the </w:t>
      </w:r>
      <w:r w:rsidR="00C82A14">
        <w:rPr>
          <w:b/>
          <w:bCs/>
          <w:sz w:val="18"/>
          <w:szCs w:val="18"/>
        </w:rPr>
        <w:t>professional practitioner</w:t>
      </w:r>
      <w:r>
        <w:rPr>
          <w:b/>
          <w:bCs/>
          <w:sz w:val="18"/>
          <w:szCs w:val="18"/>
        </w:rPr>
        <w:t xml:space="preserve"> for completion.</w:t>
      </w:r>
      <w:r w:rsidR="004B27F6">
        <w:rPr>
          <w:b/>
          <w:bCs/>
          <w:sz w:val="18"/>
          <w:szCs w:val="18"/>
        </w:rPr>
        <w:t xml:space="preserve">  </w:t>
      </w:r>
      <w:r w:rsidR="004B27F6" w:rsidRPr="008A7042">
        <w:rPr>
          <w:b/>
          <w:bCs/>
          <w:sz w:val="18"/>
          <w:szCs w:val="18"/>
          <w:highlight w:val="yellow"/>
        </w:rPr>
        <w:t xml:space="preserve">You need to submit a separate form for each </w:t>
      </w:r>
      <w:r w:rsidR="00EE355C">
        <w:rPr>
          <w:b/>
          <w:bCs/>
          <w:sz w:val="18"/>
          <w:szCs w:val="18"/>
          <w:highlight w:val="yellow"/>
        </w:rPr>
        <w:t>study</w:t>
      </w:r>
      <w:r w:rsidR="00EE355C" w:rsidRPr="008A7042">
        <w:rPr>
          <w:b/>
          <w:bCs/>
          <w:sz w:val="18"/>
          <w:szCs w:val="18"/>
          <w:highlight w:val="yellow"/>
        </w:rPr>
        <w:t xml:space="preserve"> </w:t>
      </w:r>
      <w:r w:rsidR="004B27F6" w:rsidRPr="008A7042">
        <w:rPr>
          <w:b/>
          <w:bCs/>
          <w:sz w:val="18"/>
          <w:szCs w:val="18"/>
          <w:highlight w:val="yellow"/>
        </w:rPr>
        <w:t xml:space="preserve">period for which </w:t>
      </w:r>
      <w:r w:rsidR="00F57AB2">
        <w:rPr>
          <w:b/>
          <w:bCs/>
          <w:sz w:val="18"/>
          <w:szCs w:val="18"/>
          <w:highlight w:val="yellow"/>
        </w:rPr>
        <w:t>S</w:t>
      </w:r>
      <w:r w:rsidR="004B27F6" w:rsidRPr="008A7042">
        <w:rPr>
          <w:b/>
          <w:bCs/>
          <w:sz w:val="18"/>
          <w:szCs w:val="18"/>
          <w:highlight w:val="yellow"/>
        </w:rPr>
        <w:t xml:space="preserve">pecial </w:t>
      </w:r>
      <w:r w:rsidR="00F57AB2">
        <w:rPr>
          <w:b/>
          <w:bCs/>
          <w:sz w:val="18"/>
          <w:szCs w:val="18"/>
          <w:highlight w:val="yellow"/>
        </w:rPr>
        <w:t>C</w:t>
      </w:r>
      <w:r w:rsidR="004B27F6" w:rsidRPr="008A7042">
        <w:rPr>
          <w:b/>
          <w:bCs/>
          <w:sz w:val="18"/>
          <w:szCs w:val="18"/>
          <w:highlight w:val="yellow"/>
        </w:rPr>
        <w:t>ircumstances is claimed</w:t>
      </w:r>
      <w:r w:rsidR="004B27F6">
        <w:rPr>
          <w:b/>
          <w:bCs/>
          <w:sz w:val="18"/>
          <w:szCs w:val="18"/>
        </w:rPr>
        <w:t>.</w:t>
      </w:r>
    </w:p>
    <w:p w14:paraId="527BFE80" w14:textId="79DF5202" w:rsidR="00242178" w:rsidRDefault="00242178" w:rsidP="00CD7AAF">
      <w:pPr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7657"/>
      </w:tblGrid>
      <w:tr w:rsidR="00242178" w14:paraId="0169D583" w14:textId="77777777" w:rsidTr="009D2090">
        <w:tc>
          <w:tcPr>
            <w:tcW w:w="1511" w:type="dxa"/>
          </w:tcPr>
          <w:p w14:paraId="1ACD6DA3" w14:textId="04BEBD56" w:rsidR="00242178" w:rsidRDefault="00242178" w:rsidP="00CD7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name:</w:t>
            </w:r>
          </w:p>
        </w:tc>
        <w:tc>
          <w:tcPr>
            <w:tcW w:w="7657" w:type="dxa"/>
          </w:tcPr>
          <w:p w14:paraId="55F3B4BF" w14:textId="77777777" w:rsidR="00242178" w:rsidRDefault="00242178" w:rsidP="00CD7AAF">
            <w:pPr>
              <w:rPr>
                <w:sz w:val="18"/>
                <w:szCs w:val="18"/>
              </w:rPr>
            </w:pPr>
          </w:p>
        </w:tc>
      </w:tr>
      <w:tr w:rsidR="00242178" w14:paraId="4D2DA450" w14:textId="77777777" w:rsidTr="009D2090">
        <w:tc>
          <w:tcPr>
            <w:tcW w:w="1511" w:type="dxa"/>
          </w:tcPr>
          <w:p w14:paraId="5430B910" w14:textId="6DD2BDE3" w:rsidR="00242178" w:rsidRDefault="00242178" w:rsidP="00CD7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birth:</w:t>
            </w:r>
          </w:p>
        </w:tc>
        <w:tc>
          <w:tcPr>
            <w:tcW w:w="7657" w:type="dxa"/>
          </w:tcPr>
          <w:p w14:paraId="6C3876AC" w14:textId="77777777" w:rsidR="00242178" w:rsidRDefault="00242178" w:rsidP="00CD7AAF">
            <w:pPr>
              <w:rPr>
                <w:sz w:val="18"/>
                <w:szCs w:val="18"/>
              </w:rPr>
            </w:pPr>
          </w:p>
        </w:tc>
      </w:tr>
      <w:tr w:rsidR="004B27F6" w14:paraId="093DF2BD" w14:textId="77777777" w:rsidTr="009D2090">
        <w:tc>
          <w:tcPr>
            <w:tcW w:w="1511" w:type="dxa"/>
          </w:tcPr>
          <w:p w14:paraId="7DBAD853" w14:textId="3EA21E6D" w:rsidR="004B27F6" w:rsidRDefault="00EA5A9E" w:rsidP="00CD7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Study Period &amp; </w:t>
            </w:r>
            <w:r w:rsidR="004B27F6">
              <w:rPr>
                <w:sz w:val="18"/>
                <w:szCs w:val="18"/>
              </w:rPr>
              <w:t>Census Date</w:t>
            </w:r>
            <w:r w:rsidR="00D54C7D">
              <w:rPr>
                <w:sz w:val="18"/>
                <w:szCs w:val="18"/>
              </w:rPr>
              <w:t>*</w:t>
            </w:r>
            <w:r w:rsidR="004B27F6">
              <w:rPr>
                <w:sz w:val="18"/>
                <w:szCs w:val="18"/>
              </w:rPr>
              <w:t>:</w:t>
            </w:r>
          </w:p>
        </w:tc>
        <w:tc>
          <w:tcPr>
            <w:tcW w:w="7657" w:type="dxa"/>
          </w:tcPr>
          <w:p w14:paraId="0409DBB2" w14:textId="77777777" w:rsidR="004B27F6" w:rsidRDefault="004B27F6" w:rsidP="00CD7AAF">
            <w:pPr>
              <w:rPr>
                <w:sz w:val="18"/>
                <w:szCs w:val="18"/>
              </w:rPr>
            </w:pPr>
          </w:p>
        </w:tc>
      </w:tr>
    </w:tbl>
    <w:p w14:paraId="075A0AF2" w14:textId="39CF896E" w:rsidR="00242178" w:rsidRDefault="00141852" w:rsidP="00CD7AAF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D54C7D" w:rsidRPr="00D54C7D">
        <w:rPr>
          <w:sz w:val="16"/>
          <w:szCs w:val="16"/>
        </w:rPr>
        <w:t xml:space="preserve">The Census Date can be found on the Critical Dates page at: </w:t>
      </w:r>
      <w:hyperlink r:id="rId9" w:history="1">
        <w:r w:rsidR="00D54C7D" w:rsidRPr="00D54C7D">
          <w:rPr>
            <w:rStyle w:val="Hyperlink"/>
            <w:sz w:val="16"/>
            <w:szCs w:val="16"/>
          </w:rPr>
          <w:t>https://www.adelaide.edu.au/student/dates/critical</w:t>
        </w:r>
      </w:hyperlink>
      <w:r w:rsidR="00D54C7D" w:rsidRPr="00D54C7D">
        <w:rPr>
          <w:sz w:val="16"/>
          <w:szCs w:val="16"/>
        </w:rPr>
        <w:t xml:space="preserve"> </w:t>
      </w:r>
    </w:p>
    <w:p w14:paraId="17F9E208" w14:textId="68610F97" w:rsidR="00D54C7D" w:rsidRDefault="00D54C7D" w:rsidP="00CD7AAF">
      <w:pPr>
        <w:rPr>
          <w:sz w:val="16"/>
          <w:szCs w:val="16"/>
        </w:rPr>
      </w:pPr>
    </w:p>
    <w:p w14:paraId="6F566857" w14:textId="5B4098EC" w:rsidR="00242178" w:rsidRPr="005466C8" w:rsidRDefault="00242178" w:rsidP="00242178">
      <w:pPr>
        <w:rPr>
          <w:rFonts w:eastAsiaTheme="minorEastAsia" w:cs="Arial"/>
          <w:b/>
          <w:bCs/>
          <w:sz w:val="16"/>
          <w:szCs w:val="16"/>
          <w:lang w:eastAsia="ja-JP"/>
        </w:rPr>
      </w:pPr>
      <w:r w:rsidRPr="005466C8">
        <w:rPr>
          <w:rFonts w:eastAsiaTheme="minorEastAsia" w:cs="Arial"/>
          <w:b/>
          <w:bCs/>
          <w:sz w:val="16"/>
          <w:szCs w:val="16"/>
          <w:lang w:eastAsia="ja-JP"/>
        </w:rPr>
        <w:t>I understand that the professional</w:t>
      </w:r>
      <w:r w:rsidR="007B6AE9" w:rsidRPr="005466C8">
        <w:rPr>
          <w:rFonts w:eastAsiaTheme="minorEastAsia" w:cs="Arial"/>
          <w:b/>
          <w:bCs/>
          <w:sz w:val="16"/>
          <w:szCs w:val="16"/>
          <w:lang w:eastAsia="ja-JP"/>
        </w:rPr>
        <w:t xml:space="preserve"> practitioner</w:t>
      </w:r>
      <w:r w:rsidRPr="005466C8">
        <w:rPr>
          <w:rFonts w:eastAsiaTheme="minorEastAsia" w:cs="Arial"/>
          <w:b/>
          <w:bCs/>
          <w:sz w:val="16"/>
          <w:szCs w:val="16"/>
          <w:lang w:eastAsia="ja-JP"/>
        </w:rPr>
        <w:t xml:space="preserve"> who completes Section B may be contacted to confirm the authenticity of </w:t>
      </w:r>
      <w:r w:rsidRPr="00350644">
        <w:rPr>
          <w:rFonts w:eastAsiaTheme="minorEastAsia" w:cs="Arial"/>
          <w:b/>
          <w:bCs/>
          <w:sz w:val="16"/>
          <w:szCs w:val="16"/>
          <w:lang w:eastAsia="ja-JP"/>
        </w:rPr>
        <w:t>this document</w:t>
      </w:r>
      <w:r w:rsidR="00350644">
        <w:rPr>
          <w:rFonts w:eastAsiaTheme="minorEastAsia" w:cs="Arial"/>
          <w:b/>
          <w:bCs/>
          <w:sz w:val="16"/>
          <w:szCs w:val="16"/>
          <w:lang w:eastAsia="ja-JP"/>
        </w:rPr>
        <w:t>,</w:t>
      </w:r>
      <w:r w:rsidR="005466C8" w:rsidRPr="00350644">
        <w:rPr>
          <w:rFonts w:eastAsiaTheme="minorEastAsia" w:cs="Arial"/>
          <w:b/>
          <w:bCs/>
          <w:sz w:val="16"/>
          <w:szCs w:val="16"/>
          <w:lang w:eastAsia="ja-JP"/>
        </w:rPr>
        <w:t xml:space="preserve"> but not to verify further details of my situation</w:t>
      </w:r>
      <w:r w:rsidRPr="00350644">
        <w:rPr>
          <w:rFonts w:eastAsiaTheme="minorEastAsia" w:cs="Arial"/>
          <w:b/>
          <w:bCs/>
          <w:sz w:val="16"/>
          <w:szCs w:val="16"/>
          <w:lang w:eastAsia="ja-JP"/>
        </w:rPr>
        <w:t>.</w:t>
      </w:r>
      <w:r w:rsidR="005466C8" w:rsidRPr="00350644">
        <w:rPr>
          <w:rFonts w:eastAsiaTheme="minorEastAsia" w:cs="Arial"/>
          <w:b/>
          <w:bCs/>
          <w:sz w:val="16"/>
          <w:szCs w:val="16"/>
          <w:lang w:eastAsia="ja-JP"/>
        </w:rPr>
        <w:t xml:space="preserve"> It is my responsibility to provide </w:t>
      </w:r>
      <w:r w:rsidR="00D200F4" w:rsidRPr="00350644">
        <w:rPr>
          <w:rFonts w:eastAsiaTheme="minorEastAsia" w:cs="Arial"/>
          <w:b/>
          <w:bCs/>
          <w:sz w:val="16"/>
          <w:szCs w:val="16"/>
          <w:lang w:eastAsia="ja-JP"/>
        </w:rPr>
        <w:t xml:space="preserve">the relevant details to support my application. </w:t>
      </w:r>
      <w:r w:rsidR="00D54C7D" w:rsidRPr="00350644">
        <w:rPr>
          <w:rFonts w:eastAsiaTheme="minorEastAsia" w:cs="Arial"/>
          <w:b/>
          <w:bCs/>
          <w:sz w:val="16"/>
          <w:szCs w:val="16"/>
          <w:lang w:eastAsia="ja-JP"/>
        </w:rPr>
        <w:t>I</w:t>
      </w:r>
      <w:r w:rsidR="00D54C7D" w:rsidRPr="005466C8">
        <w:rPr>
          <w:rFonts w:eastAsiaTheme="minorEastAsia" w:cs="Arial"/>
          <w:b/>
          <w:bCs/>
          <w:sz w:val="16"/>
          <w:szCs w:val="16"/>
          <w:lang w:eastAsia="ja-JP"/>
        </w:rPr>
        <w:t xml:space="preserve"> declare that this form was not completed by a friend or family member. </w:t>
      </w:r>
      <w:r w:rsidR="0025689F" w:rsidRPr="005466C8">
        <w:rPr>
          <w:rFonts w:eastAsiaTheme="minorEastAsia" w:cs="Arial"/>
          <w:b/>
          <w:bCs/>
          <w:sz w:val="16"/>
          <w:szCs w:val="16"/>
          <w:lang w:eastAsia="ja-JP"/>
        </w:rPr>
        <w:t xml:space="preserve"> </w:t>
      </w:r>
      <w:r w:rsidR="00C95DDD" w:rsidRPr="005466C8">
        <w:rPr>
          <w:rFonts w:eastAsiaTheme="minorEastAsia" w:cs="Arial"/>
          <w:b/>
          <w:bCs/>
          <w:sz w:val="16"/>
          <w:szCs w:val="16"/>
          <w:lang w:eastAsia="ja-JP"/>
        </w:rPr>
        <w:t>I understand that providing false or misleading documentation may constitute misconduct and result in disciplinary action.</w:t>
      </w:r>
    </w:p>
    <w:p w14:paraId="1A5DF493" w14:textId="7065D0E4" w:rsidR="00242178" w:rsidRDefault="00242178" w:rsidP="00242178">
      <w:pPr>
        <w:rPr>
          <w:rFonts w:eastAsiaTheme="minorEastAsia" w:cs="Arial"/>
          <w:b/>
          <w:bCs/>
          <w:sz w:val="18"/>
          <w:szCs w:val="18"/>
          <w:lang w:eastAsia="ja-JP"/>
        </w:rPr>
      </w:pPr>
    </w:p>
    <w:p w14:paraId="0D0BBA6F" w14:textId="77777777" w:rsidR="00D54C7D" w:rsidRDefault="00D54C7D" w:rsidP="00242178">
      <w:pPr>
        <w:rPr>
          <w:rFonts w:eastAsiaTheme="minorEastAsia" w:cs="Arial"/>
          <w:b/>
          <w:bCs/>
          <w:sz w:val="18"/>
          <w:szCs w:val="18"/>
          <w:lang w:eastAsia="ja-JP"/>
        </w:rPr>
      </w:pPr>
    </w:p>
    <w:p w14:paraId="7410F51A" w14:textId="0A1C8AAF" w:rsidR="00242178" w:rsidRDefault="00242178" w:rsidP="00242178">
      <w:pPr>
        <w:rPr>
          <w:sz w:val="18"/>
          <w:szCs w:val="18"/>
        </w:rPr>
      </w:pPr>
      <w:r w:rsidRPr="00242178">
        <w:rPr>
          <w:rFonts w:eastAsiaTheme="minorEastAsia" w:cs="Arial"/>
          <w:b/>
          <w:bCs/>
          <w:sz w:val="18"/>
          <w:szCs w:val="18"/>
          <w:lang w:eastAsia="ja-JP"/>
        </w:rPr>
        <w:t>Signed:</w:t>
      </w:r>
      <w:r w:rsidRPr="00242178">
        <w:rPr>
          <w:rFonts w:eastAsiaTheme="minorEastAsia" w:cs="Arial"/>
          <w:sz w:val="18"/>
          <w:szCs w:val="18"/>
          <w:lang w:eastAsia="ja-JP"/>
        </w:rPr>
        <w:t xml:space="preserve"> ___________________________________________________ </w:t>
      </w:r>
      <w:r w:rsidRPr="00242178">
        <w:rPr>
          <w:rFonts w:eastAsiaTheme="minorEastAsia" w:cs="Arial"/>
          <w:b/>
          <w:bCs/>
          <w:sz w:val="18"/>
          <w:szCs w:val="18"/>
          <w:lang w:eastAsia="ja-JP"/>
        </w:rPr>
        <w:t>Date:</w:t>
      </w:r>
      <w:r>
        <w:rPr>
          <w:rFonts w:eastAsiaTheme="minorEastAsia" w:cs="Arial"/>
          <w:b/>
          <w:bCs/>
          <w:sz w:val="18"/>
          <w:szCs w:val="18"/>
          <w:lang w:eastAsia="ja-JP"/>
        </w:rPr>
        <w:t xml:space="preserve"> </w:t>
      </w:r>
      <w:r w:rsidRPr="00242178">
        <w:rPr>
          <w:rFonts w:eastAsiaTheme="minorEastAsia" w:cs="Arial"/>
          <w:sz w:val="18"/>
          <w:szCs w:val="18"/>
          <w:lang w:eastAsia="ja-JP"/>
        </w:rPr>
        <w:t>____________________</w:t>
      </w:r>
      <w:r>
        <w:rPr>
          <w:rFonts w:eastAsiaTheme="minorEastAsia" w:cs="Arial"/>
          <w:sz w:val="18"/>
          <w:szCs w:val="18"/>
          <w:lang w:eastAsia="ja-JP"/>
        </w:rPr>
        <w:t>___</w:t>
      </w:r>
      <w:r w:rsidRPr="00242178">
        <w:rPr>
          <w:rFonts w:eastAsiaTheme="minorEastAsia" w:cs="Arial"/>
          <w:sz w:val="18"/>
          <w:szCs w:val="18"/>
          <w:lang w:eastAsia="ja-JP"/>
        </w:rPr>
        <w:t>_____</w:t>
      </w:r>
    </w:p>
    <w:p w14:paraId="63A07E3D" w14:textId="1F17DD8D" w:rsidR="00242178" w:rsidRDefault="00242178" w:rsidP="00CD7AAF">
      <w:pPr>
        <w:rPr>
          <w:sz w:val="18"/>
          <w:szCs w:val="18"/>
        </w:rPr>
      </w:pPr>
    </w:p>
    <w:p w14:paraId="73EC7101" w14:textId="558C6D2E" w:rsidR="00EA5A9E" w:rsidRDefault="00EA5A9E" w:rsidP="00CD7AAF">
      <w:pPr>
        <w:rPr>
          <w:sz w:val="18"/>
          <w:szCs w:val="18"/>
        </w:rPr>
      </w:pPr>
    </w:p>
    <w:p w14:paraId="07456E7B" w14:textId="77777777" w:rsidR="00B02C56" w:rsidRDefault="00B02C56" w:rsidP="00CD7AAF">
      <w:pPr>
        <w:rPr>
          <w:sz w:val="18"/>
          <w:szCs w:val="18"/>
        </w:rPr>
      </w:pPr>
    </w:p>
    <w:p w14:paraId="44FA7833" w14:textId="6BDEA279" w:rsidR="00242178" w:rsidRDefault="00242178" w:rsidP="0056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eastAsiaTheme="minorEastAsia" w:cs="Arial"/>
          <w:b/>
          <w:bCs/>
          <w:sz w:val="18"/>
          <w:szCs w:val="18"/>
          <w:lang w:eastAsia="ja-JP"/>
        </w:rPr>
      </w:pPr>
      <w:r w:rsidRPr="00242178">
        <w:rPr>
          <w:rFonts w:eastAsiaTheme="minorEastAsia" w:cs="Arial"/>
          <w:sz w:val="24"/>
          <w:szCs w:val="24"/>
          <w:lang w:eastAsia="ja-JP"/>
        </w:rPr>
        <w:t xml:space="preserve"> </w:t>
      </w:r>
      <w:r w:rsidRPr="00242178">
        <w:rPr>
          <w:rFonts w:eastAsiaTheme="minorEastAsia" w:cs="Arial"/>
          <w:b/>
          <w:bCs/>
          <w:sz w:val="18"/>
          <w:szCs w:val="18"/>
          <w:lang w:eastAsia="ja-JP"/>
        </w:rPr>
        <w:t xml:space="preserve">SECTION B: </w:t>
      </w:r>
      <w:r w:rsidR="0056268D">
        <w:rPr>
          <w:rFonts w:eastAsiaTheme="minorEastAsia" w:cs="Arial"/>
          <w:b/>
          <w:bCs/>
          <w:sz w:val="18"/>
          <w:szCs w:val="18"/>
          <w:lang w:eastAsia="ja-JP"/>
        </w:rPr>
        <w:t xml:space="preserve"> </w:t>
      </w:r>
      <w:r w:rsidRPr="00242178">
        <w:rPr>
          <w:rFonts w:eastAsiaTheme="minorEastAsia" w:cs="Arial"/>
          <w:b/>
          <w:bCs/>
          <w:sz w:val="18"/>
          <w:szCs w:val="18"/>
          <w:lang w:eastAsia="ja-JP"/>
        </w:rPr>
        <w:t xml:space="preserve">TO BE COMPLETED BY A </w:t>
      </w:r>
      <w:r w:rsidR="00EE355C" w:rsidRPr="00EE355C">
        <w:rPr>
          <w:rFonts w:eastAsiaTheme="minorEastAsia" w:cs="Arial"/>
          <w:b/>
          <w:bCs/>
          <w:sz w:val="18"/>
          <w:szCs w:val="18"/>
          <w:lang w:eastAsia="ja-JP"/>
        </w:rPr>
        <w:t xml:space="preserve">PROFESSIONAL PRACTITIONER </w:t>
      </w:r>
    </w:p>
    <w:p w14:paraId="6532FE04" w14:textId="77777777" w:rsidR="00BB5BF2" w:rsidRPr="009D2090" w:rsidRDefault="00BB5BF2" w:rsidP="00EA5A9E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eastAsiaTheme="minorEastAsia" w:cs="Arial"/>
          <w:sz w:val="18"/>
          <w:szCs w:val="18"/>
          <w:lang w:eastAsia="ja-JP"/>
        </w:rPr>
      </w:pPr>
    </w:p>
    <w:p w14:paraId="39C5FBDB" w14:textId="63E759B7" w:rsidR="004B27F6" w:rsidRDefault="00EA5A9E" w:rsidP="00EA5A9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eastAsiaTheme="minorEastAsia"/>
          <w:lang w:eastAsia="ja-JP"/>
        </w:rPr>
      </w:pPr>
      <w:r>
        <w:rPr>
          <w:rFonts w:eastAsiaTheme="minorEastAsia" w:cs="Arial"/>
          <w:b/>
          <w:bCs/>
          <w:sz w:val="18"/>
          <w:szCs w:val="18"/>
          <w:lang w:eastAsia="ja-JP"/>
        </w:rPr>
        <w:t>Please advise the impact of the student’s special circumstances</w:t>
      </w:r>
      <w:r w:rsidR="00C95DDD">
        <w:rPr>
          <w:rFonts w:eastAsiaTheme="minorEastAsia" w:cs="Arial"/>
          <w:b/>
          <w:bCs/>
          <w:sz w:val="18"/>
          <w:szCs w:val="18"/>
          <w:lang w:eastAsia="ja-JP"/>
        </w:rPr>
        <w:t xml:space="preserve"> and applicable period(s)</w:t>
      </w:r>
      <w:r>
        <w:rPr>
          <w:rFonts w:eastAsiaTheme="minorEastAsia" w:cs="Arial"/>
          <w:b/>
          <w:bCs/>
          <w:sz w:val="18"/>
          <w:szCs w:val="18"/>
          <w:lang w:eastAsia="ja-JP"/>
        </w:rPr>
        <w:t xml:space="preserve">: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74"/>
        <w:gridCol w:w="6397"/>
        <w:gridCol w:w="1119"/>
        <w:gridCol w:w="1119"/>
      </w:tblGrid>
      <w:tr w:rsidR="00182B30" w14:paraId="706D1414" w14:textId="77777777" w:rsidTr="00FF7EB0">
        <w:tc>
          <w:tcPr>
            <w:tcW w:w="6971" w:type="dxa"/>
            <w:gridSpan w:val="2"/>
          </w:tcPr>
          <w:p w14:paraId="04635DC9" w14:textId="50C1E7EB" w:rsidR="00182B30" w:rsidRPr="00BB5BF2" w:rsidRDefault="00182B30" w:rsidP="00EA5A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Arial"/>
                <w:b/>
                <w:bCs/>
                <w:sz w:val="16"/>
                <w:szCs w:val="16"/>
                <w:lang w:eastAsia="ja-JP"/>
              </w:rPr>
            </w:pPr>
            <w:r w:rsidRPr="00393DCD">
              <w:rPr>
                <w:rFonts w:eastAsiaTheme="minorEastAsia" w:cs="Arial"/>
                <w:b/>
                <w:bCs/>
                <w:sz w:val="16"/>
                <w:szCs w:val="16"/>
                <w:highlight w:val="yellow"/>
                <w:lang w:eastAsia="ja-JP"/>
              </w:rPr>
              <w:t>What date did you first consult with the student regarding their special circumstances:</w:t>
            </w:r>
          </w:p>
        </w:tc>
        <w:tc>
          <w:tcPr>
            <w:tcW w:w="2238" w:type="dxa"/>
            <w:gridSpan w:val="2"/>
          </w:tcPr>
          <w:p w14:paraId="461699DF" w14:textId="77777777" w:rsidR="00182B30" w:rsidRDefault="00182B30" w:rsidP="00182B30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b/>
                <w:bCs/>
                <w:sz w:val="14"/>
                <w:szCs w:val="14"/>
                <w:highlight w:val="yellow"/>
                <w:lang w:eastAsia="ja-JP"/>
              </w:rPr>
            </w:pPr>
          </w:p>
          <w:p w14:paraId="03F1DB0C" w14:textId="6C19DBB9" w:rsidR="00182B30" w:rsidRPr="00182B30" w:rsidRDefault="00182B30" w:rsidP="00182B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Arial"/>
                <w:b/>
                <w:bCs/>
                <w:sz w:val="14"/>
                <w:szCs w:val="14"/>
                <w:lang w:eastAsia="ja-JP"/>
              </w:rPr>
            </w:pPr>
            <w:r w:rsidRPr="00813C20">
              <w:rPr>
                <w:rFonts w:eastAsiaTheme="minorEastAsia" w:cs="Arial"/>
                <w:b/>
                <w:bCs/>
                <w:sz w:val="14"/>
                <w:szCs w:val="14"/>
                <w:highlight w:val="yellow"/>
                <w:lang w:eastAsia="ja-JP"/>
              </w:rPr>
              <w:t>(dd/mm/</w:t>
            </w:r>
            <w:proofErr w:type="spellStart"/>
            <w:r w:rsidRPr="00813C20">
              <w:rPr>
                <w:rFonts w:eastAsiaTheme="minorEastAsia" w:cs="Arial"/>
                <w:b/>
                <w:bCs/>
                <w:sz w:val="14"/>
                <w:szCs w:val="14"/>
                <w:highlight w:val="yellow"/>
                <w:lang w:eastAsia="ja-JP"/>
              </w:rPr>
              <w:t>yyyy</w:t>
            </w:r>
            <w:proofErr w:type="spellEnd"/>
            <w:r w:rsidRPr="00813C20">
              <w:rPr>
                <w:rFonts w:eastAsiaTheme="minorEastAsia" w:cs="Arial"/>
                <w:b/>
                <w:bCs/>
                <w:sz w:val="14"/>
                <w:szCs w:val="14"/>
                <w:highlight w:val="yellow"/>
                <w:lang w:eastAsia="ja-JP"/>
              </w:rPr>
              <w:t>)</w:t>
            </w:r>
          </w:p>
        </w:tc>
      </w:tr>
      <w:tr w:rsidR="00EA5A9E" w14:paraId="2A5F4E94" w14:textId="77777777" w:rsidTr="00182B30">
        <w:tc>
          <w:tcPr>
            <w:tcW w:w="574" w:type="dxa"/>
          </w:tcPr>
          <w:p w14:paraId="081B5206" w14:textId="2DFF13B6" w:rsidR="00EA5A9E" w:rsidRPr="00BB5BF2" w:rsidRDefault="00EA5A9E" w:rsidP="00EA5A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Arial"/>
                <w:b/>
                <w:bCs/>
                <w:sz w:val="16"/>
                <w:szCs w:val="16"/>
                <w:lang w:eastAsia="ja-JP"/>
              </w:rPr>
            </w:pPr>
            <w:r w:rsidRPr="00BB5BF2">
              <w:rPr>
                <w:rFonts w:eastAsiaTheme="minorEastAsia" w:cs="Arial"/>
                <w:b/>
                <w:bCs/>
                <w:sz w:val="16"/>
                <w:szCs w:val="16"/>
                <w:lang w:eastAsia="ja-JP"/>
              </w:rPr>
              <w:t>Tick</w:t>
            </w:r>
          </w:p>
        </w:tc>
        <w:tc>
          <w:tcPr>
            <w:tcW w:w="6397" w:type="dxa"/>
          </w:tcPr>
          <w:p w14:paraId="1B265AAB" w14:textId="4586E07A" w:rsidR="00EA5A9E" w:rsidRPr="00BB5BF2" w:rsidRDefault="00EA5A9E" w:rsidP="00EA5A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Arial"/>
                <w:b/>
                <w:bCs/>
                <w:sz w:val="16"/>
                <w:szCs w:val="16"/>
                <w:lang w:eastAsia="ja-JP"/>
              </w:rPr>
            </w:pPr>
            <w:r w:rsidRPr="00BB5BF2">
              <w:rPr>
                <w:rFonts w:eastAsiaTheme="minorEastAsia" w:cs="Arial"/>
                <w:b/>
                <w:bCs/>
                <w:sz w:val="16"/>
                <w:szCs w:val="16"/>
                <w:lang w:eastAsia="ja-JP"/>
              </w:rPr>
              <w:t>Degree of Impact</w:t>
            </w:r>
          </w:p>
        </w:tc>
        <w:tc>
          <w:tcPr>
            <w:tcW w:w="1119" w:type="dxa"/>
          </w:tcPr>
          <w:p w14:paraId="29710539" w14:textId="746A0CB4" w:rsidR="00EA5A9E" w:rsidRPr="00BB5BF2" w:rsidRDefault="00EA5A9E" w:rsidP="00BB5B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Arial"/>
                <w:b/>
                <w:bCs/>
                <w:sz w:val="16"/>
                <w:szCs w:val="16"/>
                <w:lang w:eastAsia="ja-JP"/>
              </w:rPr>
            </w:pPr>
            <w:r w:rsidRPr="00BB5BF2">
              <w:rPr>
                <w:rFonts w:eastAsiaTheme="minorEastAsia" w:cs="Arial"/>
                <w:b/>
                <w:bCs/>
                <w:sz w:val="16"/>
                <w:szCs w:val="16"/>
                <w:lang w:eastAsia="ja-JP"/>
              </w:rPr>
              <w:t>From</w:t>
            </w:r>
            <w:r w:rsidR="00BB5BF2" w:rsidRPr="00BB5BF2">
              <w:rPr>
                <w:rFonts w:eastAsiaTheme="minorEastAsia" w:cs="Arial"/>
                <w:b/>
                <w:bCs/>
                <w:sz w:val="16"/>
                <w:szCs w:val="16"/>
                <w:lang w:eastAsia="ja-JP"/>
              </w:rPr>
              <w:br/>
            </w:r>
            <w:r w:rsidRPr="00813C20">
              <w:rPr>
                <w:rFonts w:eastAsiaTheme="minorEastAsia" w:cs="Arial"/>
                <w:b/>
                <w:bCs/>
                <w:sz w:val="14"/>
                <w:szCs w:val="14"/>
                <w:highlight w:val="yellow"/>
                <w:lang w:eastAsia="ja-JP"/>
              </w:rPr>
              <w:t>(</w:t>
            </w:r>
            <w:r w:rsidR="007F3887" w:rsidRPr="00813C20">
              <w:rPr>
                <w:rFonts w:eastAsiaTheme="minorEastAsia" w:cs="Arial"/>
                <w:b/>
                <w:bCs/>
                <w:sz w:val="14"/>
                <w:szCs w:val="14"/>
                <w:highlight w:val="yellow"/>
                <w:lang w:eastAsia="ja-JP"/>
              </w:rPr>
              <w:t>dd/mm/</w:t>
            </w:r>
            <w:proofErr w:type="spellStart"/>
            <w:r w:rsidR="007F3887" w:rsidRPr="00813C20">
              <w:rPr>
                <w:rFonts w:eastAsiaTheme="minorEastAsia" w:cs="Arial"/>
                <w:b/>
                <w:bCs/>
                <w:sz w:val="14"/>
                <w:szCs w:val="14"/>
                <w:highlight w:val="yellow"/>
                <w:lang w:eastAsia="ja-JP"/>
              </w:rPr>
              <w:t>yyyy</w:t>
            </w:r>
            <w:proofErr w:type="spellEnd"/>
            <w:r w:rsidRPr="00813C20">
              <w:rPr>
                <w:rFonts w:eastAsiaTheme="minorEastAsia" w:cs="Arial"/>
                <w:b/>
                <w:bCs/>
                <w:sz w:val="14"/>
                <w:szCs w:val="14"/>
                <w:highlight w:val="yellow"/>
                <w:lang w:eastAsia="ja-JP"/>
              </w:rPr>
              <w:t>)</w:t>
            </w:r>
          </w:p>
        </w:tc>
        <w:tc>
          <w:tcPr>
            <w:tcW w:w="1119" w:type="dxa"/>
          </w:tcPr>
          <w:p w14:paraId="6FE230E6" w14:textId="44821CC7" w:rsidR="00EA5A9E" w:rsidRPr="00BB5BF2" w:rsidRDefault="00EA5A9E" w:rsidP="00EA5A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Arial"/>
                <w:b/>
                <w:bCs/>
                <w:sz w:val="16"/>
                <w:szCs w:val="16"/>
                <w:lang w:eastAsia="ja-JP"/>
              </w:rPr>
            </w:pPr>
            <w:r w:rsidRPr="00BB5BF2">
              <w:rPr>
                <w:rFonts w:eastAsiaTheme="minorEastAsia" w:cs="Arial"/>
                <w:b/>
                <w:bCs/>
                <w:sz w:val="16"/>
                <w:szCs w:val="16"/>
                <w:lang w:eastAsia="ja-JP"/>
              </w:rPr>
              <w:t xml:space="preserve">To </w:t>
            </w:r>
            <w:r w:rsidRPr="00BB5BF2">
              <w:rPr>
                <w:rFonts w:eastAsiaTheme="minorEastAsia" w:cs="Arial"/>
                <w:b/>
                <w:bCs/>
                <w:sz w:val="16"/>
                <w:szCs w:val="16"/>
                <w:lang w:eastAsia="ja-JP"/>
              </w:rPr>
              <w:br/>
            </w:r>
            <w:r w:rsidR="007F3887" w:rsidRPr="00813C20">
              <w:rPr>
                <w:rFonts w:eastAsiaTheme="minorEastAsia" w:cs="Arial"/>
                <w:b/>
                <w:bCs/>
                <w:sz w:val="14"/>
                <w:szCs w:val="14"/>
                <w:highlight w:val="yellow"/>
                <w:lang w:eastAsia="ja-JP"/>
              </w:rPr>
              <w:t>(dd/mm/</w:t>
            </w:r>
            <w:proofErr w:type="spellStart"/>
            <w:r w:rsidR="007F3887" w:rsidRPr="00813C20">
              <w:rPr>
                <w:rFonts w:eastAsiaTheme="minorEastAsia" w:cs="Arial"/>
                <w:b/>
                <w:bCs/>
                <w:sz w:val="14"/>
                <w:szCs w:val="14"/>
                <w:highlight w:val="yellow"/>
                <w:lang w:eastAsia="ja-JP"/>
              </w:rPr>
              <w:t>yyyy</w:t>
            </w:r>
            <w:proofErr w:type="spellEnd"/>
            <w:r w:rsidR="007F3887" w:rsidRPr="00813C20">
              <w:rPr>
                <w:rFonts w:eastAsiaTheme="minorEastAsia" w:cs="Arial"/>
                <w:b/>
                <w:bCs/>
                <w:sz w:val="14"/>
                <w:szCs w:val="14"/>
                <w:highlight w:val="yellow"/>
                <w:lang w:eastAsia="ja-JP"/>
              </w:rPr>
              <w:t>)</w:t>
            </w:r>
          </w:p>
        </w:tc>
      </w:tr>
      <w:tr w:rsidR="00EA5A9E" w14:paraId="53ABC9F3" w14:textId="77777777" w:rsidTr="00182B30">
        <w:tc>
          <w:tcPr>
            <w:tcW w:w="574" w:type="dxa"/>
          </w:tcPr>
          <w:p w14:paraId="25563AC4" w14:textId="77777777" w:rsidR="00EA5A9E" w:rsidRPr="00EA5A9E" w:rsidRDefault="00EA5A9E" w:rsidP="004B27F6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sz w:val="18"/>
                <w:szCs w:val="18"/>
                <w:lang w:eastAsia="ja-JP"/>
              </w:rPr>
            </w:pPr>
          </w:p>
        </w:tc>
        <w:tc>
          <w:tcPr>
            <w:tcW w:w="6397" w:type="dxa"/>
          </w:tcPr>
          <w:p w14:paraId="7819311D" w14:textId="11865AAA" w:rsidR="00EA5A9E" w:rsidRPr="00BB5BF2" w:rsidRDefault="00EA5A9E" w:rsidP="004B27F6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sz w:val="16"/>
                <w:szCs w:val="16"/>
                <w:lang w:eastAsia="ja-JP"/>
              </w:rPr>
            </w:pPr>
            <w:r w:rsidRPr="00BB5BF2">
              <w:rPr>
                <w:rFonts w:eastAsiaTheme="minorEastAsia" w:cs="Arial"/>
                <w:b/>
                <w:bCs/>
                <w:sz w:val="16"/>
                <w:szCs w:val="16"/>
                <w:lang w:eastAsia="ja-JP"/>
              </w:rPr>
              <w:t xml:space="preserve">Completely unable to study: </w:t>
            </w:r>
            <w:r w:rsidRPr="00BB5BF2">
              <w:rPr>
                <w:rFonts w:eastAsiaTheme="minorEastAsia" w:cs="Arial"/>
                <w:sz w:val="16"/>
                <w:szCs w:val="16"/>
                <w:lang w:eastAsia="ja-JP"/>
              </w:rPr>
              <w:t xml:space="preserve">The special circumstances completely prevented the student from completing assessment tasks/ attending classes. </w:t>
            </w:r>
          </w:p>
        </w:tc>
        <w:tc>
          <w:tcPr>
            <w:tcW w:w="1119" w:type="dxa"/>
          </w:tcPr>
          <w:p w14:paraId="797E2369" w14:textId="77777777" w:rsidR="00EA5A9E" w:rsidRPr="00EA5A9E" w:rsidRDefault="00EA5A9E" w:rsidP="004B27F6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sz w:val="18"/>
                <w:szCs w:val="18"/>
                <w:lang w:eastAsia="ja-JP"/>
              </w:rPr>
            </w:pPr>
          </w:p>
        </w:tc>
        <w:tc>
          <w:tcPr>
            <w:tcW w:w="1119" w:type="dxa"/>
          </w:tcPr>
          <w:p w14:paraId="77217957" w14:textId="77777777" w:rsidR="00EA5A9E" w:rsidRPr="00EA5A9E" w:rsidRDefault="00EA5A9E" w:rsidP="004B27F6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sz w:val="18"/>
                <w:szCs w:val="18"/>
                <w:lang w:eastAsia="ja-JP"/>
              </w:rPr>
            </w:pPr>
          </w:p>
        </w:tc>
      </w:tr>
      <w:tr w:rsidR="00EA5A9E" w14:paraId="3F99ED93" w14:textId="77777777" w:rsidTr="00182B30">
        <w:tc>
          <w:tcPr>
            <w:tcW w:w="574" w:type="dxa"/>
          </w:tcPr>
          <w:p w14:paraId="006F5E53" w14:textId="77777777" w:rsidR="00EA5A9E" w:rsidRPr="00EA5A9E" w:rsidRDefault="00EA5A9E" w:rsidP="004B27F6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sz w:val="18"/>
                <w:szCs w:val="18"/>
                <w:lang w:eastAsia="ja-JP"/>
              </w:rPr>
            </w:pPr>
          </w:p>
        </w:tc>
        <w:tc>
          <w:tcPr>
            <w:tcW w:w="6397" w:type="dxa"/>
          </w:tcPr>
          <w:p w14:paraId="4B8250F8" w14:textId="5A61F00A" w:rsidR="00EA5A9E" w:rsidRPr="00BB5BF2" w:rsidRDefault="00EA5A9E" w:rsidP="004B27F6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sz w:val="16"/>
                <w:szCs w:val="16"/>
                <w:lang w:eastAsia="ja-JP"/>
              </w:rPr>
            </w:pPr>
            <w:r w:rsidRPr="00BB5BF2">
              <w:rPr>
                <w:rFonts w:eastAsiaTheme="minorEastAsia" w:cs="Arial"/>
                <w:b/>
                <w:bCs/>
                <w:sz w:val="16"/>
                <w:szCs w:val="16"/>
                <w:lang w:eastAsia="ja-JP"/>
              </w:rPr>
              <w:t xml:space="preserve">Affected: </w:t>
            </w:r>
            <w:r w:rsidRPr="00BB5BF2">
              <w:rPr>
                <w:rFonts w:eastAsiaTheme="minorEastAsia" w:cs="Arial"/>
                <w:sz w:val="16"/>
                <w:szCs w:val="16"/>
                <w:lang w:eastAsia="ja-JP"/>
              </w:rPr>
              <w:t xml:space="preserve">The special circumstances affected the student to the extent that they could not perform </w:t>
            </w:r>
            <w:r w:rsidR="00BB5BF2" w:rsidRPr="00BB5BF2">
              <w:rPr>
                <w:rFonts w:eastAsiaTheme="minorEastAsia" w:cs="Arial"/>
                <w:sz w:val="16"/>
                <w:szCs w:val="16"/>
                <w:lang w:eastAsia="ja-JP"/>
              </w:rPr>
              <w:t>satisfactorily</w:t>
            </w:r>
            <w:r w:rsidRPr="00BB5BF2">
              <w:rPr>
                <w:rFonts w:eastAsiaTheme="minorEastAsia" w:cs="Arial"/>
                <w:sz w:val="16"/>
                <w:szCs w:val="16"/>
                <w:lang w:eastAsia="ja-JP"/>
              </w:rPr>
              <w:t xml:space="preserve"> at completing assessment tasks/ attending classes.</w:t>
            </w:r>
          </w:p>
        </w:tc>
        <w:tc>
          <w:tcPr>
            <w:tcW w:w="1119" w:type="dxa"/>
          </w:tcPr>
          <w:p w14:paraId="61692A7C" w14:textId="77777777" w:rsidR="00EA5A9E" w:rsidRPr="00EA5A9E" w:rsidRDefault="00EA5A9E" w:rsidP="004B27F6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sz w:val="18"/>
                <w:szCs w:val="18"/>
                <w:lang w:eastAsia="ja-JP"/>
              </w:rPr>
            </w:pPr>
          </w:p>
        </w:tc>
        <w:tc>
          <w:tcPr>
            <w:tcW w:w="1119" w:type="dxa"/>
          </w:tcPr>
          <w:p w14:paraId="1A8FCE09" w14:textId="77777777" w:rsidR="00EA5A9E" w:rsidRPr="00EA5A9E" w:rsidRDefault="00EA5A9E" w:rsidP="004B27F6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sz w:val="18"/>
                <w:szCs w:val="18"/>
                <w:lang w:eastAsia="ja-JP"/>
              </w:rPr>
            </w:pPr>
          </w:p>
        </w:tc>
      </w:tr>
      <w:tr w:rsidR="00EA5A9E" w14:paraId="13EF2377" w14:textId="77777777" w:rsidTr="00182B30">
        <w:tc>
          <w:tcPr>
            <w:tcW w:w="574" w:type="dxa"/>
          </w:tcPr>
          <w:p w14:paraId="632E5E2F" w14:textId="77777777" w:rsidR="00EA5A9E" w:rsidRPr="00EA5A9E" w:rsidRDefault="00EA5A9E" w:rsidP="004B27F6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sz w:val="18"/>
                <w:szCs w:val="18"/>
                <w:lang w:eastAsia="ja-JP"/>
              </w:rPr>
            </w:pPr>
          </w:p>
        </w:tc>
        <w:tc>
          <w:tcPr>
            <w:tcW w:w="6397" w:type="dxa"/>
          </w:tcPr>
          <w:p w14:paraId="04E0230B" w14:textId="254714EA" w:rsidR="00EA5A9E" w:rsidRPr="00BB5BF2" w:rsidRDefault="00EA5A9E" w:rsidP="004B27F6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sz w:val="16"/>
                <w:szCs w:val="16"/>
                <w:lang w:eastAsia="ja-JP"/>
              </w:rPr>
            </w:pPr>
            <w:r w:rsidRPr="00BB5BF2">
              <w:rPr>
                <w:rFonts w:eastAsiaTheme="minorEastAsia" w:cs="Arial"/>
                <w:b/>
                <w:bCs/>
                <w:sz w:val="16"/>
                <w:szCs w:val="16"/>
                <w:lang w:eastAsia="ja-JP"/>
              </w:rPr>
              <w:t>Not affected</w:t>
            </w:r>
            <w:r w:rsidR="00BB5BF2" w:rsidRPr="00BB5BF2">
              <w:rPr>
                <w:rFonts w:eastAsiaTheme="minorEastAsia" w:cs="Arial"/>
                <w:b/>
                <w:bCs/>
                <w:sz w:val="16"/>
                <w:szCs w:val="16"/>
                <w:lang w:eastAsia="ja-JP"/>
              </w:rPr>
              <w:t xml:space="preserve">: </w:t>
            </w:r>
            <w:r w:rsidR="00BB5BF2" w:rsidRPr="00BB5BF2">
              <w:rPr>
                <w:rFonts w:eastAsiaTheme="minorEastAsia" w:cs="Arial"/>
                <w:sz w:val="16"/>
                <w:szCs w:val="16"/>
                <w:lang w:eastAsia="ja-JP"/>
              </w:rPr>
              <w:t xml:space="preserve">The special circumstances did not impact their studies. </w:t>
            </w:r>
          </w:p>
        </w:tc>
        <w:tc>
          <w:tcPr>
            <w:tcW w:w="1119" w:type="dxa"/>
          </w:tcPr>
          <w:p w14:paraId="25AD1B0A" w14:textId="77777777" w:rsidR="00EA5A9E" w:rsidRPr="00EA5A9E" w:rsidRDefault="00EA5A9E" w:rsidP="004B27F6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sz w:val="18"/>
                <w:szCs w:val="18"/>
                <w:lang w:eastAsia="ja-JP"/>
              </w:rPr>
            </w:pPr>
          </w:p>
        </w:tc>
        <w:tc>
          <w:tcPr>
            <w:tcW w:w="1119" w:type="dxa"/>
          </w:tcPr>
          <w:p w14:paraId="7CF31164" w14:textId="77777777" w:rsidR="00EA5A9E" w:rsidRPr="00EA5A9E" w:rsidRDefault="00EA5A9E" w:rsidP="004B27F6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sz w:val="18"/>
                <w:szCs w:val="18"/>
                <w:lang w:eastAsia="ja-JP"/>
              </w:rPr>
            </w:pPr>
          </w:p>
        </w:tc>
      </w:tr>
    </w:tbl>
    <w:p w14:paraId="33F12D2D" w14:textId="77777777" w:rsidR="00182B30" w:rsidRDefault="00182B30" w:rsidP="00182B30">
      <w:pPr>
        <w:pStyle w:val="ListParagraph"/>
        <w:autoSpaceDE w:val="0"/>
        <w:autoSpaceDN w:val="0"/>
        <w:adjustRightInd w:val="0"/>
        <w:spacing w:line="240" w:lineRule="auto"/>
        <w:ind w:left="502"/>
        <w:rPr>
          <w:rFonts w:eastAsiaTheme="minorEastAsia" w:cs="Arial"/>
          <w:b/>
          <w:bCs/>
          <w:sz w:val="18"/>
          <w:szCs w:val="18"/>
          <w:lang w:eastAsia="ja-JP"/>
        </w:rPr>
      </w:pPr>
    </w:p>
    <w:p w14:paraId="63A11966" w14:textId="250AE476" w:rsidR="00182B30" w:rsidRPr="00350644" w:rsidRDefault="00182B30" w:rsidP="00182B3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eastAsiaTheme="minorEastAsia" w:cs="Arial"/>
          <w:b/>
          <w:bCs/>
          <w:sz w:val="18"/>
          <w:szCs w:val="18"/>
          <w:lang w:eastAsia="ja-JP"/>
        </w:rPr>
      </w:pPr>
      <w:r w:rsidRPr="00350644">
        <w:rPr>
          <w:rFonts w:eastAsiaTheme="minorEastAsia" w:cs="Arial"/>
          <w:b/>
          <w:bCs/>
          <w:sz w:val="18"/>
          <w:szCs w:val="18"/>
          <w:lang w:eastAsia="ja-JP"/>
        </w:rPr>
        <w:t xml:space="preserve">If the special circumstances occurred prior to the relevant census date, please explain how the special circumstances prevented the student from dropping their courses.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82B30" w14:paraId="3D69329B" w14:textId="77777777" w:rsidTr="00182B30">
        <w:trPr>
          <w:trHeight w:val="2284"/>
        </w:trPr>
        <w:tc>
          <w:tcPr>
            <w:tcW w:w="9209" w:type="dxa"/>
          </w:tcPr>
          <w:p w14:paraId="270672A7" w14:textId="77777777" w:rsidR="00182B30" w:rsidRDefault="00182B30" w:rsidP="007A7482">
            <w:pPr>
              <w:rPr>
                <w:sz w:val="18"/>
                <w:szCs w:val="18"/>
              </w:rPr>
            </w:pPr>
          </w:p>
        </w:tc>
      </w:tr>
    </w:tbl>
    <w:p w14:paraId="311FDDD0" w14:textId="77777777" w:rsidR="00182B30" w:rsidRPr="00182B30" w:rsidRDefault="00182B30" w:rsidP="00182B30">
      <w:pPr>
        <w:autoSpaceDE w:val="0"/>
        <w:autoSpaceDN w:val="0"/>
        <w:adjustRightInd w:val="0"/>
        <w:spacing w:line="240" w:lineRule="auto"/>
        <w:rPr>
          <w:rFonts w:eastAsiaTheme="minorEastAsia" w:cs="Arial"/>
          <w:b/>
          <w:bCs/>
          <w:sz w:val="18"/>
          <w:szCs w:val="18"/>
          <w:lang w:eastAsia="ja-JP"/>
        </w:rPr>
      </w:pPr>
    </w:p>
    <w:p w14:paraId="37150104" w14:textId="667DAC7E" w:rsidR="00242178" w:rsidRPr="00182B30" w:rsidRDefault="004B27F6" w:rsidP="00CD7A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eastAsiaTheme="minorEastAsia" w:cs="Arial"/>
          <w:sz w:val="18"/>
          <w:szCs w:val="18"/>
          <w:lang w:eastAsia="ja-JP"/>
        </w:rPr>
      </w:pPr>
      <w:r w:rsidRPr="004B27F6">
        <w:rPr>
          <w:rFonts w:eastAsiaTheme="minorEastAsia" w:cs="Arial"/>
          <w:b/>
          <w:bCs/>
          <w:sz w:val="18"/>
          <w:szCs w:val="18"/>
          <w:lang w:eastAsia="ja-JP"/>
        </w:rPr>
        <w:t xml:space="preserve">Please provide </w:t>
      </w:r>
      <w:r w:rsidR="00826608">
        <w:rPr>
          <w:rFonts w:eastAsiaTheme="minorEastAsia" w:cs="Arial"/>
          <w:b/>
          <w:bCs/>
          <w:sz w:val="18"/>
          <w:szCs w:val="18"/>
          <w:lang w:eastAsia="ja-JP"/>
        </w:rPr>
        <w:t xml:space="preserve">any further </w:t>
      </w:r>
      <w:r w:rsidRPr="004B27F6">
        <w:rPr>
          <w:rFonts w:eastAsiaTheme="minorEastAsia" w:cs="Arial"/>
          <w:b/>
          <w:bCs/>
          <w:sz w:val="18"/>
          <w:szCs w:val="18"/>
          <w:lang w:eastAsia="ja-JP"/>
        </w:rPr>
        <w:t xml:space="preserve">details of the student’s special circumstances and in what manner they impacted the student’s ability to successfully complete the requirements of the </w:t>
      </w:r>
      <w:r w:rsidR="00FE0365">
        <w:rPr>
          <w:rFonts w:eastAsiaTheme="minorEastAsia" w:cs="Arial"/>
          <w:b/>
          <w:bCs/>
          <w:sz w:val="18"/>
          <w:szCs w:val="18"/>
          <w:lang w:eastAsia="ja-JP"/>
        </w:rPr>
        <w:t>unit</w:t>
      </w:r>
      <w:r w:rsidR="00826608">
        <w:rPr>
          <w:rFonts w:eastAsiaTheme="minorEastAsia" w:cs="Arial"/>
          <w:b/>
          <w:bCs/>
          <w:sz w:val="18"/>
          <w:szCs w:val="18"/>
          <w:lang w:eastAsia="ja-JP"/>
        </w:rPr>
        <w:t>/course</w:t>
      </w:r>
      <w:r w:rsidRPr="004B27F6">
        <w:rPr>
          <w:rFonts w:eastAsiaTheme="minorEastAsia" w:cs="Arial"/>
          <w:b/>
          <w:bCs/>
          <w:sz w:val="18"/>
          <w:szCs w:val="18"/>
          <w:lang w:eastAsia="ja-JP"/>
        </w:rPr>
        <w:t xml:space="preserve">(s):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B27F6" w14:paraId="05E697D9" w14:textId="77777777" w:rsidTr="00182B30">
        <w:trPr>
          <w:trHeight w:val="2509"/>
        </w:trPr>
        <w:tc>
          <w:tcPr>
            <w:tcW w:w="9209" w:type="dxa"/>
          </w:tcPr>
          <w:p w14:paraId="304928B0" w14:textId="77777777" w:rsidR="00182B30" w:rsidRDefault="00182B30" w:rsidP="00CD7AAF">
            <w:pPr>
              <w:rPr>
                <w:sz w:val="18"/>
                <w:szCs w:val="18"/>
              </w:rPr>
            </w:pPr>
            <w:bookmarkStart w:id="1" w:name="_Hlk129776254"/>
          </w:p>
          <w:p w14:paraId="0C7FFBFF" w14:textId="77777777" w:rsidR="00182B30" w:rsidRDefault="00182B30" w:rsidP="00CD7AAF">
            <w:pPr>
              <w:rPr>
                <w:sz w:val="18"/>
                <w:szCs w:val="18"/>
              </w:rPr>
            </w:pPr>
          </w:p>
          <w:p w14:paraId="1F9E191B" w14:textId="77777777" w:rsidR="00182B30" w:rsidRDefault="00182B30" w:rsidP="00CD7AAF">
            <w:pPr>
              <w:rPr>
                <w:sz w:val="18"/>
                <w:szCs w:val="18"/>
              </w:rPr>
            </w:pPr>
          </w:p>
          <w:p w14:paraId="202D69F9" w14:textId="77777777" w:rsidR="00182B30" w:rsidRDefault="00182B30" w:rsidP="00CD7AAF">
            <w:pPr>
              <w:rPr>
                <w:sz w:val="18"/>
                <w:szCs w:val="18"/>
              </w:rPr>
            </w:pPr>
          </w:p>
          <w:p w14:paraId="0BEA0431" w14:textId="77777777" w:rsidR="00182B30" w:rsidRDefault="00182B30" w:rsidP="00CD7AAF">
            <w:pPr>
              <w:rPr>
                <w:sz w:val="18"/>
                <w:szCs w:val="18"/>
              </w:rPr>
            </w:pPr>
          </w:p>
          <w:p w14:paraId="0674CB40" w14:textId="77777777" w:rsidR="00182B30" w:rsidRDefault="00182B30" w:rsidP="00CD7AAF">
            <w:pPr>
              <w:rPr>
                <w:sz w:val="18"/>
                <w:szCs w:val="18"/>
              </w:rPr>
            </w:pPr>
          </w:p>
          <w:p w14:paraId="752775FE" w14:textId="2BAF7DAB" w:rsidR="004B27F6" w:rsidRPr="00182B30" w:rsidRDefault="00182B30" w:rsidP="00182B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93DCD">
              <w:rPr>
                <w:b/>
                <w:bCs/>
                <w:i/>
                <w:iCs/>
                <w:sz w:val="14"/>
                <w:szCs w:val="14"/>
                <w:highlight w:val="yellow"/>
              </w:rPr>
              <w:t>Please note, you do not need to disclose the medical condition</w:t>
            </w:r>
          </w:p>
        </w:tc>
      </w:tr>
      <w:bookmarkEnd w:id="1"/>
    </w:tbl>
    <w:p w14:paraId="6E11015F" w14:textId="6BBB84C0" w:rsidR="00242178" w:rsidRDefault="00242178" w:rsidP="00CD7AAF">
      <w:pPr>
        <w:rPr>
          <w:sz w:val="18"/>
          <w:szCs w:val="18"/>
        </w:rPr>
      </w:pPr>
    </w:p>
    <w:p w14:paraId="620B150C" w14:textId="0888051A" w:rsidR="00EE355C" w:rsidRDefault="00EE355C" w:rsidP="00EE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eastAsiaTheme="minorEastAsia" w:cs="Arial"/>
          <w:b/>
          <w:bCs/>
          <w:sz w:val="18"/>
          <w:szCs w:val="18"/>
          <w:lang w:eastAsia="ja-JP"/>
        </w:rPr>
      </w:pPr>
      <w:r w:rsidRPr="00242178">
        <w:rPr>
          <w:rFonts w:eastAsiaTheme="minorEastAsia" w:cs="Arial"/>
          <w:b/>
          <w:bCs/>
          <w:sz w:val="18"/>
          <w:szCs w:val="18"/>
          <w:lang w:eastAsia="ja-JP"/>
        </w:rPr>
        <w:t xml:space="preserve">SECTION </w:t>
      </w:r>
      <w:r>
        <w:rPr>
          <w:rFonts w:eastAsiaTheme="minorEastAsia" w:cs="Arial"/>
          <w:b/>
          <w:bCs/>
          <w:sz w:val="18"/>
          <w:szCs w:val="18"/>
          <w:lang w:eastAsia="ja-JP"/>
        </w:rPr>
        <w:t>C</w:t>
      </w:r>
      <w:r w:rsidRPr="00242178">
        <w:rPr>
          <w:rFonts w:eastAsiaTheme="minorEastAsia" w:cs="Arial"/>
          <w:b/>
          <w:bCs/>
          <w:sz w:val="18"/>
          <w:szCs w:val="18"/>
          <w:lang w:eastAsia="ja-JP"/>
        </w:rPr>
        <w:t xml:space="preserve">: </w:t>
      </w:r>
      <w:r>
        <w:rPr>
          <w:rFonts w:eastAsiaTheme="minorEastAsia" w:cs="Arial"/>
          <w:b/>
          <w:bCs/>
          <w:sz w:val="18"/>
          <w:szCs w:val="18"/>
          <w:lang w:eastAsia="ja-JP"/>
        </w:rPr>
        <w:t xml:space="preserve"> </w:t>
      </w:r>
      <w:r w:rsidRPr="00EE355C">
        <w:rPr>
          <w:rFonts w:eastAsiaTheme="minorEastAsia" w:cs="Arial"/>
          <w:b/>
          <w:bCs/>
          <w:sz w:val="18"/>
          <w:szCs w:val="18"/>
          <w:lang w:eastAsia="ja-JP"/>
        </w:rPr>
        <w:t xml:space="preserve">PROFESSIONAL PRACTITIONER </w:t>
      </w:r>
      <w:r>
        <w:rPr>
          <w:rFonts w:eastAsiaTheme="minorEastAsia" w:cs="Arial"/>
          <w:b/>
          <w:bCs/>
          <w:sz w:val="18"/>
          <w:szCs w:val="18"/>
          <w:lang w:eastAsia="ja-JP"/>
        </w:rPr>
        <w:t>DETAILS</w:t>
      </w:r>
    </w:p>
    <w:p w14:paraId="13E0A6D9" w14:textId="233D311A" w:rsidR="00EE355C" w:rsidRDefault="00EE355C" w:rsidP="00CD7AAF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3402"/>
      </w:tblGrid>
      <w:tr w:rsidR="00406557" w14:paraId="12086274" w14:textId="77777777" w:rsidTr="00BB5BF2">
        <w:trPr>
          <w:trHeight w:val="210"/>
        </w:trPr>
        <w:tc>
          <w:tcPr>
            <w:tcW w:w="2405" w:type="dxa"/>
          </w:tcPr>
          <w:p w14:paraId="6E268F30" w14:textId="01CCE2F5" w:rsidR="00406557" w:rsidRPr="00BB5BF2" w:rsidRDefault="00FE0365" w:rsidP="00BB5BF2">
            <w:pPr>
              <w:rPr>
                <w:sz w:val="16"/>
                <w:szCs w:val="16"/>
              </w:rPr>
            </w:pPr>
            <w:r w:rsidRPr="00BB5BF2">
              <w:rPr>
                <w:sz w:val="16"/>
                <w:szCs w:val="16"/>
              </w:rPr>
              <w:t xml:space="preserve">Name: </w:t>
            </w:r>
          </w:p>
        </w:tc>
        <w:tc>
          <w:tcPr>
            <w:tcW w:w="3402" w:type="dxa"/>
          </w:tcPr>
          <w:p w14:paraId="58500CD0" w14:textId="77777777" w:rsidR="00406557" w:rsidRPr="00BB5BF2" w:rsidRDefault="00406557" w:rsidP="00BB5BF2">
            <w:pPr>
              <w:rPr>
                <w:sz w:val="16"/>
                <w:szCs w:val="16"/>
              </w:rPr>
            </w:pPr>
          </w:p>
        </w:tc>
      </w:tr>
      <w:tr w:rsidR="00406557" w14:paraId="0680FD74" w14:textId="77777777" w:rsidTr="00182B30">
        <w:trPr>
          <w:trHeight w:val="528"/>
        </w:trPr>
        <w:tc>
          <w:tcPr>
            <w:tcW w:w="2405" w:type="dxa"/>
          </w:tcPr>
          <w:p w14:paraId="66B5BC47" w14:textId="08E472F4" w:rsidR="00406557" w:rsidRPr="00BB5BF2" w:rsidRDefault="00406557" w:rsidP="00BB5BF2">
            <w:pPr>
              <w:rPr>
                <w:sz w:val="16"/>
                <w:szCs w:val="16"/>
              </w:rPr>
            </w:pPr>
            <w:r w:rsidRPr="00BB5BF2">
              <w:rPr>
                <w:sz w:val="16"/>
                <w:szCs w:val="16"/>
              </w:rPr>
              <w:t>Address:</w:t>
            </w:r>
          </w:p>
        </w:tc>
        <w:tc>
          <w:tcPr>
            <w:tcW w:w="3402" w:type="dxa"/>
          </w:tcPr>
          <w:p w14:paraId="483E8BF9" w14:textId="77777777" w:rsidR="00406557" w:rsidRDefault="00406557" w:rsidP="00BB5BF2">
            <w:pPr>
              <w:rPr>
                <w:sz w:val="16"/>
                <w:szCs w:val="16"/>
              </w:rPr>
            </w:pPr>
          </w:p>
          <w:p w14:paraId="6504DC36" w14:textId="2C3A00D4" w:rsidR="00BB5BF2" w:rsidRPr="00BB5BF2" w:rsidRDefault="00BB5BF2" w:rsidP="00BB5BF2">
            <w:pPr>
              <w:rPr>
                <w:sz w:val="16"/>
                <w:szCs w:val="16"/>
              </w:rPr>
            </w:pPr>
          </w:p>
        </w:tc>
      </w:tr>
      <w:tr w:rsidR="00406557" w14:paraId="276DBD78" w14:textId="77777777" w:rsidTr="00BB5BF2">
        <w:tc>
          <w:tcPr>
            <w:tcW w:w="2405" w:type="dxa"/>
          </w:tcPr>
          <w:p w14:paraId="1D880BF5" w14:textId="2C2B9065" w:rsidR="00406557" w:rsidRPr="00BB5BF2" w:rsidRDefault="00406557" w:rsidP="00BB5BF2">
            <w:pPr>
              <w:rPr>
                <w:sz w:val="16"/>
                <w:szCs w:val="16"/>
              </w:rPr>
            </w:pPr>
            <w:r w:rsidRPr="00BB5BF2">
              <w:rPr>
                <w:sz w:val="16"/>
                <w:szCs w:val="16"/>
              </w:rPr>
              <w:t xml:space="preserve">Contact </w:t>
            </w:r>
            <w:r w:rsidR="00FE0365" w:rsidRPr="00BB5BF2">
              <w:rPr>
                <w:sz w:val="16"/>
                <w:szCs w:val="16"/>
              </w:rPr>
              <w:t>no</w:t>
            </w:r>
            <w:r w:rsidRPr="00BB5BF2">
              <w:rPr>
                <w:sz w:val="16"/>
                <w:szCs w:val="16"/>
              </w:rPr>
              <w:t>:</w:t>
            </w:r>
          </w:p>
        </w:tc>
        <w:tc>
          <w:tcPr>
            <w:tcW w:w="3402" w:type="dxa"/>
          </w:tcPr>
          <w:p w14:paraId="073F6E0E" w14:textId="77777777" w:rsidR="00406557" w:rsidRPr="00BB5BF2" w:rsidRDefault="00406557" w:rsidP="00BB5BF2">
            <w:pPr>
              <w:rPr>
                <w:sz w:val="16"/>
                <w:szCs w:val="16"/>
              </w:rPr>
            </w:pPr>
          </w:p>
        </w:tc>
      </w:tr>
      <w:tr w:rsidR="00406557" w14:paraId="17BD3AA1" w14:textId="77777777" w:rsidTr="00BB5BF2">
        <w:tc>
          <w:tcPr>
            <w:tcW w:w="2405" w:type="dxa"/>
          </w:tcPr>
          <w:p w14:paraId="380A68C8" w14:textId="080125BF" w:rsidR="00406557" w:rsidRPr="00BB5BF2" w:rsidRDefault="00EF3BD9" w:rsidP="00BB5BF2">
            <w:pPr>
              <w:rPr>
                <w:sz w:val="16"/>
                <w:szCs w:val="16"/>
              </w:rPr>
            </w:pPr>
            <w:r w:rsidRPr="00BB5BF2">
              <w:rPr>
                <w:sz w:val="16"/>
                <w:szCs w:val="16"/>
              </w:rPr>
              <w:t>Email address:</w:t>
            </w:r>
          </w:p>
        </w:tc>
        <w:tc>
          <w:tcPr>
            <w:tcW w:w="3402" w:type="dxa"/>
          </w:tcPr>
          <w:p w14:paraId="02627F60" w14:textId="77777777" w:rsidR="00406557" w:rsidRPr="00BB5BF2" w:rsidRDefault="00406557" w:rsidP="00BB5BF2">
            <w:pPr>
              <w:rPr>
                <w:sz w:val="16"/>
                <w:szCs w:val="16"/>
              </w:rPr>
            </w:pPr>
          </w:p>
        </w:tc>
      </w:tr>
      <w:tr w:rsidR="00406557" w14:paraId="5A5F761A" w14:textId="77777777" w:rsidTr="00BB5BF2">
        <w:tc>
          <w:tcPr>
            <w:tcW w:w="2405" w:type="dxa"/>
          </w:tcPr>
          <w:p w14:paraId="517EE12C" w14:textId="7A422C07" w:rsidR="00406557" w:rsidRPr="00BB5BF2" w:rsidRDefault="00EF3BD9" w:rsidP="00BB5BF2">
            <w:pPr>
              <w:rPr>
                <w:sz w:val="16"/>
                <w:szCs w:val="16"/>
              </w:rPr>
            </w:pPr>
            <w:r w:rsidRPr="00BB5BF2">
              <w:rPr>
                <w:sz w:val="16"/>
                <w:szCs w:val="16"/>
              </w:rPr>
              <w:t>Provider</w:t>
            </w:r>
            <w:r w:rsidR="00FE0365" w:rsidRPr="00BB5BF2">
              <w:rPr>
                <w:sz w:val="16"/>
                <w:szCs w:val="16"/>
              </w:rPr>
              <w:t>/Registration No:</w:t>
            </w:r>
          </w:p>
        </w:tc>
        <w:tc>
          <w:tcPr>
            <w:tcW w:w="3402" w:type="dxa"/>
          </w:tcPr>
          <w:p w14:paraId="0B9125B0" w14:textId="77777777" w:rsidR="00406557" w:rsidRPr="00BB5BF2" w:rsidRDefault="00406557" w:rsidP="00BB5BF2">
            <w:pPr>
              <w:rPr>
                <w:sz w:val="16"/>
                <w:szCs w:val="16"/>
              </w:rPr>
            </w:pPr>
          </w:p>
        </w:tc>
      </w:tr>
    </w:tbl>
    <w:p w14:paraId="1F6D124D" w14:textId="7D918311" w:rsidR="00406557" w:rsidRDefault="00BB5BF2" w:rsidP="00CD7AAF">
      <w:pPr>
        <w:rPr>
          <w:sz w:val="18"/>
          <w:szCs w:val="18"/>
        </w:rPr>
      </w:pPr>
      <w:r w:rsidRPr="00BB5BF2">
        <w:rPr>
          <w:b/>
          <w:bCs/>
          <w:noProof/>
          <w:sz w:val="18"/>
          <w:szCs w:val="1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26E1CF" wp14:editId="06D99CBE">
                <wp:simplePos x="0" y="0"/>
                <wp:positionH relativeFrom="margin">
                  <wp:posOffset>3810123</wp:posOffset>
                </wp:positionH>
                <wp:positionV relativeFrom="paragraph">
                  <wp:posOffset>6834</wp:posOffset>
                </wp:positionV>
                <wp:extent cx="2040341" cy="1624084"/>
                <wp:effectExtent l="0" t="0" r="1714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341" cy="1624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98395" w14:textId="50380D45" w:rsidR="00BB5BF2" w:rsidRDefault="00BB5BF2">
                            <w:r>
                              <w:t xml:space="preserve">Provider Stamp </w:t>
                            </w:r>
                            <w:r w:rsidRPr="00BB5BF2">
                              <w:rPr>
                                <w:sz w:val="20"/>
                                <w:szCs w:val="18"/>
                              </w:rPr>
                              <w:t xml:space="preserve">(if applicable)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6E1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pt;margin-top:.55pt;width:160.65pt;height:127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">
                <v:textbox>
                  <w:txbxContent>
                    <w:p w14:paraId="26898395" w14:textId="50380D45" w:rsidR="00BB5BF2" w:rsidRDefault="00BB5BF2">
                      <w:r>
                        <w:t xml:space="preserve">Provider Stamp </w:t>
                      </w:r>
                      <w:r w:rsidRPr="00BB5BF2">
                        <w:rPr>
                          <w:sz w:val="20"/>
                          <w:szCs w:val="18"/>
                        </w:rPr>
                        <w:t xml:space="preserve">(if applicable)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8"/>
          <w:szCs w:val="18"/>
        </w:rPr>
        <w:br w:type="textWrapping" w:clear="all"/>
      </w:r>
    </w:p>
    <w:p w14:paraId="0ED7F979" w14:textId="37C0328A" w:rsidR="006646C5" w:rsidRDefault="00FE0365" w:rsidP="00CD7AAF">
      <w:pPr>
        <w:rPr>
          <w:b/>
          <w:bCs/>
          <w:sz w:val="18"/>
          <w:szCs w:val="18"/>
        </w:rPr>
      </w:pPr>
      <w:r w:rsidRPr="00FE0365">
        <w:rPr>
          <w:b/>
          <w:bCs/>
          <w:sz w:val="18"/>
          <w:szCs w:val="18"/>
        </w:rPr>
        <w:t xml:space="preserve">I declare that </w:t>
      </w:r>
      <w:r>
        <w:rPr>
          <w:b/>
          <w:bCs/>
          <w:sz w:val="18"/>
          <w:szCs w:val="18"/>
        </w:rPr>
        <w:t>I am not a friend or family member of this student</w:t>
      </w:r>
      <w:r w:rsidRPr="00FE0365">
        <w:rPr>
          <w:b/>
          <w:bCs/>
          <w:sz w:val="18"/>
          <w:szCs w:val="18"/>
        </w:rPr>
        <w:t xml:space="preserve">. I authorise the University of </w:t>
      </w:r>
      <w:r>
        <w:rPr>
          <w:b/>
          <w:bCs/>
          <w:sz w:val="18"/>
          <w:szCs w:val="18"/>
        </w:rPr>
        <w:t>Adelaide</w:t>
      </w:r>
      <w:r w:rsidRPr="00FE0365">
        <w:rPr>
          <w:b/>
          <w:bCs/>
          <w:sz w:val="18"/>
          <w:szCs w:val="18"/>
        </w:rPr>
        <w:t xml:space="preserve"> to contact me or my office to confirm authenticity of this document:</w:t>
      </w:r>
    </w:p>
    <w:p w14:paraId="19AE3BE3" w14:textId="23620E48" w:rsidR="006646C5" w:rsidRDefault="006646C5" w:rsidP="00CD7AAF">
      <w:pPr>
        <w:rPr>
          <w:b/>
          <w:bCs/>
          <w:sz w:val="18"/>
          <w:szCs w:val="18"/>
        </w:rPr>
      </w:pPr>
    </w:p>
    <w:p w14:paraId="261BD1C3" w14:textId="0E89C4DB" w:rsidR="00242178" w:rsidRPr="00242178" w:rsidRDefault="006646C5" w:rsidP="00CD7AAF">
      <w:pPr>
        <w:rPr>
          <w:szCs w:val="22"/>
        </w:rPr>
      </w:pPr>
      <w:r>
        <w:rPr>
          <w:b/>
          <w:bCs/>
          <w:sz w:val="18"/>
          <w:szCs w:val="18"/>
        </w:rPr>
        <w:t xml:space="preserve">Signed:   </w:t>
      </w:r>
      <w:r>
        <w:rPr>
          <w:sz w:val="18"/>
          <w:szCs w:val="18"/>
        </w:rPr>
        <w:t xml:space="preserve">___________________________________________________ </w:t>
      </w:r>
      <w:r>
        <w:rPr>
          <w:b/>
          <w:bCs/>
          <w:sz w:val="18"/>
          <w:szCs w:val="18"/>
        </w:rPr>
        <w:t xml:space="preserve">Date:   </w:t>
      </w:r>
      <w:r>
        <w:rPr>
          <w:sz w:val="18"/>
          <w:szCs w:val="18"/>
        </w:rPr>
        <w:t>__________________________</w:t>
      </w:r>
    </w:p>
    <w:sectPr w:rsidR="00242178" w:rsidRPr="00242178" w:rsidSect="00B02C56">
      <w:headerReference w:type="default" r:id="rId10"/>
      <w:headerReference w:type="first" r:id="rId11"/>
      <w:pgSz w:w="11900" w:h="16840"/>
      <w:pgMar w:top="851" w:right="1361" w:bottom="851" w:left="1361" w:header="709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11A0" w14:textId="77777777" w:rsidR="005021DB" w:rsidRDefault="005021DB" w:rsidP="000370BF">
      <w:r>
        <w:separator/>
      </w:r>
    </w:p>
  </w:endnote>
  <w:endnote w:type="continuationSeparator" w:id="0">
    <w:p w14:paraId="3FE58160" w14:textId="77777777" w:rsidR="005021DB" w:rsidRDefault="005021DB" w:rsidP="0003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s721BT-Bold">
    <w:altName w:val="Swis721 B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urichBT-Light">
    <w:altName w:val="Zurich Lt BT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ZurichBT-Bold">
    <w:altName w:val="Zurich Bd BT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urichBT-Roman">
    <w:altName w:val="Zurich BT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Swiss721BT-Thin">
    <w:altName w:val="Swis721 Th BT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timaLTStd-Medium">
    <w:altName w:val="Optima LT Std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9B47" w14:textId="77777777" w:rsidR="005021DB" w:rsidRDefault="005021DB" w:rsidP="000370BF">
      <w:r>
        <w:separator/>
      </w:r>
    </w:p>
  </w:footnote>
  <w:footnote w:type="continuationSeparator" w:id="0">
    <w:p w14:paraId="78AC05E8" w14:textId="77777777" w:rsidR="005021DB" w:rsidRDefault="005021DB" w:rsidP="00037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822D" w14:textId="67A3C6B0" w:rsidR="006646C5" w:rsidRDefault="006646C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1" layoutInCell="1" allowOverlap="1" wp14:anchorId="110A4201" wp14:editId="3294F366">
          <wp:simplePos x="0" y="0"/>
          <wp:positionH relativeFrom="column">
            <wp:posOffset>5192395</wp:posOffset>
          </wp:positionH>
          <wp:positionV relativeFrom="topMargin">
            <wp:posOffset>219075</wp:posOffset>
          </wp:positionV>
          <wp:extent cx="1123315" cy="857250"/>
          <wp:effectExtent l="0" t="0" r="635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8" t="26387" r="24894" b="4284"/>
                  <a:stretch/>
                </pic:blipFill>
                <pic:spPr bwMode="auto">
                  <a:xfrm>
                    <a:off x="0" y="0"/>
                    <a:ext cx="1123315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B37C" w14:textId="317F2C62" w:rsidR="00AD2250" w:rsidRDefault="00AD2250" w:rsidP="00CD7AA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1" allowOverlap="1" wp14:anchorId="31F4EF0F" wp14:editId="09C12B7C">
          <wp:simplePos x="0" y="0"/>
          <wp:positionH relativeFrom="column">
            <wp:posOffset>5008245</wp:posOffset>
          </wp:positionH>
          <wp:positionV relativeFrom="topMargin">
            <wp:posOffset>146050</wp:posOffset>
          </wp:positionV>
          <wp:extent cx="1197610" cy="91440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_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8" t="26387" r="24894" b="4284"/>
                  <a:stretch/>
                </pic:blipFill>
                <pic:spPr bwMode="auto">
                  <a:xfrm>
                    <a:off x="0" y="0"/>
                    <a:ext cx="119761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A4E56D8"/>
    <w:lvl w:ilvl="0">
      <w:start w:val="1"/>
      <w:numFmt w:val="bullet"/>
      <w:pStyle w:val="ListBullet2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072C8A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7EEF0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8228EE"/>
    <w:multiLevelType w:val="multilevel"/>
    <w:tmpl w:val="BA54B4D4"/>
    <w:styleLink w:val="prospectusbullets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25A67"/>
    <w:multiLevelType w:val="hybridMultilevel"/>
    <w:tmpl w:val="AF34054C"/>
    <w:lvl w:ilvl="0" w:tplc="5008B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0954"/>
    <w:multiLevelType w:val="hybridMultilevel"/>
    <w:tmpl w:val="34B44268"/>
    <w:lvl w:ilvl="0" w:tplc="D2D00200">
      <w:start w:val="1"/>
      <w:numFmt w:val="decimal"/>
      <w:pStyle w:val="Awardsnotes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11189"/>
    <w:multiLevelType w:val="hybridMultilevel"/>
    <w:tmpl w:val="AB207FA0"/>
    <w:lvl w:ilvl="0" w:tplc="328691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29DE"/>
    <w:multiLevelType w:val="hybridMultilevel"/>
    <w:tmpl w:val="54DC10CA"/>
    <w:lvl w:ilvl="0" w:tplc="84A4011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D1173FA"/>
    <w:multiLevelType w:val="hybridMultilevel"/>
    <w:tmpl w:val="9C24A368"/>
    <w:lvl w:ilvl="0" w:tplc="328691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76F06"/>
    <w:multiLevelType w:val="hybridMultilevel"/>
    <w:tmpl w:val="133888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42C93"/>
    <w:multiLevelType w:val="hybridMultilevel"/>
    <w:tmpl w:val="B61A8E9C"/>
    <w:lvl w:ilvl="0" w:tplc="F6CC928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E6061"/>
    <w:multiLevelType w:val="hybridMultilevel"/>
    <w:tmpl w:val="8250A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67A0B"/>
    <w:multiLevelType w:val="hybridMultilevel"/>
    <w:tmpl w:val="A0DEFCEC"/>
    <w:lvl w:ilvl="0" w:tplc="349A5C56">
      <w:start w:val="1"/>
      <w:numFmt w:val="bullet"/>
      <w:pStyle w:val="tickbox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580452">
    <w:abstractNumId w:val="5"/>
  </w:num>
  <w:num w:numId="2" w16cid:durableId="376929441">
    <w:abstractNumId w:val="10"/>
  </w:num>
  <w:num w:numId="3" w16cid:durableId="2109621830">
    <w:abstractNumId w:val="2"/>
  </w:num>
  <w:num w:numId="4" w16cid:durableId="2052723624">
    <w:abstractNumId w:val="2"/>
  </w:num>
  <w:num w:numId="5" w16cid:durableId="1929996261">
    <w:abstractNumId w:val="12"/>
  </w:num>
  <w:num w:numId="6" w16cid:durableId="2072774348">
    <w:abstractNumId w:val="0"/>
  </w:num>
  <w:num w:numId="7" w16cid:durableId="1454862652">
    <w:abstractNumId w:val="0"/>
  </w:num>
  <w:num w:numId="8" w16cid:durableId="282275511">
    <w:abstractNumId w:val="2"/>
  </w:num>
  <w:num w:numId="9" w16cid:durableId="846558389">
    <w:abstractNumId w:val="1"/>
  </w:num>
  <w:num w:numId="10" w16cid:durableId="1336109246">
    <w:abstractNumId w:val="1"/>
  </w:num>
  <w:num w:numId="11" w16cid:durableId="1764915708">
    <w:abstractNumId w:val="2"/>
  </w:num>
  <w:num w:numId="12" w16cid:durableId="1473979086">
    <w:abstractNumId w:val="2"/>
  </w:num>
  <w:num w:numId="13" w16cid:durableId="248196895">
    <w:abstractNumId w:val="0"/>
  </w:num>
  <w:num w:numId="14" w16cid:durableId="85157492">
    <w:abstractNumId w:val="2"/>
  </w:num>
  <w:num w:numId="15" w16cid:durableId="99254003">
    <w:abstractNumId w:val="4"/>
  </w:num>
  <w:num w:numId="16" w16cid:durableId="867525720">
    <w:abstractNumId w:val="4"/>
  </w:num>
  <w:num w:numId="17" w16cid:durableId="926496431">
    <w:abstractNumId w:val="2"/>
  </w:num>
  <w:num w:numId="18" w16cid:durableId="283579894">
    <w:abstractNumId w:val="2"/>
  </w:num>
  <w:num w:numId="19" w16cid:durableId="1649895967">
    <w:abstractNumId w:val="0"/>
  </w:num>
  <w:num w:numId="20" w16cid:durableId="1486168157">
    <w:abstractNumId w:val="1"/>
  </w:num>
  <w:num w:numId="21" w16cid:durableId="1480731824">
    <w:abstractNumId w:val="1"/>
  </w:num>
  <w:num w:numId="22" w16cid:durableId="1918979225">
    <w:abstractNumId w:val="3"/>
  </w:num>
  <w:num w:numId="23" w16cid:durableId="2023125058">
    <w:abstractNumId w:val="2"/>
  </w:num>
  <w:num w:numId="24" w16cid:durableId="1570652894">
    <w:abstractNumId w:val="2"/>
  </w:num>
  <w:num w:numId="25" w16cid:durableId="2008432964">
    <w:abstractNumId w:val="11"/>
  </w:num>
  <w:num w:numId="26" w16cid:durableId="502206257">
    <w:abstractNumId w:val="8"/>
  </w:num>
  <w:num w:numId="27" w16cid:durableId="1494878854">
    <w:abstractNumId w:val="9"/>
  </w:num>
  <w:num w:numId="28" w16cid:durableId="611977243">
    <w:abstractNumId w:val="7"/>
  </w:num>
  <w:num w:numId="29" w16cid:durableId="18030406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DB"/>
    <w:rsid w:val="00013899"/>
    <w:rsid w:val="00014229"/>
    <w:rsid w:val="000255A6"/>
    <w:rsid w:val="000370BF"/>
    <w:rsid w:val="0004568B"/>
    <w:rsid w:val="00047A43"/>
    <w:rsid w:val="0007637E"/>
    <w:rsid w:val="0008082D"/>
    <w:rsid w:val="00090F5D"/>
    <w:rsid w:val="00104451"/>
    <w:rsid w:val="00141852"/>
    <w:rsid w:val="00143122"/>
    <w:rsid w:val="00143D86"/>
    <w:rsid w:val="00160262"/>
    <w:rsid w:val="00170B40"/>
    <w:rsid w:val="00182B30"/>
    <w:rsid w:val="001901FD"/>
    <w:rsid w:val="00191EC0"/>
    <w:rsid w:val="001A4CB6"/>
    <w:rsid w:val="001C4886"/>
    <w:rsid w:val="001C5936"/>
    <w:rsid w:val="00212735"/>
    <w:rsid w:val="00242178"/>
    <w:rsid w:val="00246651"/>
    <w:rsid w:val="0025689F"/>
    <w:rsid w:val="00261767"/>
    <w:rsid w:val="002737C9"/>
    <w:rsid w:val="00275649"/>
    <w:rsid w:val="00286A8E"/>
    <w:rsid w:val="002A5751"/>
    <w:rsid w:val="002C1BA9"/>
    <w:rsid w:val="002C61C3"/>
    <w:rsid w:val="002E05CE"/>
    <w:rsid w:val="0030119F"/>
    <w:rsid w:val="00323855"/>
    <w:rsid w:val="003345A8"/>
    <w:rsid w:val="00350644"/>
    <w:rsid w:val="0035350C"/>
    <w:rsid w:val="00360A2A"/>
    <w:rsid w:val="00393DCD"/>
    <w:rsid w:val="003B6ABB"/>
    <w:rsid w:val="003C2C74"/>
    <w:rsid w:val="003D3D7E"/>
    <w:rsid w:val="003E1456"/>
    <w:rsid w:val="003E5683"/>
    <w:rsid w:val="003F3B46"/>
    <w:rsid w:val="003F5927"/>
    <w:rsid w:val="00406557"/>
    <w:rsid w:val="00413B8F"/>
    <w:rsid w:val="00413C99"/>
    <w:rsid w:val="00415CE0"/>
    <w:rsid w:val="00422427"/>
    <w:rsid w:val="00426674"/>
    <w:rsid w:val="004334E4"/>
    <w:rsid w:val="00481DCD"/>
    <w:rsid w:val="004B27F6"/>
    <w:rsid w:val="004B4D8A"/>
    <w:rsid w:val="004C7CA8"/>
    <w:rsid w:val="004D28C7"/>
    <w:rsid w:val="004F48C0"/>
    <w:rsid w:val="005021DB"/>
    <w:rsid w:val="00507660"/>
    <w:rsid w:val="00545BE2"/>
    <w:rsid w:val="005466C8"/>
    <w:rsid w:val="005556EB"/>
    <w:rsid w:val="0056268D"/>
    <w:rsid w:val="00563B9D"/>
    <w:rsid w:val="005833BB"/>
    <w:rsid w:val="00587C72"/>
    <w:rsid w:val="0059315E"/>
    <w:rsid w:val="005A30A5"/>
    <w:rsid w:val="005A6AC8"/>
    <w:rsid w:val="005D370D"/>
    <w:rsid w:val="005E6A80"/>
    <w:rsid w:val="005F1397"/>
    <w:rsid w:val="00616C14"/>
    <w:rsid w:val="00634942"/>
    <w:rsid w:val="006646C5"/>
    <w:rsid w:val="00695A13"/>
    <w:rsid w:val="006E5A68"/>
    <w:rsid w:val="006F46C8"/>
    <w:rsid w:val="007044C0"/>
    <w:rsid w:val="00715871"/>
    <w:rsid w:val="00720D41"/>
    <w:rsid w:val="007478FC"/>
    <w:rsid w:val="0075016C"/>
    <w:rsid w:val="0075084F"/>
    <w:rsid w:val="007649B8"/>
    <w:rsid w:val="00766C5C"/>
    <w:rsid w:val="007818CD"/>
    <w:rsid w:val="00782FBE"/>
    <w:rsid w:val="007A7F26"/>
    <w:rsid w:val="007B2067"/>
    <w:rsid w:val="007B6AE9"/>
    <w:rsid w:val="007F3887"/>
    <w:rsid w:val="0080696F"/>
    <w:rsid w:val="00813C20"/>
    <w:rsid w:val="0081597F"/>
    <w:rsid w:val="00821B31"/>
    <w:rsid w:val="0082493A"/>
    <w:rsid w:val="00826608"/>
    <w:rsid w:val="00827FEB"/>
    <w:rsid w:val="00845EDE"/>
    <w:rsid w:val="0085365E"/>
    <w:rsid w:val="00855DA4"/>
    <w:rsid w:val="008561E6"/>
    <w:rsid w:val="0086743D"/>
    <w:rsid w:val="00875212"/>
    <w:rsid w:val="00880D30"/>
    <w:rsid w:val="00885D70"/>
    <w:rsid w:val="008A7042"/>
    <w:rsid w:val="008B3381"/>
    <w:rsid w:val="008C3513"/>
    <w:rsid w:val="008D7873"/>
    <w:rsid w:val="008F1313"/>
    <w:rsid w:val="008F4196"/>
    <w:rsid w:val="00902366"/>
    <w:rsid w:val="00917FAC"/>
    <w:rsid w:val="00931035"/>
    <w:rsid w:val="00940702"/>
    <w:rsid w:val="00975D62"/>
    <w:rsid w:val="00983F6D"/>
    <w:rsid w:val="00986119"/>
    <w:rsid w:val="009964E6"/>
    <w:rsid w:val="009A6D5F"/>
    <w:rsid w:val="009D2090"/>
    <w:rsid w:val="009D3CAD"/>
    <w:rsid w:val="009F1B5E"/>
    <w:rsid w:val="009F4561"/>
    <w:rsid w:val="00A40352"/>
    <w:rsid w:val="00A5551C"/>
    <w:rsid w:val="00A600DE"/>
    <w:rsid w:val="00AC0125"/>
    <w:rsid w:val="00AC6191"/>
    <w:rsid w:val="00AD2250"/>
    <w:rsid w:val="00B0246A"/>
    <w:rsid w:val="00B02AD5"/>
    <w:rsid w:val="00B02C56"/>
    <w:rsid w:val="00B11D28"/>
    <w:rsid w:val="00B14969"/>
    <w:rsid w:val="00B344D6"/>
    <w:rsid w:val="00B46A5C"/>
    <w:rsid w:val="00B73474"/>
    <w:rsid w:val="00BB5BF2"/>
    <w:rsid w:val="00BC7B44"/>
    <w:rsid w:val="00BD554A"/>
    <w:rsid w:val="00BE05CC"/>
    <w:rsid w:val="00BF778C"/>
    <w:rsid w:val="00C24217"/>
    <w:rsid w:val="00C301CD"/>
    <w:rsid w:val="00C32CEA"/>
    <w:rsid w:val="00C43330"/>
    <w:rsid w:val="00C5226A"/>
    <w:rsid w:val="00C54E19"/>
    <w:rsid w:val="00C6275D"/>
    <w:rsid w:val="00C748E5"/>
    <w:rsid w:val="00C82A14"/>
    <w:rsid w:val="00C95DDD"/>
    <w:rsid w:val="00CA1D08"/>
    <w:rsid w:val="00CA55AD"/>
    <w:rsid w:val="00CB004D"/>
    <w:rsid w:val="00CB192F"/>
    <w:rsid w:val="00CB77DE"/>
    <w:rsid w:val="00CD1F6C"/>
    <w:rsid w:val="00CD7AAF"/>
    <w:rsid w:val="00CF3770"/>
    <w:rsid w:val="00D00F7F"/>
    <w:rsid w:val="00D200F4"/>
    <w:rsid w:val="00D463C9"/>
    <w:rsid w:val="00D54C7D"/>
    <w:rsid w:val="00D5644D"/>
    <w:rsid w:val="00D61447"/>
    <w:rsid w:val="00D6344B"/>
    <w:rsid w:val="00D753EE"/>
    <w:rsid w:val="00D808B4"/>
    <w:rsid w:val="00D81E30"/>
    <w:rsid w:val="00DB0E53"/>
    <w:rsid w:val="00E114D7"/>
    <w:rsid w:val="00E14CA0"/>
    <w:rsid w:val="00E17A36"/>
    <w:rsid w:val="00E23DB9"/>
    <w:rsid w:val="00E309EA"/>
    <w:rsid w:val="00E315A3"/>
    <w:rsid w:val="00E5724E"/>
    <w:rsid w:val="00E75948"/>
    <w:rsid w:val="00E77386"/>
    <w:rsid w:val="00E93B41"/>
    <w:rsid w:val="00EA5A9E"/>
    <w:rsid w:val="00EC3C35"/>
    <w:rsid w:val="00EE2564"/>
    <w:rsid w:val="00EE355C"/>
    <w:rsid w:val="00EE422D"/>
    <w:rsid w:val="00EF38AD"/>
    <w:rsid w:val="00EF3BD9"/>
    <w:rsid w:val="00F05DC0"/>
    <w:rsid w:val="00F25D67"/>
    <w:rsid w:val="00F57AB2"/>
    <w:rsid w:val="00F57ADC"/>
    <w:rsid w:val="00F7501F"/>
    <w:rsid w:val="00F815B7"/>
    <w:rsid w:val="00F96B03"/>
    <w:rsid w:val="00FB068D"/>
    <w:rsid w:val="00FB6B77"/>
    <w:rsid w:val="00FE03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EEC67C"/>
  <w15:docId w15:val="{4AB6CEFA-7371-401D-9F3F-BE5ECBD4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8E5"/>
    <w:pPr>
      <w:spacing w:line="236" w:lineRule="exact"/>
    </w:pPr>
    <w:rPr>
      <w:rFonts w:ascii="Arial" w:eastAsia="Times New Roman" w:hAnsi="Arial" w:cs="Times New Roman"/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D41"/>
    <w:pPr>
      <w:keepNext/>
      <w:keepLines/>
      <w:spacing w:before="200" w:after="60" w:line="240" w:lineRule="auto"/>
      <w:outlineLvl w:val="0"/>
    </w:pPr>
    <w:rPr>
      <w:rFonts w:ascii="Helvetica" w:eastAsiaTheme="majorEastAsia" w:hAnsi="Helvetica" w:cstheme="majorBidi"/>
      <w:b/>
      <w:bCs/>
      <w:color w:val="auto"/>
      <w:sz w:val="40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20D41"/>
    <w:pPr>
      <w:keepNext/>
      <w:keepLines/>
      <w:spacing w:before="200" w:after="60" w:line="240" w:lineRule="auto"/>
      <w:outlineLvl w:val="1"/>
    </w:pPr>
    <w:rPr>
      <w:rFonts w:ascii="Helvetica" w:eastAsiaTheme="majorEastAsia" w:hAnsi="Helvetica" w:cstheme="majorBidi"/>
      <w:bCs/>
      <w:color w:val="auto"/>
      <w:sz w:val="3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20D41"/>
    <w:pPr>
      <w:keepNext/>
      <w:keepLines/>
      <w:spacing w:before="200" w:after="60" w:line="240" w:lineRule="auto"/>
      <w:outlineLvl w:val="2"/>
    </w:pPr>
    <w:rPr>
      <w:rFonts w:ascii="Helvetica" w:eastAsiaTheme="majorEastAsia" w:hAnsi="Helvetica" w:cstheme="majorBidi"/>
      <w:b/>
      <w:bCs/>
      <w:color w:val="auto"/>
      <w:sz w:val="28"/>
      <w:lang w:eastAsia="ja-JP"/>
    </w:rPr>
  </w:style>
  <w:style w:type="paragraph" w:styleId="Heading4">
    <w:name w:val="heading 4"/>
    <w:basedOn w:val="Normal"/>
    <w:next w:val="Normal"/>
    <w:link w:val="Heading4Char"/>
    <w:unhideWhenUsed/>
    <w:rsid w:val="00720D41"/>
    <w:pPr>
      <w:keepNext/>
      <w:keepLines/>
      <w:spacing w:before="200" w:after="60" w:line="240" w:lineRule="auto"/>
      <w:outlineLvl w:val="3"/>
    </w:pPr>
    <w:rPr>
      <w:rFonts w:ascii="Helvetica" w:eastAsiaTheme="majorEastAsia" w:hAnsi="Helvetica" w:cstheme="majorBidi"/>
      <w:bCs/>
      <w:iCs/>
      <w:color w:val="auto"/>
      <w:sz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14969"/>
    <w:pPr>
      <w:keepNext/>
      <w:keepLines/>
      <w:spacing w:before="200" w:after="100" w:line="240" w:lineRule="auto"/>
      <w:outlineLvl w:val="4"/>
    </w:pPr>
    <w:rPr>
      <w:rFonts w:eastAsiaTheme="majorEastAsia" w:cstheme="majorBidi"/>
      <w:b/>
      <w:color w:val="auto"/>
      <w:lang w:eastAsia="ja-JP"/>
    </w:rPr>
  </w:style>
  <w:style w:type="paragraph" w:styleId="Heading6">
    <w:name w:val="heading 6"/>
    <w:basedOn w:val="Normal"/>
    <w:next w:val="Normal"/>
    <w:link w:val="Heading6Char"/>
    <w:unhideWhenUsed/>
    <w:rsid w:val="009F4561"/>
    <w:pPr>
      <w:keepNext/>
      <w:keepLines/>
      <w:spacing w:before="100" w:after="100" w:line="240" w:lineRule="auto"/>
      <w:outlineLvl w:val="5"/>
    </w:pPr>
    <w:rPr>
      <w:rFonts w:ascii="Helvetica" w:eastAsiaTheme="majorEastAsia" w:hAnsi="Helvetica" w:cstheme="majorBidi"/>
      <w:iCs/>
      <w:color w:val="243F60" w:themeColor="accent1" w:themeShade="7F"/>
      <w:u w:val="single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77386"/>
    <w:pPr>
      <w:keepNext/>
      <w:keepLines/>
      <w:spacing w:before="200" w:after="100" w:line="240" w:lineRule="auto"/>
      <w:outlineLvl w:val="6"/>
    </w:pPr>
    <w:rPr>
      <w:rFonts w:ascii="Helvetica" w:eastAsiaTheme="majorEastAsia" w:hAnsi="Helvetica" w:cstheme="majorBidi"/>
      <w:i/>
      <w:iCs/>
      <w:color w:val="aut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4200D1"/>
    <w:pPr>
      <w:suppressAutoHyphens/>
      <w:autoSpaceDE w:val="0"/>
      <w:autoSpaceDN w:val="0"/>
      <w:adjustRightInd w:val="0"/>
      <w:spacing w:after="200" w:line="240" w:lineRule="auto"/>
      <w:textAlignment w:val="baseline"/>
    </w:pPr>
    <w:rPr>
      <w:rFonts w:ascii="Helvetica" w:hAnsi="Helvetica"/>
      <w:szCs w:val="14"/>
      <w:lang w:val="en-US"/>
    </w:rPr>
  </w:style>
  <w:style w:type="paragraph" w:customStyle="1" w:styleId="text">
    <w:name w:val="text"/>
    <w:basedOn w:val="Normal"/>
    <w:rsid w:val="004200D1"/>
    <w:pPr>
      <w:suppressAutoHyphens/>
      <w:autoSpaceDE w:val="0"/>
      <w:autoSpaceDN w:val="0"/>
      <w:adjustRightInd w:val="0"/>
      <w:spacing w:after="200" w:line="240" w:lineRule="auto"/>
      <w:textAlignment w:val="baseline"/>
    </w:pPr>
    <w:rPr>
      <w:rFonts w:ascii="Helvetica" w:hAnsi="Helvetica"/>
      <w:szCs w:val="17"/>
      <w:lang w:val="en-US"/>
    </w:rPr>
  </w:style>
  <w:style w:type="paragraph" w:customStyle="1" w:styleId="head2">
    <w:name w:val="head 2"/>
    <w:basedOn w:val="Normal"/>
    <w:rsid w:val="004200D1"/>
    <w:pPr>
      <w:suppressAutoHyphens/>
      <w:autoSpaceDE w:val="0"/>
      <w:autoSpaceDN w:val="0"/>
      <w:adjustRightInd w:val="0"/>
      <w:spacing w:before="160" w:after="200" w:line="240" w:lineRule="auto"/>
      <w:textAlignment w:val="center"/>
    </w:pPr>
    <w:rPr>
      <w:rFonts w:ascii="Helvetica" w:hAnsi="Helvetica"/>
      <w:color w:val="00B2FF"/>
      <w:sz w:val="26"/>
      <w:szCs w:val="26"/>
      <w:lang w:val="en-US"/>
    </w:rPr>
  </w:style>
  <w:style w:type="paragraph" w:customStyle="1" w:styleId="AcademicProgramRuleshead">
    <w:name w:val="Academic Program Rules head"/>
    <w:next w:val="Normal"/>
    <w:rsid w:val="00F25D67"/>
    <w:pPr>
      <w:autoSpaceDE w:val="0"/>
      <w:autoSpaceDN w:val="0"/>
      <w:adjustRightInd w:val="0"/>
      <w:spacing w:after="200"/>
    </w:pPr>
    <w:rPr>
      <w:rFonts w:ascii="Helvetica" w:hAnsi="Helvetica" w:cs="Swiss721BT-Bold"/>
      <w:b/>
      <w:bCs/>
      <w:sz w:val="48"/>
      <w:szCs w:val="42"/>
    </w:rPr>
  </w:style>
  <w:style w:type="paragraph" w:customStyle="1" w:styleId="Facultyhead">
    <w:name w:val="Faculty head"/>
    <w:next w:val="Contentshead"/>
    <w:rsid w:val="00F25D67"/>
    <w:pPr>
      <w:spacing w:after="120"/>
    </w:pPr>
    <w:rPr>
      <w:rFonts w:ascii="Helvetica" w:hAnsi="Helvetica" w:cs="Swiss721BT-Bold"/>
      <w:sz w:val="40"/>
      <w:szCs w:val="42"/>
    </w:rPr>
  </w:style>
  <w:style w:type="paragraph" w:customStyle="1" w:styleId="Contentshead">
    <w:name w:val="Contents head"/>
    <w:next w:val="Contentstext"/>
    <w:rsid w:val="00F25D67"/>
    <w:pPr>
      <w:spacing w:after="120"/>
    </w:pPr>
    <w:rPr>
      <w:rFonts w:ascii="Helvetica" w:hAnsi="Helvetica" w:cs="Swiss721BT-Bold"/>
      <w:b/>
      <w:sz w:val="32"/>
      <w:szCs w:val="42"/>
    </w:rPr>
  </w:style>
  <w:style w:type="paragraph" w:customStyle="1" w:styleId="Contentstext">
    <w:name w:val="Contents text"/>
    <w:next w:val="Contentsprograms"/>
    <w:uiPriority w:val="99"/>
    <w:rsid w:val="00F25D67"/>
    <w:pPr>
      <w:widowControl w:val="0"/>
      <w:tabs>
        <w:tab w:val="left" w:pos="120"/>
        <w:tab w:val="right" w:leader="dot" w:pos="7660"/>
      </w:tabs>
      <w:suppressAutoHyphens/>
      <w:spacing w:after="120"/>
      <w:textAlignment w:val="center"/>
    </w:pPr>
    <w:rPr>
      <w:rFonts w:ascii="Helvetica" w:hAnsi="Helvetica" w:cs="ZurichBT-Light"/>
      <w:color w:val="000000"/>
      <w:szCs w:val="14"/>
      <w:lang w:val="en-GB"/>
    </w:rPr>
  </w:style>
  <w:style w:type="paragraph" w:customStyle="1" w:styleId="Contentsprogramlong">
    <w:name w:val="Contents program long"/>
    <w:basedOn w:val="Contentstext"/>
    <w:next w:val="Contentstext"/>
    <w:rsid w:val="00F25D67"/>
    <w:pPr>
      <w:tabs>
        <w:tab w:val="clear" w:pos="120"/>
        <w:tab w:val="clear" w:pos="7660"/>
        <w:tab w:val="right" w:leader="dot" w:pos="7938"/>
      </w:tabs>
    </w:pPr>
    <w:rPr>
      <w:rFonts w:cs="ZurichBT-Bold"/>
      <w:b/>
      <w:bCs/>
    </w:rPr>
  </w:style>
  <w:style w:type="paragraph" w:customStyle="1" w:styleId="Contentsprogramshort">
    <w:name w:val="Contents program short"/>
    <w:basedOn w:val="Contentsprogramlong"/>
    <w:next w:val="Contentsprogramlong"/>
    <w:rsid w:val="00F25D67"/>
    <w:rPr>
      <w:b w:val="0"/>
    </w:rPr>
  </w:style>
  <w:style w:type="paragraph" w:customStyle="1" w:styleId="Contentssubhead">
    <w:name w:val="Contents subhead"/>
    <w:next w:val="Contentsprograms"/>
    <w:rsid w:val="00F25D67"/>
    <w:pPr>
      <w:spacing w:after="120"/>
    </w:pPr>
    <w:rPr>
      <w:rFonts w:ascii="Helvetica" w:hAnsi="Helvetica" w:cs="ZurichBT-Bold"/>
      <w:b/>
      <w:bCs/>
      <w:color w:val="000000"/>
      <w:sz w:val="28"/>
      <w:szCs w:val="26"/>
      <w:lang w:val="en-GB"/>
    </w:rPr>
  </w:style>
  <w:style w:type="paragraph" w:customStyle="1" w:styleId="Contentsnotes">
    <w:name w:val="Contents notes"/>
    <w:basedOn w:val="Contentstext"/>
    <w:rsid w:val="00F25D67"/>
    <w:pPr>
      <w:tabs>
        <w:tab w:val="clear" w:pos="120"/>
        <w:tab w:val="clear" w:pos="7660"/>
      </w:tabs>
    </w:pPr>
    <w:rPr>
      <w:rFonts w:ascii="Arial" w:hAnsi="Arial"/>
    </w:rPr>
  </w:style>
  <w:style w:type="paragraph" w:customStyle="1" w:styleId="Contentsprograms">
    <w:name w:val="Contents programs"/>
    <w:rsid w:val="00F25D67"/>
    <w:pPr>
      <w:widowControl w:val="0"/>
      <w:tabs>
        <w:tab w:val="right" w:leader="dot" w:pos="7938"/>
      </w:tabs>
      <w:suppressAutoHyphens/>
      <w:autoSpaceDE w:val="0"/>
      <w:autoSpaceDN w:val="0"/>
      <w:adjustRightInd w:val="0"/>
      <w:spacing w:after="120"/>
      <w:textAlignment w:val="center"/>
    </w:pPr>
    <w:rPr>
      <w:rFonts w:ascii="Helvetica" w:hAnsi="Helvetica" w:cs="ZurichBT-Bold"/>
      <w:bCs/>
      <w:color w:val="000000"/>
      <w:szCs w:val="14"/>
      <w:lang w:val="en-GB"/>
    </w:rPr>
  </w:style>
  <w:style w:type="paragraph" w:customStyle="1" w:styleId="Awardslisttext">
    <w:name w:val="Awards list text"/>
    <w:rsid w:val="00F25D67"/>
    <w:pPr>
      <w:tabs>
        <w:tab w:val="left" w:pos="567"/>
      </w:tabs>
      <w:spacing w:after="120"/>
    </w:pPr>
    <w:rPr>
      <w:rFonts w:ascii="Helvetica" w:hAnsi="Helvetica"/>
      <w:szCs w:val="24"/>
    </w:rPr>
  </w:style>
  <w:style w:type="paragraph" w:customStyle="1" w:styleId="Notesondelegatedauthority">
    <w:name w:val="Notes on delegated authority"/>
    <w:next w:val="Contentsnotes"/>
    <w:uiPriority w:val="99"/>
    <w:rsid w:val="00F25D67"/>
    <w:pPr>
      <w:widowControl w:val="0"/>
      <w:suppressAutoHyphens/>
      <w:spacing w:before="200" w:after="120"/>
      <w:textAlignment w:val="center"/>
    </w:pPr>
    <w:rPr>
      <w:rFonts w:ascii="Helvetica" w:hAnsi="Helvetica" w:cs="ZurichBT-Light"/>
      <w:b/>
      <w:color w:val="000000"/>
      <w:szCs w:val="14"/>
      <w:lang w:val="en-GB"/>
    </w:rPr>
  </w:style>
  <w:style w:type="paragraph" w:customStyle="1" w:styleId="Awardsnotes">
    <w:name w:val="Awards notes"/>
    <w:next w:val="Normal"/>
    <w:rsid w:val="00F25D67"/>
    <w:pPr>
      <w:numPr>
        <w:numId w:val="1"/>
      </w:numPr>
      <w:spacing w:after="120"/>
    </w:pPr>
    <w:rPr>
      <w:rFonts w:ascii="Arial" w:hAnsi="Arial" w:cs="ZurichBT-Light"/>
      <w:color w:val="000000"/>
      <w:szCs w:val="14"/>
      <w:lang w:val="en-GB"/>
    </w:rPr>
  </w:style>
  <w:style w:type="paragraph" w:customStyle="1" w:styleId="GradAttributestext">
    <w:name w:val="Grad Attributes text"/>
    <w:rsid w:val="00F25D67"/>
    <w:pPr>
      <w:spacing w:after="80"/>
    </w:pPr>
    <w:rPr>
      <w:rFonts w:ascii="Verdana" w:hAnsi="Verdana" w:cs="ZurichBT-Light"/>
      <w:color w:val="000000"/>
      <w:szCs w:val="14"/>
      <w:lang w:val="en-GB"/>
    </w:rPr>
  </w:style>
  <w:style w:type="paragraph" w:customStyle="1" w:styleId="Programhead">
    <w:name w:val="Program head"/>
    <w:rsid w:val="00F25D67"/>
    <w:pPr>
      <w:spacing w:before="200" w:after="120"/>
    </w:pPr>
    <w:rPr>
      <w:rFonts w:ascii="Helvetica" w:hAnsi="Helvetica" w:cs="Swiss721BT-Bold"/>
      <w:b/>
      <w:bCs/>
      <w:sz w:val="32"/>
      <w:szCs w:val="26"/>
      <w:lang w:val="en-GB"/>
    </w:rPr>
  </w:style>
  <w:style w:type="paragraph" w:customStyle="1" w:styleId="Rulesnotes">
    <w:name w:val="Rules notes"/>
    <w:rsid w:val="00F25D67"/>
    <w:pPr>
      <w:spacing w:before="120" w:after="120"/>
    </w:pPr>
    <w:rPr>
      <w:rFonts w:ascii="Arial" w:hAnsi="Arial" w:cs="ZurichBT-Light"/>
      <w:color w:val="000000"/>
      <w:szCs w:val="14"/>
      <w:lang w:val="en-GB"/>
    </w:rPr>
  </w:style>
  <w:style w:type="paragraph" w:customStyle="1" w:styleId="Ruleshead1">
    <w:name w:val="Rules head 1"/>
    <w:basedOn w:val="Normal"/>
    <w:next w:val="Normal"/>
    <w:uiPriority w:val="99"/>
    <w:rsid w:val="00F25D67"/>
    <w:pPr>
      <w:tabs>
        <w:tab w:val="left" w:pos="510"/>
      </w:tabs>
      <w:suppressAutoHyphens/>
      <w:autoSpaceDE w:val="0"/>
      <w:autoSpaceDN w:val="0"/>
      <w:adjustRightInd w:val="0"/>
      <w:spacing w:after="200" w:line="240" w:lineRule="auto"/>
      <w:textAlignment w:val="center"/>
    </w:pPr>
    <w:rPr>
      <w:rFonts w:ascii="Helvetica" w:hAnsi="Helvetica" w:cs="ZurichBT-Bold"/>
      <w:bCs/>
      <w:sz w:val="28"/>
      <w:szCs w:val="19"/>
      <w:lang w:val="en-US"/>
    </w:rPr>
  </w:style>
  <w:style w:type="paragraph" w:customStyle="1" w:styleId="Rulestext">
    <w:name w:val="Rules text"/>
    <w:uiPriority w:val="99"/>
    <w:rsid w:val="00F25D67"/>
    <w:pPr>
      <w:widowControl w:val="0"/>
      <w:tabs>
        <w:tab w:val="left" w:pos="510"/>
        <w:tab w:val="left" w:pos="794"/>
        <w:tab w:val="left" w:pos="1077"/>
        <w:tab w:val="left" w:pos="1304"/>
        <w:tab w:val="right" w:leader="dot" w:pos="7938"/>
      </w:tabs>
      <w:suppressAutoHyphens/>
      <w:autoSpaceDE w:val="0"/>
      <w:autoSpaceDN w:val="0"/>
      <w:adjustRightInd w:val="0"/>
      <w:spacing w:after="80"/>
      <w:textAlignment w:val="center"/>
    </w:pPr>
    <w:rPr>
      <w:rFonts w:ascii="Helvetica" w:hAnsi="Helvetica" w:cs="ZurichBT-Light"/>
      <w:color w:val="000000"/>
      <w:szCs w:val="14"/>
      <w:lang w:val="en-GB"/>
    </w:rPr>
  </w:style>
  <w:style w:type="paragraph" w:customStyle="1" w:styleId="Ruleshead11">
    <w:name w:val="Rules head 1.1"/>
    <w:basedOn w:val="Normal"/>
    <w:next w:val="Normal"/>
    <w:uiPriority w:val="99"/>
    <w:rsid w:val="00F25D67"/>
    <w:pPr>
      <w:tabs>
        <w:tab w:val="left" w:pos="510"/>
        <w:tab w:val="left" w:pos="794"/>
        <w:tab w:val="left" w:pos="1077"/>
        <w:tab w:val="left" w:pos="1361"/>
        <w:tab w:val="right" w:leader="dot" w:pos="7938"/>
      </w:tabs>
      <w:suppressAutoHyphens/>
      <w:autoSpaceDE w:val="0"/>
      <w:autoSpaceDN w:val="0"/>
      <w:adjustRightInd w:val="0"/>
      <w:spacing w:before="120" w:after="80" w:line="240" w:lineRule="auto"/>
      <w:textAlignment w:val="center"/>
    </w:pPr>
    <w:rPr>
      <w:rFonts w:ascii="Helvetica" w:hAnsi="Helvetica" w:cs="ZurichBT-Roman"/>
      <w:sz w:val="24"/>
      <w:szCs w:val="17"/>
      <w:lang w:val="en-US"/>
    </w:rPr>
  </w:style>
  <w:style w:type="paragraph" w:customStyle="1" w:styleId="Ruleshead4">
    <w:name w:val="Rules head 4"/>
    <w:basedOn w:val="Rulestext"/>
    <w:rsid w:val="00F25D67"/>
    <w:pPr>
      <w:ind w:left="510" w:hanging="510"/>
    </w:pPr>
    <w:rPr>
      <w:b/>
      <w:szCs w:val="15"/>
    </w:rPr>
  </w:style>
  <w:style w:type="paragraph" w:customStyle="1" w:styleId="GAhead">
    <w:name w:val="GA head"/>
    <w:rsid w:val="00F25D67"/>
    <w:pPr>
      <w:spacing w:before="200" w:after="120"/>
    </w:pPr>
    <w:rPr>
      <w:rFonts w:ascii="Arial" w:hAnsi="Arial" w:cs="Swiss721BT-Thin"/>
      <w:b/>
      <w:color w:val="000000"/>
      <w:spacing w:val="-2"/>
      <w:sz w:val="28"/>
      <w:szCs w:val="22"/>
      <w:lang w:val="en-GB"/>
    </w:rPr>
  </w:style>
  <w:style w:type="paragraph" w:customStyle="1" w:styleId="ruleshead5">
    <w:name w:val="rules head 5"/>
    <w:next w:val="Rulestext"/>
    <w:rsid w:val="00F25D67"/>
    <w:pPr>
      <w:tabs>
        <w:tab w:val="left" w:pos="510"/>
        <w:tab w:val="left" w:pos="794"/>
        <w:tab w:val="left" w:pos="1077"/>
        <w:tab w:val="left" w:pos="1361"/>
      </w:tabs>
      <w:spacing w:after="80"/>
    </w:pPr>
    <w:rPr>
      <w:rFonts w:ascii="Helvetica" w:hAnsi="Helvetica" w:cs="ZurichBT-Light"/>
      <w:b/>
      <w:i/>
      <w:color w:val="000000"/>
      <w:szCs w:val="14"/>
      <w:lang w:val="en-GB"/>
    </w:rPr>
  </w:style>
  <w:style w:type="paragraph" w:customStyle="1" w:styleId="GradAttributessubhead2">
    <w:name w:val="Grad Attributes subhead 2"/>
    <w:basedOn w:val="Normal"/>
    <w:rsid w:val="00F25D67"/>
    <w:pPr>
      <w:autoSpaceDE w:val="0"/>
      <w:autoSpaceDN w:val="0"/>
      <w:adjustRightInd w:val="0"/>
      <w:spacing w:before="120" w:after="80" w:line="240" w:lineRule="auto"/>
    </w:pPr>
    <w:rPr>
      <w:rFonts w:cs="Swiss721BT-Bold"/>
      <w:bCs/>
      <w:color w:val="auto"/>
      <w:szCs w:val="16"/>
      <w:lang w:val="en-US"/>
    </w:rPr>
  </w:style>
  <w:style w:type="paragraph" w:customStyle="1" w:styleId="Programnote">
    <w:name w:val="Program note"/>
    <w:rsid w:val="00F25D67"/>
    <w:pPr>
      <w:spacing w:before="120" w:after="120"/>
    </w:pPr>
    <w:rPr>
      <w:rFonts w:ascii="Arial" w:hAnsi="Arial" w:cs="ZurichBT-Light"/>
      <w:b/>
      <w:i/>
      <w:color w:val="000000"/>
      <w:szCs w:val="14"/>
      <w:lang w:val="en-GB"/>
    </w:rPr>
  </w:style>
  <w:style w:type="paragraph" w:styleId="ListBullet">
    <w:name w:val="List Bullet"/>
    <w:basedOn w:val="Normal"/>
    <w:uiPriority w:val="99"/>
    <w:unhideWhenUsed/>
    <w:rsid w:val="00FB6B77"/>
    <w:pPr>
      <w:numPr>
        <w:numId w:val="24"/>
      </w:numPr>
      <w:spacing w:after="200" w:line="240" w:lineRule="auto"/>
    </w:pPr>
    <w:rPr>
      <w:rFonts w:ascii="Helvetica" w:hAnsi="Helvetica"/>
      <w:color w:val="auto"/>
      <w:szCs w:val="22"/>
      <w:lang w:val="en-US"/>
    </w:rPr>
  </w:style>
  <w:style w:type="paragraph" w:customStyle="1" w:styleId="tickbox">
    <w:name w:val="tick box"/>
    <w:rsid w:val="00587C72"/>
    <w:pPr>
      <w:numPr>
        <w:numId w:val="5"/>
      </w:numPr>
      <w:tabs>
        <w:tab w:val="left" w:pos="851"/>
      </w:tabs>
      <w:spacing w:after="100"/>
    </w:pPr>
    <w:rPr>
      <w:rFonts w:ascii="Helvetica" w:hAnsi="Helvetica"/>
      <w:sz w:val="22"/>
      <w:szCs w:val="24"/>
    </w:rPr>
  </w:style>
  <w:style w:type="paragraph" w:styleId="ListBullet2">
    <w:name w:val="List Bullet 2"/>
    <w:basedOn w:val="Normal"/>
    <w:uiPriority w:val="99"/>
    <w:unhideWhenUsed/>
    <w:rsid w:val="00160262"/>
    <w:pPr>
      <w:numPr>
        <w:numId w:val="19"/>
      </w:numPr>
      <w:spacing w:after="200" w:line="240" w:lineRule="auto"/>
    </w:pPr>
    <w:rPr>
      <w:rFonts w:ascii="Helvetica" w:hAnsi="Helvetica"/>
      <w:color w:val="auto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20D41"/>
    <w:rPr>
      <w:rFonts w:ascii="Helvetica" w:eastAsiaTheme="majorEastAsia" w:hAnsi="Helvetica" w:cstheme="majorBidi"/>
      <w:b/>
      <w:bC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0D41"/>
    <w:rPr>
      <w:rFonts w:ascii="Helvetica" w:eastAsiaTheme="majorEastAsia" w:hAnsi="Helvetica" w:cstheme="majorBidi"/>
      <w:bCs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14969"/>
    <w:rPr>
      <w:rFonts w:ascii="Arial" w:eastAsiaTheme="majorEastAsia" w:hAnsi="Arial" w:cstheme="majorBidi"/>
      <w:b/>
      <w:sz w:val="22"/>
    </w:rPr>
  </w:style>
  <w:style w:type="paragraph" w:customStyle="1" w:styleId="TitleCeremony">
    <w:name w:val="Title Ceremony"/>
    <w:basedOn w:val="Heading1"/>
    <w:next w:val="Normal"/>
    <w:rsid w:val="009D3CAD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4D"/>
    <w:pPr>
      <w:spacing w:after="200" w:line="240" w:lineRule="auto"/>
    </w:pPr>
    <w:rPr>
      <w:rFonts w:ascii="Lucida Grande" w:hAnsi="Lucida Grande" w:cs="Lucida Grande"/>
      <w:color w:val="auto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4D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stNumber">
    <w:name w:val="List Number"/>
    <w:basedOn w:val="Normal"/>
    <w:uiPriority w:val="99"/>
    <w:unhideWhenUsed/>
    <w:rsid w:val="00BD554A"/>
    <w:pPr>
      <w:numPr>
        <w:numId w:val="21"/>
      </w:numPr>
      <w:spacing w:after="200" w:line="240" w:lineRule="auto"/>
    </w:pPr>
    <w:rPr>
      <w:rFonts w:ascii="Helvetica" w:eastAsia="Calibri" w:hAnsi="Helvetica"/>
      <w:color w:val="auto"/>
      <w:szCs w:val="22"/>
      <w:lang w:val="en-US"/>
    </w:rPr>
  </w:style>
  <w:style w:type="table" w:styleId="TableGrid">
    <w:name w:val="Table Grid"/>
    <w:basedOn w:val="TableNormal"/>
    <w:uiPriority w:val="59"/>
    <w:rsid w:val="00CA55A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20D41"/>
    <w:rPr>
      <w:rFonts w:ascii="Helvetica" w:eastAsiaTheme="majorEastAsia" w:hAnsi="Helvetica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720D41"/>
    <w:rPr>
      <w:rFonts w:ascii="Helvetica" w:eastAsiaTheme="majorEastAsia" w:hAnsi="Helvetica" w:cstheme="majorBidi"/>
      <w:bCs/>
      <w:iCs/>
    </w:rPr>
  </w:style>
  <w:style w:type="paragraph" w:customStyle="1" w:styleId="HeadingTwo">
    <w:name w:val="Heading Two"/>
    <w:basedOn w:val="Normal"/>
    <w:next w:val="Normal"/>
    <w:rsid w:val="0081597F"/>
    <w:pPr>
      <w:keepNext/>
      <w:spacing w:before="300" w:after="100" w:line="240" w:lineRule="auto"/>
      <w:outlineLvl w:val="0"/>
    </w:pPr>
    <w:rPr>
      <w:rFonts w:ascii="Helvetica" w:eastAsia="MS Gothic" w:hAnsi="Helvetica"/>
      <w:bCs/>
      <w:color w:val="auto"/>
      <w:kern w:val="32"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3E1456"/>
    <w:pPr>
      <w:spacing w:after="200" w:line="240" w:lineRule="auto"/>
    </w:pPr>
    <w:rPr>
      <w:rFonts w:ascii="Helvetica Light" w:hAnsi="Helvetica Light"/>
      <w:iCs/>
      <w:color w:val="000000" w:themeColor="text1"/>
      <w:sz w:val="3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E1456"/>
    <w:rPr>
      <w:rFonts w:ascii="Helvetica Light" w:eastAsiaTheme="minorHAnsi" w:hAnsi="Helvetica Light"/>
      <w:iCs/>
      <w:color w:val="000000" w:themeColor="text1"/>
      <w:sz w:val="32"/>
      <w:szCs w:val="22"/>
      <w:lang w:val="en-US" w:eastAsia="en-US"/>
    </w:rPr>
  </w:style>
  <w:style w:type="paragraph" w:customStyle="1" w:styleId="Testimonials">
    <w:name w:val="Testimonials"/>
    <w:basedOn w:val="Normal"/>
    <w:rsid w:val="003E1456"/>
    <w:pPr>
      <w:spacing w:after="200" w:line="240" w:lineRule="auto"/>
    </w:pPr>
    <w:rPr>
      <w:rFonts w:ascii="Helvetica" w:hAnsi="Helvetica"/>
      <w:color w:val="auto"/>
      <w:sz w:val="24"/>
      <w:szCs w:val="22"/>
      <w:lang w:val="en-US"/>
    </w:rPr>
  </w:style>
  <w:style w:type="paragraph" w:customStyle="1" w:styleId="studyplan">
    <w:name w:val="study plan"/>
    <w:basedOn w:val="Normal"/>
    <w:rsid w:val="00B46A5C"/>
    <w:pPr>
      <w:spacing w:after="100" w:line="240" w:lineRule="auto"/>
    </w:pPr>
    <w:rPr>
      <w:rFonts w:ascii="Helvetica" w:hAnsi="Helvetica"/>
      <w:color w:val="auto"/>
      <w:szCs w:val="22"/>
      <w:lang w:val="en-US"/>
    </w:rPr>
  </w:style>
  <w:style w:type="numbering" w:customStyle="1" w:styleId="prospectusbullets">
    <w:name w:val="prospectus bullets"/>
    <w:basedOn w:val="NoList"/>
    <w:uiPriority w:val="99"/>
    <w:rsid w:val="00B46A5C"/>
    <w:pPr>
      <w:numPr>
        <w:numId w:val="22"/>
      </w:numPr>
    </w:pPr>
  </w:style>
  <w:style w:type="character" w:customStyle="1" w:styleId="Heading6Char">
    <w:name w:val="Heading 6 Char"/>
    <w:basedOn w:val="DefaultParagraphFont"/>
    <w:link w:val="Heading6"/>
    <w:rsid w:val="009F4561"/>
    <w:rPr>
      <w:rFonts w:ascii="Helvetica" w:eastAsiaTheme="majorEastAsia" w:hAnsi="Helvetica" w:cstheme="majorBidi"/>
      <w:iCs/>
      <w:color w:val="243F60" w:themeColor="accent1" w:themeShade="7F"/>
      <w:sz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77386"/>
    <w:rPr>
      <w:rFonts w:ascii="Helvetica" w:eastAsiaTheme="majorEastAsia" w:hAnsi="Helvetica" w:cstheme="majorBidi"/>
      <w:i/>
      <w:iCs/>
      <w:sz w:val="22"/>
    </w:rPr>
  </w:style>
  <w:style w:type="character" w:customStyle="1" w:styleId="Invitation">
    <w:name w:val="Invitation"/>
    <w:uiPriority w:val="1"/>
    <w:rsid w:val="00940702"/>
    <w:rPr>
      <w:rFonts w:ascii="Georgia" w:hAnsi="Georgia"/>
      <w:color w:val="7F7F7F" w:themeColor="text1" w:themeTint="80"/>
      <w:sz w:val="36"/>
      <w:szCs w:val="36"/>
    </w:rPr>
  </w:style>
  <w:style w:type="paragraph" w:customStyle="1" w:styleId="Titlereverse">
    <w:name w:val="Title reverse"/>
    <w:basedOn w:val="Normal"/>
    <w:uiPriority w:val="99"/>
    <w:rsid w:val="009964E6"/>
    <w:pPr>
      <w:widowControl w:val="0"/>
      <w:suppressAutoHyphens/>
      <w:autoSpaceDE w:val="0"/>
      <w:autoSpaceDN w:val="0"/>
      <w:adjustRightInd w:val="0"/>
      <w:spacing w:line="240" w:lineRule="auto"/>
      <w:jc w:val="right"/>
      <w:textAlignment w:val="center"/>
    </w:pPr>
    <w:rPr>
      <w:rFonts w:ascii="Georgia" w:eastAsiaTheme="minorEastAsia" w:hAnsi="Georgia" w:cs="OptimaLTStd-Medium"/>
      <w:color w:val="FFFFFF"/>
      <w:sz w:val="68"/>
      <w:szCs w:val="68"/>
      <w:lang w:val="en-GB" w:eastAsia="ja-JP"/>
    </w:rPr>
  </w:style>
  <w:style w:type="paragraph" w:customStyle="1" w:styleId="Title1a">
    <w:name w:val="Title 1a"/>
    <w:basedOn w:val="Normal"/>
    <w:uiPriority w:val="99"/>
    <w:rsid w:val="009964E6"/>
    <w:pPr>
      <w:widowControl w:val="0"/>
      <w:tabs>
        <w:tab w:val="left" w:pos="123"/>
      </w:tabs>
      <w:suppressAutoHyphens/>
      <w:autoSpaceDE w:val="0"/>
      <w:autoSpaceDN w:val="0"/>
      <w:adjustRightInd w:val="0"/>
      <w:spacing w:before="50" w:after="62" w:line="280" w:lineRule="atLeast"/>
      <w:textAlignment w:val="center"/>
    </w:pPr>
    <w:rPr>
      <w:rFonts w:ascii="Georgia" w:eastAsiaTheme="minorEastAsia" w:hAnsi="Georgia" w:cs="Georgia"/>
      <w:color w:val="7F7F7F" w:themeColor="text1" w:themeTint="80"/>
      <w:sz w:val="26"/>
      <w:szCs w:val="26"/>
      <w:lang w:val="en-GB" w:eastAsia="ja-JP"/>
    </w:rPr>
  </w:style>
  <w:style w:type="paragraph" w:customStyle="1" w:styleId="Title2a">
    <w:name w:val="Title 2a"/>
    <w:basedOn w:val="Normal"/>
    <w:uiPriority w:val="99"/>
    <w:rsid w:val="009964E6"/>
    <w:pPr>
      <w:widowControl w:val="0"/>
      <w:suppressAutoHyphens/>
      <w:autoSpaceDE w:val="0"/>
      <w:autoSpaceDN w:val="0"/>
      <w:adjustRightInd w:val="0"/>
      <w:spacing w:line="520" w:lineRule="atLeast"/>
      <w:textAlignment w:val="center"/>
    </w:pPr>
    <w:rPr>
      <w:rFonts w:ascii="Georgia" w:eastAsiaTheme="minorEastAsia" w:hAnsi="Georgia" w:cs="Georgia"/>
      <w:color w:val="9D823E"/>
      <w:sz w:val="48"/>
      <w:szCs w:val="48"/>
      <w:lang w:val="en-GB" w:eastAsia="ja-JP"/>
    </w:rPr>
  </w:style>
  <w:style w:type="character" w:customStyle="1" w:styleId="Invitebodycopy">
    <w:name w:val="Invite body copy"/>
    <w:basedOn w:val="DefaultParagraphFont"/>
    <w:uiPriority w:val="1"/>
    <w:rsid w:val="009964E6"/>
  </w:style>
  <w:style w:type="character" w:customStyle="1" w:styleId="Eventdetailsheading">
    <w:name w:val="Event details_heading"/>
    <w:basedOn w:val="DefaultParagraphFont"/>
    <w:uiPriority w:val="1"/>
    <w:rsid w:val="009964E6"/>
    <w:rPr>
      <w:rFonts w:ascii="Arial" w:hAnsi="Arial" w:cs="Arial"/>
      <w:b/>
      <w:bCs/>
      <w:color w:val="9D823E"/>
    </w:rPr>
  </w:style>
  <w:style w:type="paragraph" w:styleId="Header">
    <w:name w:val="header"/>
    <w:aliases w:val="Body Strong"/>
    <w:basedOn w:val="Normal"/>
    <w:link w:val="HeaderChar"/>
    <w:uiPriority w:val="99"/>
    <w:unhideWhenUsed/>
    <w:qFormat/>
    <w:rsid w:val="00D463C9"/>
    <w:pPr>
      <w:spacing w:before="60" w:after="120" w:line="240" w:lineRule="auto"/>
      <w:contextualSpacing/>
    </w:pPr>
    <w:rPr>
      <w:b/>
    </w:rPr>
  </w:style>
  <w:style w:type="character" w:customStyle="1" w:styleId="HeaderChar">
    <w:name w:val="Header Char"/>
    <w:aliases w:val="Body Strong Char"/>
    <w:basedOn w:val="DefaultParagraphFont"/>
    <w:link w:val="Header"/>
    <w:uiPriority w:val="99"/>
    <w:rsid w:val="00D463C9"/>
    <w:rPr>
      <w:rFonts w:ascii="Arial" w:eastAsia="Times New Roman" w:hAnsi="Arial" w:cs="Times New Roman"/>
      <w:b/>
      <w:color w:val="00000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8C3513"/>
    <w:pPr>
      <w:spacing w:line="176" w:lineRule="atLeast"/>
      <w:ind w:right="-431"/>
      <w:jc w:val="right"/>
    </w:pPr>
    <w:rPr>
      <w:color w:val="141313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C3513"/>
    <w:rPr>
      <w:rFonts w:ascii="Arial" w:eastAsia="Times New Roman" w:hAnsi="Arial" w:cs="Times New Roman"/>
      <w:color w:val="141313"/>
      <w:sz w:val="16"/>
      <w:szCs w:val="16"/>
      <w:lang w:eastAsia="en-US"/>
    </w:rPr>
  </w:style>
  <w:style w:type="paragraph" w:customStyle="1" w:styleId="AUBodyCopy-withSpaceAfter">
    <w:name w:val="AU Body Copy - with Space After"/>
    <w:basedOn w:val="Normal"/>
    <w:rsid w:val="00827FEB"/>
    <w:pPr>
      <w:spacing w:line="240" w:lineRule="auto"/>
    </w:pPr>
    <w:rPr>
      <w:rFonts w:ascii="Arial Narrow" w:hAnsi="Arial Narrow"/>
      <w:sz w:val="24"/>
    </w:rPr>
  </w:style>
  <w:style w:type="paragraph" w:customStyle="1" w:styleId="AUBodyCopy-noSpaceAfter">
    <w:name w:val="AU Body Copy - no Space After"/>
    <w:basedOn w:val="AUBodyCopy-withSpaceAfter"/>
    <w:rsid w:val="00827FEB"/>
  </w:style>
  <w:style w:type="paragraph" w:customStyle="1" w:styleId="Default">
    <w:name w:val="Default"/>
    <w:rsid w:val="00CD7A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821B31"/>
    <w:pPr>
      <w:ind w:left="720"/>
      <w:contextualSpacing/>
    </w:pPr>
  </w:style>
  <w:style w:type="paragraph" w:styleId="Revision">
    <w:name w:val="Revision"/>
    <w:hidden/>
    <w:uiPriority w:val="99"/>
    <w:semiHidden/>
    <w:rsid w:val="00545BE2"/>
    <w:rPr>
      <w:rFonts w:ascii="Arial" w:eastAsia="Times New Roman" w:hAnsi="Arial" w:cs="Times New Roman"/>
      <w:color w:val="00000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A6AC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6A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3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333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3330"/>
    <w:rPr>
      <w:rFonts w:ascii="Arial" w:eastAsia="Times New Roman" w:hAnsi="Arial" w:cs="Times New Roman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330"/>
    <w:rPr>
      <w:rFonts w:ascii="Arial" w:eastAsia="Times New Roman" w:hAnsi="Arial" w:cs="Times New Roman"/>
      <w:b/>
      <w:bCs/>
      <w:color w:val="000000"/>
      <w:lang w:eastAsia="en-US"/>
    </w:rPr>
  </w:style>
  <w:style w:type="character" w:customStyle="1" w:styleId="cf01">
    <w:name w:val="cf01"/>
    <w:basedOn w:val="DefaultParagraphFont"/>
    <w:rsid w:val="0001389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elaide.edu.au/enrol/forms/students-only/amendment-to-enrolment-and-fe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delaide.edu.au/student/dates/critic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076461\Downloads\stationery-letterhead-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0BAFEC-4F61-4A6F-9F9A-3AC9D625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stationery-letterhead-col</Template>
  <TotalTime>1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Adelaide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Rochler</dc:creator>
  <cp:lastModifiedBy>Faith Anabel May Blake</cp:lastModifiedBy>
  <cp:revision>2</cp:revision>
  <cp:lastPrinted>2023-03-29T06:33:00Z</cp:lastPrinted>
  <dcterms:created xsi:type="dcterms:W3CDTF">2023-04-19T04:04:00Z</dcterms:created>
  <dcterms:modified xsi:type="dcterms:W3CDTF">2023-04-19T04:04:00Z</dcterms:modified>
</cp:coreProperties>
</file>