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EAAE" w14:textId="72A8C1EB" w:rsidR="007C740A" w:rsidRPr="00673329" w:rsidRDefault="007C740A" w:rsidP="00E05FB3">
      <w:pPr>
        <w:pStyle w:val="Header"/>
        <w:spacing w:after="0"/>
        <w:rPr>
          <w:rFonts w:ascii="Arial Narrow" w:eastAsia="MS Mincho" w:hAnsi="Arial Narrow" w:cs="Times New Roman"/>
          <w:b/>
          <w:color w:val="auto"/>
          <w:sz w:val="20"/>
          <w:lang w:val="en-AU" w:eastAsia="en-US"/>
        </w:rPr>
      </w:pPr>
      <w:r>
        <w:rPr>
          <w:noProof/>
          <w:lang w:val="en-AU" w:eastAsia="en-AU"/>
        </w:rPr>
        <mc:AlternateContent>
          <mc:Choice Requires="wps">
            <w:drawing>
              <wp:anchor distT="0" distB="0" distL="114300" distR="114300" simplePos="0" relativeHeight="251662336" behindDoc="1" locked="0" layoutInCell="1" allowOverlap="1" wp14:anchorId="7E68D334" wp14:editId="167B643C">
                <wp:simplePos x="0" y="0"/>
                <wp:positionH relativeFrom="column">
                  <wp:posOffset>1716405</wp:posOffset>
                </wp:positionH>
                <wp:positionV relativeFrom="page">
                  <wp:posOffset>833755</wp:posOffset>
                </wp:positionV>
                <wp:extent cx="4800600" cy="554990"/>
                <wp:effectExtent l="0" t="0" r="0" b="16510"/>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0060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3AABA" w14:textId="77777777" w:rsidR="00E05FB3" w:rsidRPr="00525BD5" w:rsidRDefault="00E05FB3" w:rsidP="00E05FB3">
                            <w:pPr>
                              <w:pStyle w:val="Heading2"/>
                              <w:jc w:val="right"/>
                              <w:rPr>
                                <w:color w:val="FFFFFF" w:themeColor="background1"/>
                                <w:sz w:val="36"/>
                                <w:szCs w:val="36"/>
                              </w:rPr>
                            </w:pPr>
                            <w:r w:rsidRPr="00525BD5">
                              <w:rPr>
                                <w:color w:val="FFFFFF" w:themeColor="background1"/>
                                <w:sz w:val="36"/>
                                <w:szCs w:val="36"/>
                              </w:rPr>
                              <w:t>Plant/Equipment Safety Management</w:t>
                            </w:r>
                          </w:p>
                          <w:p w14:paraId="6389829A" w14:textId="77777777" w:rsidR="0096235E" w:rsidRPr="007C740A" w:rsidRDefault="0096235E" w:rsidP="007C740A">
                            <w:pPr>
                              <w:pStyle w:val="Heading2"/>
                              <w:jc w:val="right"/>
                              <w:rPr>
                                <w:color w:val="FFFFFF" w:themeColor="background1"/>
                                <w:sz w:val="36"/>
                                <w:szCs w:val="3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68D334" id="_x0000_t202" coordsize="21600,21600" o:spt="202" path="m,l,21600r21600,l21600,xe">
                <v:stroke joinstyle="miter"/>
                <v:path gradientshapeok="t" o:connecttype="rect"/>
              </v:shapetype>
              <v:shape id="Text Box 12" o:spid="_x0000_s1026" type="#_x0000_t202" style="position:absolute;left:0;text-align:left;margin-left:135.15pt;margin-top:65.65pt;width:378pt;height:4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" filled="f" stroked="f">
                <v:path arrowok="t"/>
                <v:textbox inset="0,0,0,0">
                  <w:txbxContent>
                    <w:p w14:paraId="4E13AABA" w14:textId="77777777" w:rsidR="00E05FB3" w:rsidRPr="00525BD5" w:rsidRDefault="00E05FB3" w:rsidP="00E05FB3">
                      <w:pPr>
                        <w:pStyle w:val="Heading2"/>
                        <w:jc w:val="right"/>
                        <w:rPr>
                          <w:color w:val="FFFFFF" w:themeColor="background1"/>
                          <w:sz w:val="36"/>
                          <w:szCs w:val="36"/>
                        </w:rPr>
                      </w:pPr>
                      <w:r w:rsidRPr="00525BD5">
                        <w:rPr>
                          <w:color w:val="FFFFFF" w:themeColor="background1"/>
                          <w:sz w:val="36"/>
                          <w:szCs w:val="36"/>
                        </w:rPr>
                        <w:t>Plant/Equipment Safety Management</w:t>
                      </w:r>
                    </w:p>
                    <w:p w14:paraId="6389829A" w14:textId="77777777" w:rsidR="0096235E" w:rsidRPr="007C740A" w:rsidRDefault="0096235E" w:rsidP="007C740A">
                      <w:pPr>
                        <w:pStyle w:val="Heading2"/>
                        <w:jc w:val="right"/>
                        <w:rPr>
                          <w:color w:val="FFFFFF" w:themeColor="background1"/>
                          <w:sz w:val="36"/>
                          <w:szCs w:val="36"/>
                        </w:rPr>
                      </w:pPr>
                    </w:p>
                  </w:txbxContent>
                </v:textbox>
                <w10:wrap type="square" anchory="page"/>
              </v:shape>
            </w:pict>
          </mc:Fallback>
        </mc:AlternateContent>
      </w:r>
      <w:r>
        <w:rPr>
          <w:noProof/>
          <w:lang w:val="en-AU" w:eastAsia="en-AU"/>
        </w:rPr>
        <mc:AlternateContent>
          <mc:Choice Requires="wps">
            <w:drawing>
              <wp:anchor distT="0" distB="0" distL="114300" distR="114300" simplePos="0" relativeHeight="251659264" behindDoc="1" locked="0" layoutInCell="1" allowOverlap="1" wp14:anchorId="16C10C78" wp14:editId="070813B1">
                <wp:simplePos x="0" y="0"/>
                <wp:positionH relativeFrom="column">
                  <wp:posOffset>2754630</wp:posOffset>
                </wp:positionH>
                <wp:positionV relativeFrom="page">
                  <wp:posOffset>276225</wp:posOffset>
                </wp:positionV>
                <wp:extent cx="3762375" cy="554990"/>
                <wp:effectExtent l="0" t="0" r="9525" b="16510"/>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237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1ACD1" w14:textId="4CF209EB" w:rsidR="0096235E" w:rsidRPr="007C740A" w:rsidRDefault="0096235E" w:rsidP="007C740A">
                            <w:pPr>
                              <w:pStyle w:val="Heading2"/>
                              <w:jc w:val="right"/>
                              <w:rPr>
                                <w:color w:val="FFFFFF" w:themeColor="background1"/>
                                <w:sz w:val="28"/>
                              </w:rPr>
                            </w:pPr>
                            <w:r w:rsidRPr="007C740A">
                              <w:rPr>
                                <w:color w:val="FFFFFF" w:themeColor="background1"/>
                                <w:sz w:val="28"/>
                              </w:rPr>
                              <w:t>Human Resources – HSW Handbook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C10C78" id="_x0000_s1027" type="#_x0000_t202" style="position:absolute;left:0;text-align:left;margin-left:216.9pt;margin-top:21.75pt;width:296.25pt;height:4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" filled="f" stroked="f">
                <v:path arrowok="t"/>
                <v:textbox inset="0,0,0,0">
                  <w:txbxContent>
                    <w:p w14:paraId="77A1ACD1" w14:textId="4CF209EB" w:rsidR="0096235E" w:rsidRPr="007C740A" w:rsidRDefault="0096235E" w:rsidP="007C740A">
                      <w:pPr>
                        <w:pStyle w:val="Heading2"/>
                        <w:jc w:val="right"/>
                        <w:rPr>
                          <w:color w:val="FFFFFF" w:themeColor="background1"/>
                          <w:sz w:val="28"/>
                        </w:rPr>
                      </w:pPr>
                      <w:r w:rsidRPr="007C740A">
                        <w:rPr>
                          <w:color w:val="FFFFFF" w:themeColor="background1"/>
                          <w:sz w:val="28"/>
                        </w:rPr>
                        <w:t>Human Resources – HSW Handbook</w:t>
                      </w:r>
                    </w:p>
                  </w:txbxContent>
                </v:textbox>
                <w10:wrap type="square" anchory="page"/>
              </v:shape>
            </w:pict>
          </mc:Fallback>
        </mc:AlternateContent>
      </w:r>
      <w:r w:rsidR="00E05FB3" w:rsidRPr="00E05FB3">
        <w:rPr>
          <w:rFonts w:ascii="Arial Narrow" w:hAnsi="Arial Narrow"/>
          <w:b/>
          <w:color w:val="auto"/>
          <w:sz w:val="20"/>
        </w:rPr>
        <w:t xml:space="preserve">Information Sheet:  Plant/Equipment </w:t>
      </w:r>
      <w:r w:rsidR="00634AFD">
        <w:rPr>
          <w:rFonts w:ascii="Arial Narrow" w:hAnsi="Arial Narrow"/>
          <w:b/>
          <w:color w:val="auto"/>
          <w:sz w:val="20"/>
        </w:rPr>
        <w:t>A</w:t>
      </w:r>
      <w:r w:rsidR="00E05FB3" w:rsidRPr="00673329">
        <w:rPr>
          <w:rFonts w:ascii="Arial Narrow" w:hAnsi="Arial Narrow"/>
          <w:b/>
          <w:color w:val="auto"/>
          <w:sz w:val="20"/>
        </w:rPr>
        <w:t>cquisition</w:t>
      </w:r>
      <w:r w:rsidR="009B21F2" w:rsidRPr="00673329">
        <w:rPr>
          <w:rFonts w:ascii="Arial Narrow" w:hAnsi="Arial Narrow"/>
          <w:b/>
          <w:color w:val="auto"/>
          <w:sz w:val="20"/>
        </w:rPr>
        <w:t xml:space="preserve"> (</w:t>
      </w:r>
      <w:r w:rsidR="00634AFD">
        <w:rPr>
          <w:rFonts w:ascii="Arial Narrow" w:hAnsi="Arial Narrow"/>
          <w:b/>
          <w:color w:val="auto"/>
          <w:sz w:val="20"/>
        </w:rPr>
        <w:t>I</w:t>
      </w:r>
      <w:r w:rsidR="009B21F2" w:rsidRPr="00673329">
        <w:rPr>
          <w:rFonts w:ascii="Arial Narrow" w:hAnsi="Arial Narrow"/>
          <w:b/>
          <w:color w:val="auto"/>
          <w:sz w:val="20"/>
        </w:rPr>
        <w:t xml:space="preserve">ncluding </w:t>
      </w:r>
      <w:r w:rsidR="00634AFD">
        <w:rPr>
          <w:rFonts w:ascii="Arial Narrow" w:hAnsi="Arial Narrow"/>
          <w:b/>
          <w:color w:val="auto"/>
          <w:sz w:val="20"/>
        </w:rPr>
        <w:t>H</w:t>
      </w:r>
      <w:r w:rsidR="009B21F2" w:rsidRPr="00673329">
        <w:rPr>
          <w:rFonts w:ascii="Arial Narrow" w:hAnsi="Arial Narrow"/>
          <w:b/>
          <w:color w:val="auto"/>
          <w:sz w:val="20"/>
        </w:rPr>
        <w:t>iring)</w:t>
      </w:r>
      <w:r w:rsidR="00E05FB3" w:rsidRPr="00673329">
        <w:rPr>
          <w:rFonts w:ascii="Arial Narrow" w:hAnsi="Arial Narrow"/>
          <w:b/>
          <w:color w:val="auto"/>
          <w:sz w:val="20"/>
        </w:rPr>
        <w:t xml:space="preserve">, </w:t>
      </w:r>
      <w:r w:rsidR="00634AFD">
        <w:rPr>
          <w:rFonts w:ascii="Arial Narrow" w:hAnsi="Arial Narrow"/>
          <w:b/>
          <w:color w:val="auto"/>
          <w:sz w:val="20"/>
        </w:rPr>
        <w:t>I</w:t>
      </w:r>
      <w:r w:rsidR="00E05FB3" w:rsidRPr="00673329">
        <w:rPr>
          <w:rFonts w:ascii="Arial Narrow" w:hAnsi="Arial Narrow"/>
          <w:b/>
          <w:color w:val="auto"/>
          <w:sz w:val="20"/>
        </w:rPr>
        <w:t xml:space="preserve">nstallation and </w:t>
      </w:r>
      <w:r w:rsidR="00634AFD">
        <w:rPr>
          <w:rFonts w:ascii="Arial Narrow" w:hAnsi="Arial Narrow"/>
          <w:b/>
          <w:color w:val="auto"/>
          <w:sz w:val="20"/>
        </w:rPr>
        <w:t>C</w:t>
      </w:r>
      <w:r w:rsidR="00E05FB3" w:rsidRPr="00673329">
        <w:rPr>
          <w:rFonts w:ascii="Arial Narrow" w:hAnsi="Arial Narrow"/>
          <w:b/>
          <w:color w:val="auto"/>
          <w:sz w:val="20"/>
        </w:rPr>
        <w:t>ommissioning</w:t>
      </w:r>
    </w:p>
    <w:p w14:paraId="6E3AD4E6" w14:textId="77777777" w:rsidR="007C740A" w:rsidRPr="00775D1C" w:rsidRDefault="007C740A" w:rsidP="00D1057D">
      <w:pPr>
        <w:pBdr>
          <w:bottom w:val="single" w:sz="4" w:space="1" w:color="auto"/>
        </w:pBdr>
        <w:tabs>
          <w:tab w:val="left" w:pos="1665"/>
        </w:tabs>
        <w:rPr>
          <w:rFonts w:ascii="Arial Narrow" w:hAnsi="Arial Narrow"/>
          <w:b/>
          <w:color w:val="auto"/>
          <w:sz w:val="20"/>
        </w:rPr>
      </w:pPr>
      <w:r w:rsidRPr="00775D1C">
        <w:rPr>
          <w:rFonts w:ascii="Arial Narrow" w:hAnsi="Arial Narrow"/>
          <w:b/>
          <w:color w:val="auto"/>
          <w:sz w:val="20"/>
        </w:rPr>
        <w:t>Purpose</w:t>
      </w:r>
    </w:p>
    <w:p w14:paraId="62066487" w14:textId="77777777" w:rsidR="003659AA" w:rsidRPr="00775D1C" w:rsidRDefault="003659AA" w:rsidP="00D1057D">
      <w:pPr>
        <w:pBdr>
          <w:bottom w:val="single" w:sz="4" w:space="1" w:color="auto"/>
        </w:pBdr>
        <w:tabs>
          <w:tab w:val="left" w:pos="1665"/>
        </w:tabs>
        <w:rPr>
          <w:rFonts w:ascii="Arial Narrow" w:hAnsi="Arial Narrow"/>
          <w:b/>
          <w:color w:val="auto"/>
          <w:sz w:val="20"/>
        </w:rPr>
      </w:pPr>
    </w:p>
    <w:p w14:paraId="2A4B7B51" w14:textId="62AB9A4E" w:rsidR="00C05FDA" w:rsidRPr="00C05FDA" w:rsidRDefault="003C531E" w:rsidP="00C05FDA">
      <w:pPr>
        <w:pBdr>
          <w:bottom w:val="single" w:sz="4" w:space="1" w:color="auto"/>
        </w:pBdr>
        <w:rPr>
          <w:rFonts w:ascii="Arial Narrow" w:hAnsi="Arial Narrow"/>
          <w:bCs/>
          <w:sz w:val="20"/>
          <w:lang w:val="en-AU"/>
        </w:rPr>
      </w:pPr>
      <w:r w:rsidRPr="000A442F">
        <w:rPr>
          <w:rFonts w:ascii="Arial Narrow" w:hAnsi="Arial Narrow" w:cs="Arial"/>
          <w:bCs/>
          <w:color w:val="auto"/>
          <w:sz w:val="20"/>
        </w:rPr>
        <w:t>The purpose of this information sheet is to provide guidance to workers and supervisors purchasing or hiring plant/equipment</w:t>
      </w:r>
      <w:r w:rsidR="000A442F">
        <w:rPr>
          <w:rFonts w:ascii="Arial Narrow" w:hAnsi="Arial Narrow"/>
          <w:color w:val="auto"/>
          <w:sz w:val="20"/>
          <w:lang w:val="en-AU"/>
        </w:rPr>
        <w:t>. R</w:t>
      </w:r>
      <w:r w:rsidR="00C05FDA" w:rsidRPr="00673329">
        <w:rPr>
          <w:rFonts w:ascii="Arial Narrow" w:hAnsi="Arial Narrow"/>
          <w:color w:val="auto"/>
          <w:sz w:val="20"/>
          <w:lang w:val="en-AU"/>
        </w:rPr>
        <w:t xml:space="preserve">efer </w:t>
      </w:r>
      <w:r w:rsidR="00C05FDA" w:rsidRPr="00775D1C">
        <w:rPr>
          <w:rFonts w:ascii="Arial Narrow" w:hAnsi="Arial Narrow"/>
          <w:color w:val="auto"/>
          <w:sz w:val="20"/>
          <w:lang w:val="en-AU"/>
        </w:rPr>
        <w:t>to</w:t>
      </w:r>
      <w:r w:rsidR="00C05FDA" w:rsidRPr="00775D1C">
        <w:rPr>
          <w:rFonts w:ascii="Arial Narrow" w:hAnsi="Arial Narrow"/>
          <w:bCs/>
          <w:color w:val="auto"/>
          <w:sz w:val="20"/>
          <w:lang w:val="en-AU"/>
        </w:rPr>
        <w:t xml:space="preserve"> </w:t>
      </w:r>
      <w:hyperlink r:id="rId7" w:history="1">
        <w:r w:rsidR="00C05FDA" w:rsidRPr="00C05FDA">
          <w:rPr>
            <w:rStyle w:val="Hyperlink"/>
            <w:rFonts w:ascii="Arial Narrow" w:hAnsi="Arial Narrow"/>
            <w:bCs/>
            <w:sz w:val="20"/>
            <w:lang w:val="en-AU"/>
          </w:rPr>
          <w:t>Vehicle Safety Management Information Sheet</w:t>
        </w:r>
      </w:hyperlink>
      <w:r w:rsidR="00C05FDA" w:rsidRPr="00C05FDA">
        <w:rPr>
          <w:rFonts w:ascii="Arial Narrow" w:hAnsi="Arial Narrow"/>
          <w:bCs/>
          <w:sz w:val="20"/>
          <w:lang w:val="en-AU"/>
        </w:rPr>
        <w:t xml:space="preserve"> </w:t>
      </w:r>
      <w:r w:rsidR="00C05FDA" w:rsidRPr="00775D1C">
        <w:rPr>
          <w:rFonts w:ascii="Arial Narrow" w:hAnsi="Arial Narrow"/>
          <w:bCs/>
          <w:color w:val="auto"/>
          <w:sz w:val="20"/>
          <w:lang w:val="en-AU"/>
        </w:rPr>
        <w:t xml:space="preserve">if you are purchasing a </w:t>
      </w:r>
      <w:r w:rsidR="00C05FDA" w:rsidRPr="00673329">
        <w:rPr>
          <w:rFonts w:ascii="Arial Narrow" w:hAnsi="Arial Narrow"/>
          <w:bCs/>
          <w:color w:val="auto"/>
          <w:sz w:val="20"/>
          <w:lang w:val="en-AU"/>
        </w:rPr>
        <w:t>vehicle</w:t>
      </w:r>
      <w:r w:rsidR="00E40CB1" w:rsidRPr="00673329">
        <w:rPr>
          <w:rFonts w:ascii="Arial Narrow" w:hAnsi="Arial Narrow"/>
          <w:bCs/>
          <w:color w:val="auto"/>
          <w:sz w:val="20"/>
          <w:lang w:val="en-AU"/>
        </w:rPr>
        <w:t xml:space="preserve"> and the </w:t>
      </w:r>
      <w:bookmarkStart w:id="0" w:name="_Hlk130472759"/>
      <w:r w:rsidR="000A442F">
        <w:rPr>
          <w:rFonts w:ascii="Arial Narrow" w:hAnsi="Arial Narrow"/>
          <w:bCs/>
          <w:sz w:val="20"/>
          <w:lang w:val="en-AU"/>
        </w:rPr>
        <w:fldChar w:fldCharType="begin"/>
      </w:r>
      <w:r w:rsidR="000A442F">
        <w:rPr>
          <w:rFonts w:ascii="Arial Narrow" w:hAnsi="Arial Narrow"/>
          <w:bCs/>
          <w:sz w:val="20"/>
          <w:lang w:val="en-AU"/>
        </w:rPr>
        <w:instrText xml:space="preserve"> HYPERLINK "https://www.adelaide.edu.au/hr/hsw/hsw-policy-handbook/plant-equipment-safety-management-handbook-chapter" </w:instrText>
      </w:r>
      <w:r w:rsidR="000A442F">
        <w:rPr>
          <w:rFonts w:ascii="Arial Narrow" w:hAnsi="Arial Narrow"/>
          <w:bCs/>
          <w:sz w:val="20"/>
          <w:lang w:val="en-AU"/>
        </w:rPr>
      </w:r>
      <w:r w:rsidR="000A442F">
        <w:rPr>
          <w:rFonts w:ascii="Arial Narrow" w:hAnsi="Arial Narrow"/>
          <w:bCs/>
          <w:sz w:val="20"/>
          <w:lang w:val="en-AU"/>
        </w:rPr>
        <w:fldChar w:fldCharType="separate"/>
      </w:r>
      <w:r w:rsidR="00E40CB1" w:rsidRPr="000A442F">
        <w:rPr>
          <w:rStyle w:val="Hyperlink"/>
          <w:rFonts w:ascii="Arial Narrow" w:hAnsi="Arial Narrow"/>
          <w:bCs/>
          <w:sz w:val="20"/>
          <w:lang w:val="en-AU"/>
        </w:rPr>
        <w:t xml:space="preserve">Plant/Equipment Safety Management </w:t>
      </w:r>
      <w:r w:rsidR="000A442F" w:rsidRPr="000A442F">
        <w:rPr>
          <w:rStyle w:val="Hyperlink"/>
          <w:rFonts w:ascii="Arial Narrow" w:hAnsi="Arial Narrow"/>
          <w:bCs/>
          <w:sz w:val="20"/>
          <w:lang w:val="en-AU"/>
        </w:rPr>
        <w:t>P</w:t>
      </w:r>
      <w:r w:rsidR="00376E59" w:rsidRPr="000A442F">
        <w:rPr>
          <w:rStyle w:val="Hyperlink"/>
          <w:rFonts w:ascii="Arial Narrow" w:hAnsi="Arial Narrow"/>
          <w:bCs/>
          <w:sz w:val="20"/>
          <w:lang w:val="en-AU"/>
        </w:rPr>
        <w:t>rocedure</w:t>
      </w:r>
      <w:r w:rsidR="000A442F">
        <w:rPr>
          <w:rFonts w:ascii="Arial Narrow" w:hAnsi="Arial Narrow"/>
          <w:bCs/>
          <w:sz w:val="20"/>
          <w:lang w:val="en-AU"/>
        </w:rPr>
        <w:fldChar w:fldCharType="end"/>
      </w:r>
      <w:bookmarkEnd w:id="0"/>
      <w:r w:rsidR="00376E59">
        <w:rPr>
          <w:rFonts w:ascii="Arial Narrow" w:hAnsi="Arial Narrow"/>
          <w:bCs/>
          <w:color w:val="auto"/>
          <w:sz w:val="20"/>
          <w:lang w:val="en-AU"/>
        </w:rPr>
        <w:t xml:space="preserve"> </w:t>
      </w:r>
      <w:r w:rsidR="00E40CB1" w:rsidRPr="00673329">
        <w:rPr>
          <w:rFonts w:ascii="Arial Narrow" w:hAnsi="Arial Narrow"/>
          <w:bCs/>
          <w:color w:val="auto"/>
          <w:sz w:val="20"/>
          <w:lang w:val="en-AU"/>
        </w:rPr>
        <w:t>for overarching responsibilities</w:t>
      </w:r>
      <w:r w:rsidR="00C05FDA" w:rsidRPr="00673329">
        <w:rPr>
          <w:rFonts w:ascii="Arial Narrow" w:hAnsi="Arial Narrow"/>
          <w:bCs/>
          <w:color w:val="auto"/>
          <w:sz w:val="20"/>
          <w:lang w:val="en-AU"/>
        </w:rPr>
        <w:t>.</w:t>
      </w:r>
    </w:p>
    <w:p w14:paraId="2CC697F6" w14:textId="77777777" w:rsidR="00775D1C" w:rsidRDefault="00775D1C" w:rsidP="00D1057D">
      <w:pPr>
        <w:pBdr>
          <w:bottom w:val="single" w:sz="4" w:space="1" w:color="auto"/>
        </w:pBdr>
        <w:rPr>
          <w:rFonts w:ascii="Arial Narrow" w:hAnsi="Arial Narrow"/>
          <w:sz w:val="20"/>
        </w:rPr>
      </w:pPr>
    </w:p>
    <w:p w14:paraId="59C0816C" w14:textId="77777777" w:rsidR="00775D1C" w:rsidRPr="00775D1C" w:rsidRDefault="00775D1C" w:rsidP="00775D1C">
      <w:pPr>
        <w:autoSpaceDE w:val="0"/>
        <w:autoSpaceDN w:val="0"/>
        <w:adjustRightInd w:val="0"/>
        <w:rPr>
          <w:rFonts w:ascii="Arial Narrow" w:eastAsia="Calibri" w:hAnsi="Arial Narrow" w:cs="Arial"/>
          <w:color w:val="auto"/>
          <w:sz w:val="20"/>
        </w:rPr>
      </w:pPr>
    </w:p>
    <w:tbl>
      <w:tblPr>
        <w:tblW w:w="0" w:type="auto"/>
        <w:tblLook w:val="04A0" w:firstRow="1" w:lastRow="0" w:firstColumn="1" w:lastColumn="0" w:noHBand="0" w:noVBand="1"/>
      </w:tblPr>
      <w:tblGrid>
        <w:gridCol w:w="731"/>
        <w:gridCol w:w="8910"/>
      </w:tblGrid>
      <w:tr w:rsidR="003C6D7C" w:rsidRPr="00775D1C" w14:paraId="0DA8F7B9" w14:textId="77777777" w:rsidTr="00AF3762">
        <w:tc>
          <w:tcPr>
            <w:tcW w:w="731" w:type="dxa"/>
          </w:tcPr>
          <w:p w14:paraId="4931E9E5" w14:textId="77777777" w:rsidR="003C6D7C" w:rsidRPr="00673329" w:rsidRDefault="003C6D7C" w:rsidP="000E66CD">
            <w:pPr>
              <w:autoSpaceDE w:val="0"/>
              <w:autoSpaceDN w:val="0"/>
              <w:adjustRightInd w:val="0"/>
              <w:rPr>
                <w:rFonts w:ascii="Arial Narrow" w:hAnsi="Arial Narrow" w:cs="Helvetica-Narrow-Bold"/>
                <w:b/>
                <w:bCs/>
                <w:color w:val="auto"/>
                <w:sz w:val="20"/>
              </w:rPr>
            </w:pPr>
            <w:r w:rsidRPr="00673329">
              <w:rPr>
                <w:rFonts w:ascii="Arial Narrow" w:hAnsi="Arial Narrow" w:cs="Helvetica-Narrow-Bold"/>
                <w:b/>
                <w:bCs/>
                <w:color w:val="auto"/>
                <w:sz w:val="20"/>
              </w:rPr>
              <w:t>Q1</w:t>
            </w:r>
          </w:p>
        </w:tc>
        <w:tc>
          <w:tcPr>
            <w:tcW w:w="8910" w:type="dxa"/>
          </w:tcPr>
          <w:p w14:paraId="65CD3CF9" w14:textId="510CB00A" w:rsidR="00512F8B" w:rsidRPr="00AF3762" w:rsidRDefault="003C6D7C" w:rsidP="00AF3762">
            <w:pPr>
              <w:autoSpaceDE w:val="0"/>
              <w:autoSpaceDN w:val="0"/>
              <w:adjustRightInd w:val="0"/>
              <w:rPr>
                <w:rFonts w:ascii="Arial Narrow" w:hAnsi="Arial Narrow" w:cs="Helvetica-Narrow-Bold"/>
                <w:b/>
                <w:bCs/>
                <w:color w:val="auto"/>
                <w:sz w:val="20"/>
              </w:rPr>
            </w:pPr>
            <w:r w:rsidRPr="00512F8B">
              <w:rPr>
                <w:rFonts w:ascii="Arial Narrow" w:hAnsi="Arial Narrow" w:cs="Helvetica-Narrow-Bold"/>
                <w:b/>
                <w:bCs/>
                <w:color w:val="auto"/>
                <w:sz w:val="20"/>
              </w:rPr>
              <w:t>Why do I need to consider safety when purchasing or hiring plant/equipment?</w:t>
            </w:r>
          </w:p>
        </w:tc>
      </w:tr>
      <w:tr w:rsidR="00AF3762" w:rsidRPr="00775D1C" w14:paraId="093C4C76" w14:textId="77777777" w:rsidTr="00AF3762">
        <w:tc>
          <w:tcPr>
            <w:tcW w:w="731" w:type="dxa"/>
          </w:tcPr>
          <w:p w14:paraId="154882C7" w14:textId="77777777" w:rsidR="00AF3762" w:rsidRPr="00673329" w:rsidRDefault="00AF3762" w:rsidP="000E66CD">
            <w:pPr>
              <w:autoSpaceDE w:val="0"/>
              <w:autoSpaceDN w:val="0"/>
              <w:adjustRightInd w:val="0"/>
              <w:rPr>
                <w:rFonts w:ascii="Arial Narrow" w:hAnsi="Arial Narrow" w:cs="Helvetica-Narrow-Bold"/>
                <w:b/>
                <w:bCs/>
                <w:color w:val="auto"/>
                <w:sz w:val="20"/>
              </w:rPr>
            </w:pPr>
          </w:p>
        </w:tc>
        <w:tc>
          <w:tcPr>
            <w:tcW w:w="8910" w:type="dxa"/>
          </w:tcPr>
          <w:p w14:paraId="624D4CC6" w14:textId="0754BEC6" w:rsidR="00AF3762" w:rsidRPr="000A442F" w:rsidRDefault="00AF3762" w:rsidP="00AF3762">
            <w:pPr>
              <w:pStyle w:val="ListParagraph"/>
              <w:numPr>
                <w:ilvl w:val="0"/>
                <w:numId w:val="31"/>
              </w:numPr>
              <w:autoSpaceDE w:val="0"/>
              <w:autoSpaceDN w:val="0"/>
              <w:adjustRightInd w:val="0"/>
              <w:rPr>
                <w:rFonts w:ascii="Arial Narrow" w:hAnsi="Arial Narrow" w:cs="Helvetica-Narrow-Bold"/>
                <w:bCs/>
                <w:color w:val="auto"/>
                <w:sz w:val="20"/>
              </w:rPr>
            </w:pPr>
            <w:r w:rsidRPr="000A442F">
              <w:rPr>
                <w:rFonts w:ascii="Arial Narrow" w:hAnsi="Arial Narrow" w:cs="Helvetica-Narrow-Bold"/>
                <w:bCs/>
                <w:color w:val="auto"/>
                <w:sz w:val="20"/>
              </w:rPr>
              <w:t xml:space="preserve">Many incidents, injuries and illnesses associated with plant/equipment occur due to a failure to select the right equipment for the </w:t>
            </w:r>
            <w:r w:rsidR="00F4592D">
              <w:rPr>
                <w:rFonts w:ascii="Arial Narrow" w:hAnsi="Arial Narrow" w:cs="Helvetica-Narrow-Bold"/>
                <w:bCs/>
                <w:color w:val="auto"/>
                <w:sz w:val="20"/>
              </w:rPr>
              <w:t>task</w:t>
            </w:r>
            <w:r w:rsidRPr="000A442F">
              <w:rPr>
                <w:rFonts w:ascii="Arial Narrow" w:hAnsi="Arial Narrow" w:cs="Helvetica-Narrow-Bold"/>
                <w:bCs/>
                <w:color w:val="auto"/>
                <w:sz w:val="20"/>
              </w:rPr>
              <w:t>.  Therefore</w:t>
            </w:r>
            <w:r>
              <w:rPr>
                <w:rFonts w:ascii="Arial Narrow" w:hAnsi="Arial Narrow" w:cs="Helvetica-Narrow-Bold"/>
                <w:bCs/>
                <w:color w:val="auto"/>
                <w:sz w:val="20"/>
              </w:rPr>
              <w:t>,</w:t>
            </w:r>
            <w:r w:rsidRPr="000A442F">
              <w:rPr>
                <w:rFonts w:ascii="Arial Narrow" w:hAnsi="Arial Narrow" w:cs="Helvetica-Narrow-Bold"/>
                <w:bCs/>
                <w:color w:val="auto"/>
                <w:sz w:val="20"/>
              </w:rPr>
              <w:t xml:space="preserve"> before you purchase, you need to check that it is suitable for the intended use, including the infrastructure and environment where it will be used and the workers who will be using it.</w:t>
            </w:r>
          </w:p>
          <w:p w14:paraId="4A87407D" w14:textId="77777777" w:rsidR="00AF3762" w:rsidRPr="000A442F" w:rsidRDefault="00AF3762" w:rsidP="00AF3762">
            <w:pPr>
              <w:pStyle w:val="ListParagraph"/>
              <w:numPr>
                <w:ilvl w:val="0"/>
                <w:numId w:val="31"/>
              </w:numPr>
              <w:autoSpaceDE w:val="0"/>
              <w:autoSpaceDN w:val="0"/>
              <w:adjustRightInd w:val="0"/>
              <w:rPr>
                <w:rFonts w:ascii="Arial Narrow" w:hAnsi="Arial Narrow" w:cs="Gotham Light"/>
                <w:color w:val="auto"/>
                <w:sz w:val="20"/>
              </w:rPr>
            </w:pPr>
            <w:r w:rsidRPr="000A442F">
              <w:rPr>
                <w:rFonts w:ascii="Arial Narrow" w:hAnsi="Arial Narrow" w:cs="Gotham Light"/>
                <w:color w:val="auto"/>
                <w:sz w:val="20"/>
              </w:rPr>
              <w:t>There is an opportunity for many of the hazards to be addressed before introducing the plant/equipment into your workplace, that is, in the planning and purchasing/hiring stages.  For example, purchasing machinery that is designed and built to produce low noise levels is more effective than providing workers with personal hearing protectors.  This also avoids costly modifications to plant/equipment after it is purchased/hired</w:t>
            </w:r>
            <w:r>
              <w:rPr>
                <w:rFonts w:ascii="Arial Narrow" w:hAnsi="Arial Narrow" w:cs="Gotham Light"/>
                <w:color w:val="auto"/>
                <w:sz w:val="20"/>
              </w:rPr>
              <w:t>.</w:t>
            </w:r>
          </w:p>
          <w:p w14:paraId="41C1DF37" w14:textId="2FE76B0F" w:rsidR="00AF3762" w:rsidRPr="000A442F" w:rsidRDefault="00AF3762" w:rsidP="00AF3762">
            <w:pPr>
              <w:pStyle w:val="ListParagraph"/>
              <w:numPr>
                <w:ilvl w:val="0"/>
                <w:numId w:val="31"/>
              </w:numPr>
              <w:autoSpaceDE w:val="0"/>
              <w:autoSpaceDN w:val="0"/>
              <w:adjustRightInd w:val="0"/>
              <w:rPr>
                <w:rFonts w:ascii="Arial Narrow" w:hAnsi="Arial Narrow" w:cs="Helvetica-Narrow-Bold"/>
                <w:bCs/>
                <w:color w:val="auto"/>
                <w:sz w:val="20"/>
              </w:rPr>
            </w:pPr>
            <w:r w:rsidRPr="000A442F">
              <w:rPr>
                <w:rFonts w:ascii="Arial Narrow" w:hAnsi="Arial Narrow" w:cs="Gotham Light"/>
                <w:color w:val="auto"/>
                <w:sz w:val="20"/>
              </w:rPr>
              <w:t xml:space="preserve">The </w:t>
            </w:r>
            <w:hyperlink r:id="rId8" w:history="1">
              <w:r w:rsidRPr="003C531E">
                <w:rPr>
                  <w:rStyle w:val="Hyperlink"/>
                  <w:rFonts w:ascii="Arial Narrow" w:hAnsi="Arial Narrow" w:cs="Gotham Light"/>
                  <w:sz w:val="20"/>
                </w:rPr>
                <w:t>Approved Code of Practice</w:t>
              </w:r>
              <w:r w:rsidR="00A60C93">
                <w:rPr>
                  <w:rStyle w:val="Hyperlink"/>
                  <w:rFonts w:ascii="Arial Narrow" w:hAnsi="Arial Narrow" w:cs="Gotham Light"/>
                  <w:sz w:val="20"/>
                </w:rPr>
                <w:t xml:space="preserve"> </w:t>
              </w:r>
              <w:r w:rsidR="00A60C93">
                <w:rPr>
                  <w:rStyle w:val="Hyperlink"/>
                  <w:rFonts w:cs="Gotham Light"/>
                  <w:sz w:val="20"/>
                </w:rPr>
                <w:t xml:space="preserve">- </w:t>
              </w:r>
              <w:r w:rsidRPr="003C531E">
                <w:rPr>
                  <w:rStyle w:val="Hyperlink"/>
                  <w:rFonts w:ascii="Arial Narrow" w:hAnsi="Arial Narrow" w:cs="Gotham Light"/>
                  <w:sz w:val="20"/>
                </w:rPr>
                <w:t xml:space="preserve">Managing </w:t>
              </w:r>
              <w:r w:rsidR="007673A9">
                <w:rPr>
                  <w:rStyle w:val="Hyperlink"/>
                  <w:rFonts w:ascii="Arial Narrow" w:hAnsi="Arial Narrow" w:cs="Gotham Light"/>
                  <w:sz w:val="20"/>
                </w:rPr>
                <w:t>R</w:t>
              </w:r>
              <w:r w:rsidRPr="003C531E">
                <w:rPr>
                  <w:rStyle w:val="Hyperlink"/>
                  <w:rFonts w:ascii="Arial Narrow" w:hAnsi="Arial Narrow" w:cs="Gotham Light"/>
                  <w:sz w:val="20"/>
                </w:rPr>
                <w:t xml:space="preserve">isks of </w:t>
              </w:r>
              <w:r w:rsidR="007673A9">
                <w:rPr>
                  <w:rStyle w:val="Hyperlink"/>
                  <w:rFonts w:ascii="Arial Narrow" w:hAnsi="Arial Narrow" w:cs="Gotham Light"/>
                  <w:sz w:val="20"/>
                </w:rPr>
                <w:t>P</w:t>
              </w:r>
              <w:r w:rsidRPr="003C531E">
                <w:rPr>
                  <w:rStyle w:val="Hyperlink"/>
                  <w:rFonts w:ascii="Arial Narrow" w:hAnsi="Arial Narrow" w:cs="Gotham Light"/>
                  <w:sz w:val="20"/>
                </w:rPr>
                <w:t xml:space="preserve">lant in the </w:t>
              </w:r>
              <w:r w:rsidR="007673A9">
                <w:rPr>
                  <w:rStyle w:val="Hyperlink"/>
                  <w:rFonts w:ascii="Arial Narrow" w:hAnsi="Arial Narrow" w:cs="Gotham Light"/>
                  <w:sz w:val="20"/>
                </w:rPr>
                <w:t>W</w:t>
              </w:r>
              <w:r w:rsidRPr="003C531E">
                <w:rPr>
                  <w:rStyle w:val="Hyperlink"/>
                  <w:rFonts w:ascii="Arial Narrow" w:hAnsi="Arial Narrow" w:cs="Gotham Light"/>
                  <w:sz w:val="20"/>
                </w:rPr>
                <w:t>orkplace</w:t>
              </w:r>
            </w:hyperlink>
            <w:r w:rsidRPr="000A442F">
              <w:rPr>
                <w:rFonts w:ascii="Arial Narrow" w:hAnsi="Arial Narrow" w:cs="Gotham Light"/>
                <w:color w:val="FF0000"/>
                <w:sz w:val="20"/>
              </w:rPr>
              <w:t xml:space="preserve"> </w:t>
            </w:r>
            <w:r w:rsidRPr="000A442F">
              <w:rPr>
                <w:rFonts w:ascii="Arial Narrow" w:hAnsi="Arial Narrow" w:cs="Gotham Light"/>
                <w:color w:val="auto"/>
                <w:sz w:val="20"/>
              </w:rPr>
              <w:t>sets out the specific requirements for controlling the risks from purchasing and hiring plant to disposal.</w:t>
            </w:r>
          </w:p>
          <w:p w14:paraId="19CDDA4C" w14:textId="77777777" w:rsidR="00AF3762" w:rsidRPr="00512F8B" w:rsidRDefault="00AF3762" w:rsidP="003C6D7C">
            <w:pPr>
              <w:autoSpaceDE w:val="0"/>
              <w:autoSpaceDN w:val="0"/>
              <w:adjustRightInd w:val="0"/>
              <w:rPr>
                <w:rFonts w:ascii="Arial Narrow" w:hAnsi="Arial Narrow" w:cs="Helvetica-Narrow-Bold"/>
                <w:b/>
                <w:bCs/>
                <w:color w:val="auto"/>
                <w:sz w:val="20"/>
              </w:rPr>
            </w:pPr>
          </w:p>
        </w:tc>
      </w:tr>
      <w:tr w:rsidR="00775D1C" w:rsidRPr="00775D1C" w14:paraId="6A335EEF" w14:textId="77777777" w:rsidTr="00AF3762">
        <w:tc>
          <w:tcPr>
            <w:tcW w:w="731" w:type="dxa"/>
          </w:tcPr>
          <w:p w14:paraId="263430D3" w14:textId="77777777" w:rsidR="00775D1C" w:rsidRPr="00775D1C" w:rsidRDefault="003C6D7C" w:rsidP="000E66CD">
            <w:pPr>
              <w:autoSpaceDE w:val="0"/>
              <w:autoSpaceDN w:val="0"/>
              <w:adjustRightInd w:val="0"/>
              <w:rPr>
                <w:rFonts w:ascii="Arial Narrow" w:hAnsi="Arial Narrow" w:cs="Helvetica-Narrow-Bold"/>
                <w:b/>
                <w:bCs/>
                <w:color w:val="auto"/>
                <w:sz w:val="20"/>
              </w:rPr>
            </w:pPr>
            <w:r>
              <w:rPr>
                <w:rFonts w:ascii="Arial Narrow" w:hAnsi="Arial Narrow" w:cs="Helvetica-Narrow-Bold"/>
                <w:b/>
                <w:bCs/>
                <w:color w:val="auto"/>
                <w:sz w:val="20"/>
              </w:rPr>
              <w:t>Q2</w:t>
            </w:r>
          </w:p>
        </w:tc>
        <w:tc>
          <w:tcPr>
            <w:tcW w:w="8910" w:type="dxa"/>
          </w:tcPr>
          <w:p w14:paraId="3B41E678" w14:textId="77777777" w:rsidR="00775D1C" w:rsidRPr="00775D1C" w:rsidRDefault="00775D1C" w:rsidP="000E66CD">
            <w:pPr>
              <w:autoSpaceDE w:val="0"/>
              <w:autoSpaceDN w:val="0"/>
              <w:adjustRightInd w:val="0"/>
              <w:rPr>
                <w:rFonts w:ascii="Arial Narrow" w:hAnsi="Arial Narrow" w:cs="Helvetica-Narrow-Bold"/>
                <w:b/>
                <w:bCs/>
                <w:color w:val="auto"/>
                <w:sz w:val="20"/>
              </w:rPr>
            </w:pPr>
            <w:r w:rsidRPr="00775D1C">
              <w:rPr>
                <w:rFonts w:ascii="Arial Narrow" w:hAnsi="Arial Narrow" w:cs="Helvetica-Narrow-Bold"/>
                <w:b/>
                <w:bCs/>
                <w:color w:val="auto"/>
                <w:sz w:val="20"/>
              </w:rPr>
              <w:t xml:space="preserve">What do I need to consider during </w:t>
            </w:r>
            <w:r>
              <w:rPr>
                <w:rFonts w:ascii="Arial Narrow" w:hAnsi="Arial Narrow" w:cs="Helvetica-Narrow-Bold"/>
                <w:b/>
                <w:bCs/>
                <w:color w:val="auto"/>
                <w:sz w:val="20"/>
              </w:rPr>
              <w:t xml:space="preserve">the </w:t>
            </w:r>
            <w:r w:rsidRPr="00775D1C">
              <w:rPr>
                <w:rFonts w:ascii="Arial Narrow" w:hAnsi="Arial Narrow" w:cs="Helvetica-Narrow-Bold"/>
                <w:b/>
                <w:bCs/>
                <w:color w:val="auto"/>
                <w:sz w:val="20"/>
              </w:rPr>
              <w:t>pur</w:t>
            </w:r>
            <w:r w:rsidRPr="00512F8B">
              <w:rPr>
                <w:rFonts w:ascii="Arial Narrow" w:hAnsi="Arial Narrow" w:cs="Helvetica-Narrow-Bold"/>
                <w:b/>
                <w:bCs/>
                <w:color w:val="auto"/>
                <w:sz w:val="20"/>
              </w:rPr>
              <w:t>chase</w:t>
            </w:r>
            <w:r w:rsidR="009B21F2" w:rsidRPr="00512F8B">
              <w:rPr>
                <w:rFonts w:ascii="Arial Narrow" w:hAnsi="Arial Narrow" w:cs="Helvetica-Narrow-Bold"/>
                <w:b/>
                <w:bCs/>
                <w:color w:val="auto"/>
                <w:sz w:val="20"/>
              </w:rPr>
              <w:t>/hiring</w:t>
            </w:r>
            <w:r w:rsidRPr="00512F8B">
              <w:rPr>
                <w:rFonts w:ascii="Arial Narrow" w:hAnsi="Arial Narrow" w:cs="Helvetica-Narrow-Bold"/>
                <w:b/>
                <w:bCs/>
                <w:color w:val="auto"/>
                <w:sz w:val="20"/>
              </w:rPr>
              <w:t>, installation a</w:t>
            </w:r>
            <w:r w:rsidRPr="00775D1C">
              <w:rPr>
                <w:rFonts w:ascii="Arial Narrow" w:hAnsi="Arial Narrow" w:cs="Helvetica-Narrow-Bold"/>
                <w:b/>
                <w:bCs/>
                <w:color w:val="auto"/>
                <w:sz w:val="20"/>
              </w:rPr>
              <w:t>nd commissioning of plant/equipment?</w:t>
            </w:r>
          </w:p>
        </w:tc>
      </w:tr>
      <w:tr w:rsidR="00775D1C" w:rsidRPr="00775D1C" w14:paraId="796C4E8D" w14:textId="77777777" w:rsidTr="00AF3762">
        <w:tc>
          <w:tcPr>
            <w:tcW w:w="731" w:type="dxa"/>
          </w:tcPr>
          <w:p w14:paraId="4FCDF2C1" w14:textId="77777777" w:rsidR="00775D1C" w:rsidRPr="00775D1C" w:rsidRDefault="00775D1C" w:rsidP="000E66CD">
            <w:pPr>
              <w:autoSpaceDE w:val="0"/>
              <w:autoSpaceDN w:val="0"/>
              <w:adjustRightInd w:val="0"/>
              <w:rPr>
                <w:rFonts w:ascii="Arial Narrow" w:hAnsi="Arial Narrow" w:cs="Helvetica-Narrow-Bold"/>
                <w:b/>
                <w:bCs/>
                <w:color w:val="auto"/>
                <w:sz w:val="20"/>
              </w:rPr>
            </w:pPr>
          </w:p>
        </w:tc>
        <w:tc>
          <w:tcPr>
            <w:tcW w:w="8910" w:type="dxa"/>
          </w:tcPr>
          <w:p w14:paraId="2AE6C097" w14:textId="13F50108" w:rsidR="003C6D7C" w:rsidRPr="00512F8B" w:rsidRDefault="003C6D7C" w:rsidP="003C6D7C">
            <w:pPr>
              <w:rPr>
                <w:rFonts w:ascii="Arial Narrow" w:hAnsi="Arial Narrow" w:cs="Arial"/>
                <w:bCs/>
                <w:color w:val="auto"/>
                <w:sz w:val="20"/>
              </w:rPr>
            </w:pPr>
            <w:r w:rsidRPr="00512F8B">
              <w:rPr>
                <w:rFonts w:ascii="Arial Narrow" w:hAnsi="Arial Narrow" w:cs="Arial"/>
                <w:bCs/>
                <w:color w:val="auto"/>
                <w:sz w:val="20"/>
              </w:rPr>
              <w:t>Before purchasing, hiring</w:t>
            </w:r>
            <w:r w:rsidR="003C531E">
              <w:rPr>
                <w:rFonts w:ascii="Arial Narrow" w:hAnsi="Arial Narrow" w:cs="Arial"/>
                <w:bCs/>
                <w:color w:val="auto"/>
                <w:sz w:val="20"/>
              </w:rPr>
              <w:t>/</w:t>
            </w:r>
            <w:r w:rsidRPr="00512F8B">
              <w:rPr>
                <w:rFonts w:ascii="Arial Narrow" w:hAnsi="Arial Narrow" w:cs="Arial"/>
                <w:bCs/>
                <w:color w:val="auto"/>
                <w:sz w:val="20"/>
              </w:rPr>
              <w:t>leasing</w:t>
            </w:r>
            <w:r w:rsidR="001E4AAD" w:rsidRPr="00512F8B">
              <w:rPr>
                <w:rFonts w:ascii="Arial Narrow" w:hAnsi="Arial Narrow" w:cs="Arial"/>
                <w:bCs/>
                <w:color w:val="auto"/>
                <w:sz w:val="20"/>
              </w:rPr>
              <w:t>, installing and commissioning</w:t>
            </w:r>
            <w:r w:rsidR="00A60C93">
              <w:rPr>
                <w:rFonts w:ascii="Arial Narrow" w:hAnsi="Arial Narrow" w:cs="Arial"/>
                <w:bCs/>
                <w:color w:val="auto"/>
                <w:sz w:val="20"/>
              </w:rPr>
              <w:t xml:space="preserve"> </w:t>
            </w:r>
            <w:r w:rsidRPr="00512F8B">
              <w:rPr>
                <w:rFonts w:ascii="Arial Narrow" w:hAnsi="Arial Narrow" w:cs="Arial"/>
                <w:bCs/>
                <w:color w:val="auto"/>
                <w:sz w:val="20"/>
              </w:rPr>
              <w:t>plant/equipment, you need to determine:</w:t>
            </w:r>
          </w:p>
          <w:p w14:paraId="5F9D16F1" w14:textId="77777777" w:rsidR="00852D73" w:rsidRDefault="003C531E" w:rsidP="003C6D7C">
            <w:pPr>
              <w:pStyle w:val="ListParagraph"/>
              <w:numPr>
                <w:ilvl w:val="0"/>
                <w:numId w:val="22"/>
              </w:numPr>
              <w:rPr>
                <w:rFonts w:ascii="Arial Narrow" w:hAnsi="Arial Narrow" w:cs="Arial"/>
                <w:bCs/>
                <w:color w:val="auto"/>
                <w:sz w:val="20"/>
              </w:rPr>
            </w:pPr>
            <w:r w:rsidRPr="000A442F">
              <w:rPr>
                <w:rFonts w:ascii="Arial Narrow" w:hAnsi="Arial Narrow" w:cs="Arial"/>
                <w:bCs/>
                <w:color w:val="auto"/>
                <w:sz w:val="20"/>
              </w:rPr>
              <w:t>if there is a less hazardous piece of plant/equipment available</w:t>
            </w:r>
            <w:r w:rsidDel="003C531E">
              <w:rPr>
                <w:rFonts w:ascii="Arial Narrow" w:hAnsi="Arial Narrow" w:cs="Arial"/>
                <w:bCs/>
                <w:color w:val="auto"/>
                <w:sz w:val="20"/>
              </w:rPr>
              <w:t xml:space="preserve"> </w:t>
            </w:r>
          </w:p>
          <w:p w14:paraId="71771899" w14:textId="5AB151D4" w:rsidR="003C6D7C" w:rsidRPr="00512F8B" w:rsidRDefault="003C6D7C" w:rsidP="003C6D7C">
            <w:pPr>
              <w:pStyle w:val="ListParagraph"/>
              <w:numPr>
                <w:ilvl w:val="0"/>
                <w:numId w:val="22"/>
              </w:numPr>
              <w:rPr>
                <w:rFonts w:ascii="Arial Narrow" w:hAnsi="Arial Narrow" w:cs="Arial"/>
                <w:bCs/>
                <w:color w:val="auto"/>
                <w:sz w:val="20"/>
              </w:rPr>
            </w:pPr>
            <w:r w:rsidRPr="00512F8B">
              <w:rPr>
                <w:rFonts w:ascii="Arial Narrow" w:hAnsi="Arial Narrow" w:cs="Arial"/>
                <w:bCs/>
                <w:color w:val="auto"/>
                <w:sz w:val="20"/>
              </w:rPr>
              <w:t>the hazards and risks associated with the installation, operation, inspection, maintenance, repair, transport, storage and dismantling of the plant/</w:t>
            </w:r>
            <w:proofErr w:type="gramStart"/>
            <w:r w:rsidRPr="00512F8B">
              <w:rPr>
                <w:rFonts w:ascii="Arial Narrow" w:hAnsi="Arial Narrow" w:cs="Arial"/>
                <w:bCs/>
                <w:color w:val="auto"/>
                <w:sz w:val="20"/>
              </w:rPr>
              <w:t>equipment</w:t>
            </w:r>
            <w:proofErr w:type="gramEnd"/>
          </w:p>
          <w:p w14:paraId="00F7AB2F" w14:textId="434A1F2B" w:rsidR="003C6D7C" w:rsidRPr="00512F8B" w:rsidRDefault="003C6D7C" w:rsidP="003C6D7C">
            <w:pPr>
              <w:pStyle w:val="ListParagraph"/>
              <w:numPr>
                <w:ilvl w:val="0"/>
                <w:numId w:val="22"/>
              </w:numPr>
              <w:rPr>
                <w:rFonts w:ascii="Arial Narrow" w:hAnsi="Arial Narrow" w:cs="Arial"/>
                <w:bCs/>
                <w:color w:val="auto"/>
                <w:sz w:val="20"/>
              </w:rPr>
            </w:pPr>
            <w:r w:rsidRPr="00512F8B">
              <w:rPr>
                <w:rFonts w:ascii="Arial Narrow" w:hAnsi="Arial Narrow" w:cs="Arial"/>
                <w:bCs/>
                <w:color w:val="auto"/>
                <w:sz w:val="20"/>
              </w:rPr>
              <w:t>the control measures needed to minimise these hazards and risks</w:t>
            </w:r>
            <w:r w:rsidR="00F85716">
              <w:rPr>
                <w:rFonts w:ascii="Arial Narrow" w:hAnsi="Arial Narrow" w:cs="Arial"/>
                <w:bCs/>
                <w:color w:val="auto"/>
                <w:sz w:val="20"/>
              </w:rPr>
              <w:t xml:space="preserve"> and how these are documented and </w:t>
            </w:r>
            <w:proofErr w:type="gramStart"/>
            <w:r w:rsidR="00F85716">
              <w:rPr>
                <w:rFonts w:ascii="Arial Narrow" w:hAnsi="Arial Narrow" w:cs="Arial"/>
                <w:bCs/>
                <w:color w:val="auto"/>
                <w:sz w:val="20"/>
              </w:rPr>
              <w:t>communicated</w:t>
            </w:r>
            <w:proofErr w:type="gramEnd"/>
          </w:p>
          <w:p w14:paraId="386ED875" w14:textId="2AF31C4F" w:rsidR="003C6D7C" w:rsidRPr="00512F8B" w:rsidRDefault="003C6D7C" w:rsidP="003C6D7C">
            <w:pPr>
              <w:pStyle w:val="ListParagraph"/>
              <w:numPr>
                <w:ilvl w:val="0"/>
                <w:numId w:val="22"/>
              </w:numPr>
              <w:rPr>
                <w:rFonts w:ascii="Arial Narrow" w:hAnsi="Arial Narrow" w:cs="Arial"/>
                <w:bCs/>
                <w:color w:val="auto"/>
                <w:sz w:val="20"/>
              </w:rPr>
            </w:pPr>
            <w:r w:rsidRPr="00512F8B">
              <w:rPr>
                <w:rFonts w:ascii="Arial Narrow" w:hAnsi="Arial Narrow" w:cs="Arial"/>
                <w:bCs/>
                <w:color w:val="auto"/>
                <w:sz w:val="20"/>
              </w:rPr>
              <w:t xml:space="preserve">the manufacturer’s recommendations in relation to the frequency and type of inspection and maintenance </w:t>
            </w:r>
            <w:proofErr w:type="gramStart"/>
            <w:r w:rsidRPr="00512F8B">
              <w:rPr>
                <w:rFonts w:ascii="Arial Narrow" w:hAnsi="Arial Narrow" w:cs="Arial"/>
                <w:bCs/>
                <w:color w:val="auto"/>
                <w:sz w:val="20"/>
              </w:rPr>
              <w:t>needed</w:t>
            </w:r>
            <w:proofErr w:type="gramEnd"/>
          </w:p>
          <w:p w14:paraId="0F72C4B1" w14:textId="4D8977E2" w:rsidR="003C6D7C" w:rsidRPr="00512F8B" w:rsidRDefault="003C531E" w:rsidP="003C6D7C">
            <w:pPr>
              <w:pStyle w:val="ListParagraph"/>
              <w:numPr>
                <w:ilvl w:val="0"/>
                <w:numId w:val="22"/>
              </w:numPr>
              <w:rPr>
                <w:rFonts w:ascii="Arial Narrow" w:hAnsi="Arial Narrow" w:cs="Arial"/>
                <w:bCs/>
                <w:color w:val="auto"/>
                <w:sz w:val="20"/>
              </w:rPr>
            </w:pPr>
            <w:r w:rsidRPr="000A442F">
              <w:rPr>
                <w:rFonts w:ascii="Arial Narrow" w:hAnsi="Arial Narrow" w:cs="Arial"/>
                <w:bCs/>
                <w:color w:val="auto"/>
                <w:sz w:val="20"/>
              </w:rPr>
              <w:t xml:space="preserve">any special skills required for people who operate the equipment or carry out inspection and </w:t>
            </w:r>
            <w:proofErr w:type="gramStart"/>
            <w:r w:rsidRPr="000A442F">
              <w:rPr>
                <w:rFonts w:ascii="Arial Narrow" w:hAnsi="Arial Narrow" w:cs="Arial"/>
                <w:bCs/>
                <w:color w:val="auto"/>
                <w:sz w:val="20"/>
              </w:rPr>
              <w:t>maintenance</w:t>
            </w:r>
            <w:proofErr w:type="gramEnd"/>
          </w:p>
          <w:p w14:paraId="40F0847B" w14:textId="451BAFB2" w:rsidR="003C6D7C" w:rsidRPr="00512F8B" w:rsidRDefault="003C6D7C" w:rsidP="003C6D7C">
            <w:pPr>
              <w:pStyle w:val="ListParagraph"/>
              <w:numPr>
                <w:ilvl w:val="0"/>
                <w:numId w:val="22"/>
              </w:numPr>
              <w:rPr>
                <w:rFonts w:ascii="Arial Narrow" w:hAnsi="Arial Narrow" w:cs="Arial"/>
                <w:bCs/>
                <w:color w:val="auto"/>
                <w:sz w:val="20"/>
              </w:rPr>
            </w:pPr>
            <w:r w:rsidRPr="00512F8B">
              <w:rPr>
                <w:rFonts w:ascii="Arial Narrow" w:hAnsi="Arial Narrow" w:cs="Arial"/>
                <w:bCs/>
                <w:color w:val="auto"/>
                <w:sz w:val="20"/>
              </w:rPr>
              <w:t xml:space="preserve">any special conditions or equipment required to protect the health and safety of people carrying out activities such as installation, operation and </w:t>
            </w:r>
            <w:proofErr w:type="gramStart"/>
            <w:r w:rsidRPr="00512F8B">
              <w:rPr>
                <w:rFonts w:ascii="Arial Narrow" w:hAnsi="Arial Narrow" w:cs="Arial"/>
                <w:bCs/>
                <w:color w:val="auto"/>
                <w:sz w:val="20"/>
              </w:rPr>
              <w:t>maintenance</w:t>
            </w:r>
            <w:proofErr w:type="gramEnd"/>
          </w:p>
          <w:p w14:paraId="661735C7" w14:textId="77777777" w:rsidR="003C6D7C" w:rsidRPr="00512F8B" w:rsidRDefault="003C6D7C" w:rsidP="003C6D7C">
            <w:pPr>
              <w:pStyle w:val="ListParagraph"/>
              <w:numPr>
                <w:ilvl w:val="0"/>
                <w:numId w:val="22"/>
              </w:numPr>
              <w:rPr>
                <w:rFonts w:ascii="Arial Narrow" w:hAnsi="Arial Narrow" w:cs="Arial"/>
                <w:bCs/>
                <w:color w:val="auto"/>
                <w:sz w:val="20"/>
              </w:rPr>
            </w:pPr>
            <w:r w:rsidRPr="00512F8B">
              <w:rPr>
                <w:rFonts w:ascii="Arial Narrow" w:hAnsi="Arial Narrow" w:cs="Arial"/>
                <w:bCs/>
                <w:color w:val="auto"/>
                <w:sz w:val="20"/>
              </w:rPr>
              <w:t>any alterations or modifications to be made to the plant/equipment.</w:t>
            </w:r>
          </w:p>
          <w:p w14:paraId="2376FDFE" w14:textId="77777777" w:rsidR="003C6D7C" w:rsidRPr="00512F8B" w:rsidRDefault="003C6D7C" w:rsidP="003C6D7C">
            <w:pPr>
              <w:rPr>
                <w:rFonts w:ascii="Arial Narrow" w:hAnsi="Arial Narrow" w:cs="Arial"/>
                <w:bCs/>
                <w:color w:val="auto"/>
                <w:sz w:val="20"/>
              </w:rPr>
            </w:pPr>
          </w:p>
          <w:p w14:paraId="26FAC5ED" w14:textId="77777777" w:rsidR="003C6D7C" w:rsidRPr="00512F8B" w:rsidRDefault="003C6D7C" w:rsidP="003C6D7C">
            <w:pPr>
              <w:rPr>
                <w:rFonts w:ascii="Arial Narrow" w:hAnsi="Arial Narrow" w:cs="Arial"/>
                <w:bCs/>
                <w:color w:val="auto"/>
                <w:sz w:val="20"/>
              </w:rPr>
            </w:pPr>
            <w:r w:rsidRPr="00512F8B">
              <w:rPr>
                <w:rFonts w:ascii="Arial Narrow" w:hAnsi="Arial Narrow" w:cs="Arial"/>
                <w:bCs/>
                <w:color w:val="auto"/>
                <w:sz w:val="20"/>
              </w:rPr>
              <w:t>This also applies to the purchase of second-hand plant/equipment.</w:t>
            </w:r>
          </w:p>
          <w:p w14:paraId="7D87E7F7" w14:textId="77777777" w:rsidR="001E4AAD" w:rsidRPr="00512F8B" w:rsidRDefault="001E4AAD" w:rsidP="003C6D7C">
            <w:pPr>
              <w:rPr>
                <w:rFonts w:ascii="Arial Narrow" w:hAnsi="Arial Narrow" w:cs="Arial"/>
                <w:bCs/>
                <w:color w:val="auto"/>
                <w:sz w:val="20"/>
              </w:rPr>
            </w:pPr>
          </w:p>
          <w:p w14:paraId="61DAEAE3" w14:textId="2D1576F2" w:rsidR="001E4AAD" w:rsidRPr="00512F8B" w:rsidRDefault="007673A9" w:rsidP="003C6D7C">
            <w:pPr>
              <w:rPr>
                <w:rFonts w:ascii="Arial Narrow" w:hAnsi="Arial Narrow" w:cs="Arial"/>
                <w:bCs/>
                <w:color w:val="auto"/>
                <w:sz w:val="20"/>
              </w:rPr>
            </w:pPr>
            <w:r>
              <w:rPr>
                <w:rFonts w:ascii="Arial Narrow" w:hAnsi="Arial Narrow" w:cs="Arial"/>
                <w:bCs/>
                <w:color w:val="auto"/>
                <w:sz w:val="20"/>
              </w:rPr>
              <w:t>The</w:t>
            </w:r>
            <w:r>
              <w:rPr>
                <w:rFonts w:cs="Arial"/>
                <w:bCs/>
                <w:color w:val="auto"/>
              </w:rPr>
              <w:t xml:space="preserve"> </w:t>
            </w:r>
            <w:hyperlink w:anchor="appendixA" w:history="1">
              <w:r w:rsidR="001E4AAD" w:rsidRPr="001E4AAD">
                <w:rPr>
                  <w:rStyle w:val="Hyperlink"/>
                  <w:rFonts w:ascii="Arial Narrow" w:hAnsi="Arial Narrow" w:cs="Arial"/>
                  <w:bCs/>
                  <w:sz w:val="20"/>
                </w:rPr>
                <w:t xml:space="preserve">Plant/Equipment </w:t>
              </w:r>
              <w:r>
                <w:rPr>
                  <w:rStyle w:val="Hyperlink"/>
                  <w:rFonts w:ascii="Arial Narrow" w:hAnsi="Arial Narrow" w:cs="Arial"/>
                  <w:bCs/>
                  <w:sz w:val="20"/>
                </w:rPr>
                <w:t>A</w:t>
              </w:r>
              <w:r w:rsidR="001E4AAD" w:rsidRPr="001E4AAD">
                <w:rPr>
                  <w:rStyle w:val="Hyperlink"/>
                  <w:rFonts w:ascii="Arial Narrow" w:hAnsi="Arial Narrow" w:cs="Arial"/>
                  <w:bCs/>
                  <w:sz w:val="20"/>
                </w:rPr>
                <w:t xml:space="preserve">cquisition, </w:t>
              </w:r>
              <w:r>
                <w:rPr>
                  <w:rStyle w:val="Hyperlink"/>
                  <w:rFonts w:ascii="Arial Narrow" w:hAnsi="Arial Narrow" w:cs="Arial"/>
                  <w:bCs/>
                  <w:sz w:val="20"/>
                </w:rPr>
                <w:t>I</w:t>
              </w:r>
              <w:r w:rsidR="001E4AAD" w:rsidRPr="001E4AAD">
                <w:rPr>
                  <w:rStyle w:val="Hyperlink"/>
                  <w:rFonts w:ascii="Arial Narrow" w:hAnsi="Arial Narrow" w:cs="Arial"/>
                  <w:bCs/>
                  <w:sz w:val="20"/>
                </w:rPr>
                <w:t xml:space="preserve">nstallation and </w:t>
              </w:r>
              <w:r>
                <w:rPr>
                  <w:rStyle w:val="Hyperlink"/>
                  <w:rFonts w:ascii="Arial Narrow" w:hAnsi="Arial Narrow" w:cs="Arial"/>
                  <w:bCs/>
                  <w:sz w:val="20"/>
                </w:rPr>
                <w:t>C</w:t>
              </w:r>
              <w:r w:rsidR="001E4AAD" w:rsidRPr="001E4AAD">
                <w:rPr>
                  <w:rStyle w:val="Hyperlink"/>
                  <w:rFonts w:ascii="Arial Narrow" w:hAnsi="Arial Narrow" w:cs="Arial"/>
                  <w:bCs/>
                  <w:sz w:val="20"/>
                </w:rPr>
                <w:t xml:space="preserve">ommissioning </w:t>
              </w:r>
              <w:r>
                <w:rPr>
                  <w:rStyle w:val="Hyperlink"/>
                  <w:rFonts w:ascii="Arial Narrow" w:hAnsi="Arial Narrow" w:cs="Arial"/>
                  <w:bCs/>
                  <w:sz w:val="20"/>
                </w:rPr>
                <w:t>C</w:t>
              </w:r>
              <w:r w:rsidR="001E4AAD" w:rsidRPr="001E4AAD">
                <w:rPr>
                  <w:rStyle w:val="Hyperlink"/>
                  <w:rFonts w:ascii="Arial Narrow" w:hAnsi="Arial Narrow" w:cs="Arial"/>
                  <w:bCs/>
                  <w:sz w:val="20"/>
                </w:rPr>
                <w:t>hecklist</w:t>
              </w:r>
            </w:hyperlink>
            <w:r w:rsidR="001E4AAD">
              <w:rPr>
                <w:rFonts w:ascii="Arial Narrow" w:hAnsi="Arial Narrow" w:cs="Arial"/>
                <w:bCs/>
                <w:color w:val="FF0000"/>
                <w:sz w:val="20"/>
              </w:rPr>
              <w:t xml:space="preserve"> </w:t>
            </w:r>
            <w:r w:rsidR="001E4AAD" w:rsidRPr="00512F8B">
              <w:rPr>
                <w:rFonts w:ascii="Arial Narrow" w:hAnsi="Arial Narrow" w:cs="Arial"/>
                <w:bCs/>
                <w:color w:val="auto"/>
                <w:sz w:val="20"/>
              </w:rPr>
              <w:t>is provided in Appendix A</w:t>
            </w:r>
            <w:r w:rsidR="00AF3762">
              <w:rPr>
                <w:rFonts w:ascii="Arial Narrow" w:hAnsi="Arial Narrow" w:cs="Arial"/>
                <w:bCs/>
                <w:color w:val="auto"/>
                <w:sz w:val="20"/>
              </w:rPr>
              <w:t xml:space="preserve"> </w:t>
            </w:r>
            <w:r w:rsidR="00AF3762" w:rsidRPr="00AF3762">
              <w:rPr>
                <w:rFonts w:ascii="Arial Narrow" w:hAnsi="Arial Narrow" w:cs="Arial"/>
                <w:bCs/>
                <w:color w:val="auto"/>
                <w:sz w:val="20"/>
              </w:rPr>
              <w:t xml:space="preserve">or on the </w:t>
            </w:r>
            <w:r w:rsidR="00AF3762">
              <w:rPr>
                <w:rFonts w:ascii="Arial Narrow" w:hAnsi="Arial Narrow" w:cs="Arial"/>
                <w:bCs/>
                <w:color w:val="auto"/>
                <w:sz w:val="20"/>
              </w:rPr>
              <w:t xml:space="preserve">HSW </w:t>
            </w:r>
            <w:hyperlink r:id="rId9" w:history="1">
              <w:r w:rsidR="00AF3762" w:rsidRPr="00AF3762">
                <w:rPr>
                  <w:rStyle w:val="Hyperlink"/>
                  <w:rFonts w:ascii="Arial Narrow" w:hAnsi="Arial Narrow" w:cs="Arial"/>
                  <w:bCs/>
                  <w:sz w:val="20"/>
                </w:rPr>
                <w:t>website</w:t>
              </w:r>
            </w:hyperlink>
            <w:r w:rsidR="00AF3762" w:rsidRPr="00AF3762">
              <w:rPr>
                <w:rFonts w:ascii="Arial Narrow" w:hAnsi="Arial Narrow" w:cs="Arial"/>
                <w:bCs/>
                <w:color w:val="auto"/>
                <w:sz w:val="20"/>
              </w:rPr>
              <w:t xml:space="preserve"> (under tools</w:t>
            </w:r>
            <w:r w:rsidR="00AF3762">
              <w:rPr>
                <w:rFonts w:ascii="Arial Narrow" w:hAnsi="Arial Narrow" w:cs="Arial"/>
                <w:bCs/>
                <w:color w:val="auto"/>
                <w:sz w:val="20"/>
              </w:rPr>
              <w:t>, f</w:t>
            </w:r>
            <w:r w:rsidR="00AF3762" w:rsidRPr="00AF3762">
              <w:rPr>
                <w:rFonts w:ascii="Arial Narrow" w:hAnsi="Arial Narrow" w:cs="Arial"/>
                <w:bCs/>
                <w:color w:val="auto"/>
                <w:sz w:val="20"/>
              </w:rPr>
              <w:t>orms and templates</w:t>
            </w:r>
            <w:r w:rsidR="00AF3762">
              <w:rPr>
                <w:rFonts w:cs="Arial"/>
                <w:bCs/>
                <w:color w:val="auto"/>
              </w:rPr>
              <w:t>)</w:t>
            </w:r>
            <w:r w:rsidR="001E4AAD" w:rsidRPr="00512F8B">
              <w:rPr>
                <w:rFonts w:ascii="Arial Narrow" w:hAnsi="Arial Narrow" w:cs="Arial"/>
                <w:bCs/>
                <w:color w:val="auto"/>
                <w:sz w:val="20"/>
              </w:rPr>
              <w:t>.</w:t>
            </w:r>
          </w:p>
          <w:p w14:paraId="2671DF8E" w14:textId="77777777" w:rsidR="00EC6E73" w:rsidRPr="00512F8B" w:rsidRDefault="001E4AAD" w:rsidP="003C6D7C">
            <w:pPr>
              <w:rPr>
                <w:rFonts w:ascii="Arial Narrow" w:hAnsi="Arial Narrow" w:cs="Arial"/>
                <w:bCs/>
                <w:color w:val="auto"/>
                <w:sz w:val="20"/>
              </w:rPr>
            </w:pPr>
            <w:r w:rsidRPr="00512F8B">
              <w:rPr>
                <w:rFonts w:ascii="Arial Narrow" w:hAnsi="Arial Narrow" w:cs="Arial"/>
                <w:bCs/>
                <w:color w:val="auto"/>
                <w:sz w:val="20"/>
              </w:rPr>
              <w:t>The questions and prompts will guide you in your thinking</w:t>
            </w:r>
            <w:r w:rsidR="00EC6E73" w:rsidRPr="00512F8B">
              <w:rPr>
                <w:rFonts w:ascii="Arial Narrow" w:hAnsi="Arial Narrow" w:cs="Arial"/>
                <w:bCs/>
                <w:color w:val="auto"/>
                <w:sz w:val="20"/>
              </w:rPr>
              <w:t>.</w:t>
            </w:r>
            <w:r w:rsidRPr="00512F8B">
              <w:rPr>
                <w:rFonts w:ascii="Arial Narrow" w:hAnsi="Arial Narrow" w:cs="Arial"/>
                <w:bCs/>
                <w:color w:val="auto"/>
                <w:sz w:val="20"/>
              </w:rPr>
              <w:t xml:space="preserve">  </w:t>
            </w:r>
          </w:p>
          <w:p w14:paraId="799A234C" w14:textId="77777777" w:rsidR="009B21F2" w:rsidRDefault="009B21F2" w:rsidP="003C6D7C">
            <w:pPr>
              <w:rPr>
                <w:rFonts w:ascii="Arial Narrow" w:hAnsi="Arial Narrow"/>
                <w:bCs/>
                <w:color w:val="auto"/>
                <w:sz w:val="20"/>
                <w:lang w:eastAsia="en-AU"/>
              </w:rPr>
            </w:pPr>
          </w:p>
          <w:p w14:paraId="29491D36" w14:textId="77777777" w:rsidR="00EC6E73" w:rsidRDefault="00EC6E73" w:rsidP="003C6D7C">
            <w:pPr>
              <w:rPr>
                <w:rFonts w:ascii="Arial Narrow" w:hAnsi="Arial Narrow"/>
                <w:bCs/>
                <w:color w:val="auto"/>
                <w:sz w:val="20"/>
                <w:lang w:eastAsia="en-AU"/>
              </w:rPr>
            </w:pPr>
            <w:r>
              <w:rPr>
                <w:rFonts w:ascii="Arial Narrow" w:hAnsi="Arial Narrow"/>
                <w:bCs/>
                <w:color w:val="auto"/>
                <w:sz w:val="20"/>
                <w:lang w:eastAsia="en-AU"/>
              </w:rPr>
              <w:t>It is also recommended that you refer to the:</w:t>
            </w:r>
          </w:p>
          <w:p w14:paraId="74F26B2B" w14:textId="5BC81AC3" w:rsidR="00EC6E73" w:rsidRPr="00512F8B" w:rsidRDefault="007F7951" w:rsidP="000A442F">
            <w:pPr>
              <w:pStyle w:val="ListParagraph"/>
              <w:numPr>
                <w:ilvl w:val="0"/>
                <w:numId w:val="32"/>
              </w:numPr>
              <w:rPr>
                <w:rFonts w:ascii="Arial Narrow" w:hAnsi="Arial Narrow" w:cs="Arial"/>
                <w:bCs/>
                <w:color w:val="auto"/>
                <w:sz w:val="20"/>
              </w:rPr>
            </w:pPr>
            <w:hyperlink r:id="rId10" w:history="1">
              <w:r w:rsidR="00EC6E73" w:rsidRPr="00EC6E73">
                <w:rPr>
                  <w:rStyle w:val="Hyperlink"/>
                  <w:rFonts w:ascii="Arial Narrow" w:hAnsi="Arial Narrow" w:cs="Gotham Light"/>
                  <w:sz w:val="20"/>
                </w:rPr>
                <w:t xml:space="preserve">Approved Code of Practice </w:t>
              </w:r>
              <w:r w:rsidR="00852D73">
                <w:rPr>
                  <w:rStyle w:val="Hyperlink"/>
                  <w:rFonts w:ascii="Arial Narrow" w:hAnsi="Arial Narrow" w:cs="Gotham Light"/>
                  <w:sz w:val="20"/>
                </w:rPr>
                <w:t>-</w:t>
              </w:r>
              <w:r w:rsidR="00852D73">
                <w:rPr>
                  <w:rStyle w:val="Hyperlink"/>
                  <w:rFonts w:cs="Gotham Light"/>
                </w:rPr>
                <w:t xml:space="preserve"> </w:t>
              </w:r>
              <w:r w:rsidR="00EC6E73" w:rsidRPr="00EC6E73">
                <w:rPr>
                  <w:rStyle w:val="Hyperlink"/>
                  <w:rFonts w:ascii="Arial Narrow" w:hAnsi="Arial Narrow" w:cs="Gotham Light"/>
                  <w:sz w:val="20"/>
                </w:rPr>
                <w:t xml:space="preserve">Managing </w:t>
              </w:r>
              <w:r w:rsidR="007673A9">
                <w:rPr>
                  <w:rStyle w:val="Hyperlink"/>
                  <w:rFonts w:ascii="Arial Narrow" w:hAnsi="Arial Narrow" w:cs="Gotham Light"/>
                  <w:sz w:val="20"/>
                </w:rPr>
                <w:t>R</w:t>
              </w:r>
              <w:r w:rsidR="00EC6E73" w:rsidRPr="00EC6E73">
                <w:rPr>
                  <w:rStyle w:val="Hyperlink"/>
                  <w:rFonts w:ascii="Arial Narrow" w:hAnsi="Arial Narrow" w:cs="Gotham Light"/>
                  <w:sz w:val="20"/>
                </w:rPr>
                <w:t xml:space="preserve">isks of </w:t>
              </w:r>
              <w:r w:rsidR="007673A9">
                <w:rPr>
                  <w:rStyle w:val="Hyperlink"/>
                  <w:rFonts w:ascii="Arial Narrow" w:hAnsi="Arial Narrow" w:cs="Gotham Light"/>
                  <w:sz w:val="20"/>
                </w:rPr>
                <w:t>P</w:t>
              </w:r>
              <w:r w:rsidR="00EC6E73" w:rsidRPr="00EC6E73">
                <w:rPr>
                  <w:rStyle w:val="Hyperlink"/>
                  <w:rFonts w:ascii="Arial Narrow" w:hAnsi="Arial Narrow" w:cs="Gotham Light"/>
                  <w:sz w:val="20"/>
                </w:rPr>
                <w:t xml:space="preserve">lant in the </w:t>
              </w:r>
              <w:r w:rsidR="007673A9">
                <w:rPr>
                  <w:rStyle w:val="Hyperlink"/>
                  <w:rFonts w:ascii="Arial Narrow" w:hAnsi="Arial Narrow" w:cs="Gotham Light"/>
                  <w:sz w:val="20"/>
                </w:rPr>
                <w:t>W</w:t>
              </w:r>
              <w:r w:rsidR="00EC6E73" w:rsidRPr="00EC6E73">
                <w:rPr>
                  <w:rStyle w:val="Hyperlink"/>
                  <w:rFonts w:ascii="Arial Narrow" w:hAnsi="Arial Narrow" w:cs="Gotham Light"/>
                  <w:sz w:val="20"/>
                </w:rPr>
                <w:t>orkplace</w:t>
              </w:r>
            </w:hyperlink>
            <w:r w:rsidR="00EC6E73" w:rsidRPr="00512F8B">
              <w:rPr>
                <w:rFonts w:ascii="Arial Narrow" w:hAnsi="Arial Narrow" w:cs="Gotham Light"/>
                <w:color w:val="auto"/>
                <w:sz w:val="20"/>
              </w:rPr>
              <w:t>, especially if you are purchasing</w:t>
            </w:r>
            <w:r w:rsidR="009B21F2" w:rsidRPr="00512F8B">
              <w:rPr>
                <w:rFonts w:ascii="Arial Narrow" w:hAnsi="Arial Narrow" w:cs="Gotham Light"/>
                <w:color w:val="auto"/>
                <w:sz w:val="20"/>
              </w:rPr>
              <w:t>/hiring</w:t>
            </w:r>
            <w:r w:rsidR="00EC6E73" w:rsidRPr="00512F8B">
              <w:rPr>
                <w:rFonts w:ascii="Arial Narrow" w:hAnsi="Arial Narrow" w:cs="Gotham Light"/>
                <w:color w:val="auto"/>
                <w:sz w:val="20"/>
              </w:rPr>
              <w:t xml:space="preserve"> hazardous plant/equipment</w:t>
            </w:r>
            <w:r w:rsidR="00BB6D90">
              <w:rPr>
                <w:rFonts w:ascii="Arial Narrow" w:hAnsi="Arial Narrow" w:cs="Gotham Light"/>
                <w:color w:val="auto"/>
                <w:sz w:val="20"/>
              </w:rPr>
              <w:t>.</w:t>
            </w:r>
          </w:p>
          <w:p w14:paraId="13064690" w14:textId="52E7F635" w:rsidR="001E4AAD" w:rsidRPr="00326E2D" w:rsidRDefault="007F7951" w:rsidP="000A442F">
            <w:pPr>
              <w:pStyle w:val="ListParagraph"/>
              <w:numPr>
                <w:ilvl w:val="0"/>
                <w:numId w:val="32"/>
              </w:numPr>
              <w:rPr>
                <w:rFonts w:ascii="Arial Narrow" w:hAnsi="Arial Narrow" w:cs="Gotham Light"/>
                <w:color w:val="auto"/>
                <w:sz w:val="20"/>
              </w:rPr>
            </w:pPr>
            <w:hyperlink r:id="rId11" w:history="1">
              <w:r w:rsidR="00EC6E73" w:rsidRPr="000A442F">
                <w:rPr>
                  <w:rStyle w:val="Hyperlink"/>
                  <w:rFonts w:ascii="Arial Narrow" w:hAnsi="Arial Narrow" w:cs="Gotham Light"/>
                  <w:sz w:val="20"/>
                </w:rPr>
                <w:t>Plant/Equipment Safety Management</w:t>
              </w:r>
              <w:r w:rsidR="000A442F" w:rsidRPr="000A442F">
                <w:rPr>
                  <w:rStyle w:val="Hyperlink"/>
                </w:rPr>
                <w:t xml:space="preserve"> </w:t>
              </w:r>
              <w:r w:rsidR="00684EDF" w:rsidRPr="000A442F">
                <w:rPr>
                  <w:rStyle w:val="Hyperlink"/>
                  <w:rFonts w:ascii="Arial Narrow" w:hAnsi="Arial Narrow" w:cs="Gotham Light"/>
                  <w:sz w:val="20"/>
                </w:rPr>
                <w:t>Procedure</w:t>
              </w:r>
            </w:hyperlink>
            <w:r w:rsidR="00EC6E73" w:rsidRPr="00512F8B">
              <w:rPr>
                <w:rFonts w:ascii="Arial Narrow" w:hAnsi="Arial Narrow" w:cs="Gotham Light"/>
                <w:color w:val="auto"/>
                <w:sz w:val="20"/>
              </w:rPr>
              <w:t xml:space="preserve"> which also provides additional requirements</w:t>
            </w:r>
            <w:r w:rsidR="00326E2D">
              <w:rPr>
                <w:rFonts w:ascii="Arial Narrow" w:hAnsi="Arial Narrow" w:cs="Gotham Light"/>
                <w:color w:val="auto"/>
                <w:sz w:val="20"/>
              </w:rPr>
              <w:t xml:space="preserve"> </w:t>
            </w:r>
            <w:r w:rsidR="00326E2D" w:rsidRPr="00326E2D">
              <w:rPr>
                <w:rFonts w:ascii="Arial Narrow" w:hAnsi="Arial Narrow" w:cs="Gotham Light"/>
                <w:color w:val="auto"/>
                <w:sz w:val="20"/>
              </w:rPr>
              <w:t>for the management of plant related risks</w:t>
            </w:r>
            <w:r w:rsidR="00EC6E73" w:rsidRPr="00512F8B">
              <w:rPr>
                <w:rFonts w:ascii="Arial Narrow" w:hAnsi="Arial Narrow" w:cs="Gotham Light"/>
                <w:color w:val="auto"/>
                <w:sz w:val="20"/>
              </w:rPr>
              <w:t xml:space="preserve">. </w:t>
            </w:r>
          </w:p>
          <w:p w14:paraId="5839DE43" w14:textId="52BEAA24" w:rsidR="003C6D7C" w:rsidRPr="00BB6D90" w:rsidRDefault="007F7951" w:rsidP="00BB6D90">
            <w:pPr>
              <w:pStyle w:val="ListParagraph"/>
              <w:numPr>
                <w:ilvl w:val="0"/>
                <w:numId w:val="22"/>
              </w:numPr>
              <w:rPr>
                <w:rFonts w:ascii="Arial Narrow" w:hAnsi="Arial Narrow"/>
                <w:bCs/>
                <w:color w:val="auto"/>
                <w:sz w:val="20"/>
                <w:lang w:eastAsia="en-AU"/>
              </w:rPr>
            </w:pPr>
            <w:hyperlink r:id="rId12" w:history="1">
              <w:r w:rsidR="00852D73" w:rsidRPr="00C05FDA">
                <w:rPr>
                  <w:rStyle w:val="Hyperlink"/>
                  <w:rFonts w:ascii="Arial Narrow" w:hAnsi="Arial Narrow"/>
                  <w:bCs/>
                  <w:sz w:val="20"/>
                  <w:lang w:val="en-AU"/>
                </w:rPr>
                <w:t>Vehicle Safety Management Information Sheet</w:t>
              </w:r>
            </w:hyperlink>
            <w:r w:rsidR="00BB6D90" w:rsidRPr="00BB6D90">
              <w:rPr>
                <w:rFonts w:ascii="Arial Narrow" w:hAnsi="Arial Narrow" w:cs="Gotham Light"/>
                <w:color w:val="auto"/>
                <w:sz w:val="20"/>
              </w:rPr>
              <w:t xml:space="preserve"> </w:t>
            </w:r>
            <w:r w:rsidR="00BB6D90">
              <w:rPr>
                <w:rFonts w:ascii="Arial Narrow" w:hAnsi="Arial Narrow" w:cs="Gotham Light"/>
                <w:color w:val="auto"/>
                <w:sz w:val="20"/>
              </w:rPr>
              <w:t>when</w:t>
            </w:r>
            <w:r w:rsidR="00EC6E73" w:rsidRPr="00BB6D90">
              <w:rPr>
                <w:rFonts w:ascii="Arial Narrow" w:hAnsi="Arial Narrow" w:cs="Arial"/>
                <w:bCs/>
                <w:color w:val="auto"/>
                <w:sz w:val="20"/>
              </w:rPr>
              <w:t xml:space="preserve"> purchasing a vehicle</w:t>
            </w:r>
            <w:r w:rsidR="00BB6D90">
              <w:rPr>
                <w:rFonts w:ascii="Arial Narrow" w:hAnsi="Arial Narrow" w:cs="Arial"/>
                <w:bCs/>
                <w:color w:val="auto"/>
                <w:sz w:val="20"/>
              </w:rPr>
              <w:t>.</w:t>
            </w:r>
            <w:r w:rsidR="00EC6E73" w:rsidRPr="00BB6D90">
              <w:rPr>
                <w:rFonts w:ascii="Arial Narrow" w:hAnsi="Arial Narrow" w:cs="Arial"/>
                <w:bCs/>
                <w:color w:val="auto"/>
                <w:sz w:val="20"/>
              </w:rPr>
              <w:t xml:space="preserve"> </w:t>
            </w:r>
          </w:p>
          <w:p w14:paraId="3F108FE0" w14:textId="77777777" w:rsidR="00EC6E73" w:rsidRPr="00EC6E73" w:rsidRDefault="00EC6E73" w:rsidP="00EC6E73">
            <w:pPr>
              <w:ind w:left="126" w:hanging="126"/>
              <w:rPr>
                <w:rFonts w:ascii="Arial Narrow" w:hAnsi="Arial Narrow" w:cs="Arial"/>
                <w:bCs/>
                <w:color w:val="auto"/>
                <w:sz w:val="20"/>
              </w:rPr>
            </w:pPr>
          </w:p>
        </w:tc>
      </w:tr>
    </w:tbl>
    <w:p w14:paraId="1AE38764" w14:textId="25CDD15C" w:rsidR="00247934" w:rsidRDefault="00247934" w:rsidP="00794224"/>
    <w:p w14:paraId="63E57B94" w14:textId="75C2CFB4" w:rsidR="00247934" w:rsidRDefault="00247934" w:rsidP="00794224"/>
    <w:p w14:paraId="5844B86C" w14:textId="5F63FEBE" w:rsidR="00247934" w:rsidRDefault="00247934" w:rsidP="00794224"/>
    <w:p w14:paraId="1A30B45D" w14:textId="5984187E" w:rsidR="00247934" w:rsidRDefault="00247934" w:rsidP="00794224"/>
    <w:p w14:paraId="3BAC8944" w14:textId="651ADA54" w:rsidR="00247934" w:rsidRDefault="00247934" w:rsidP="00794224"/>
    <w:p w14:paraId="5236C68B" w14:textId="77777777" w:rsidR="00247934" w:rsidRDefault="00247934" w:rsidP="00794224"/>
    <w:p w14:paraId="68F0702A" w14:textId="77777777" w:rsidR="00794224" w:rsidRPr="007D3843" w:rsidRDefault="00794224" w:rsidP="00794224">
      <w:pPr>
        <w:jc w:val="right"/>
        <w:rPr>
          <w:rFonts w:ascii="Arial Narrow" w:hAnsi="Arial Narrow"/>
          <w:bCs/>
          <w:sz w:val="10"/>
          <w:szCs w:val="10"/>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5224"/>
        <w:gridCol w:w="1134"/>
        <w:gridCol w:w="1134"/>
        <w:gridCol w:w="989"/>
      </w:tblGrid>
      <w:tr w:rsidR="00794224" w:rsidRPr="009C3EF1" w14:paraId="4FCC5B80" w14:textId="77777777" w:rsidTr="000E66CD">
        <w:tc>
          <w:tcPr>
            <w:tcW w:w="1150" w:type="dxa"/>
            <w:tcBorders>
              <w:top w:val="single" w:sz="4" w:space="0" w:color="auto"/>
            </w:tcBorders>
          </w:tcPr>
          <w:p w14:paraId="6B0BF05E" w14:textId="77777777" w:rsidR="00794224" w:rsidRPr="00794224" w:rsidRDefault="00794224" w:rsidP="000E66CD">
            <w:pPr>
              <w:rPr>
                <w:rFonts w:ascii="Arial Narrow" w:hAnsi="Arial Narrow"/>
                <w:b/>
                <w:color w:val="auto"/>
                <w:sz w:val="14"/>
                <w:szCs w:val="14"/>
              </w:rPr>
            </w:pPr>
            <w:r w:rsidRPr="00794224">
              <w:rPr>
                <w:rFonts w:ascii="Arial Narrow" w:hAnsi="Arial Narrow"/>
                <w:b/>
                <w:color w:val="auto"/>
                <w:sz w:val="14"/>
                <w:szCs w:val="14"/>
              </w:rPr>
              <w:t>HSW Handbook</w:t>
            </w:r>
          </w:p>
        </w:tc>
        <w:tc>
          <w:tcPr>
            <w:tcW w:w="5224" w:type="dxa"/>
            <w:tcBorders>
              <w:top w:val="single" w:sz="4" w:space="0" w:color="auto"/>
            </w:tcBorders>
          </w:tcPr>
          <w:p w14:paraId="441142AE" w14:textId="709DCA37" w:rsidR="00794224" w:rsidRPr="00794224" w:rsidRDefault="00634AFD" w:rsidP="00512F8B">
            <w:pPr>
              <w:rPr>
                <w:rFonts w:ascii="Arial Narrow" w:hAnsi="Arial Narrow"/>
                <w:b/>
                <w:color w:val="auto"/>
                <w:sz w:val="14"/>
                <w:szCs w:val="14"/>
              </w:rPr>
            </w:pPr>
            <w:r>
              <w:rPr>
                <w:rFonts w:ascii="Arial Narrow" w:hAnsi="Arial Narrow"/>
                <w:b/>
                <w:color w:val="auto"/>
                <w:sz w:val="14"/>
                <w:szCs w:val="14"/>
              </w:rPr>
              <w:t>Plant/Equipment Safety Management Procedure – Plant/Equipment Acquisition (I</w:t>
            </w:r>
            <w:r w:rsidR="00532227">
              <w:rPr>
                <w:rFonts w:ascii="Arial Narrow" w:hAnsi="Arial Narrow"/>
                <w:b/>
                <w:color w:val="auto"/>
                <w:sz w:val="14"/>
                <w:szCs w:val="14"/>
              </w:rPr>
              <w:t xml:space="preserve">ncluding </w:t>
            </w:r>
            <w:r>
              <w:rPr>
                <w:rFonts w:ascii="Arial Narrow" w:hAnsi="Arial Narrow"/>
                <w:b/>
                <w:color w:val="auto"/>
                <w:sz w:val="14"/>
                <w:szCs w:val="14"/>
              </w:rPr>
              <w:t>H</w:t>
            </w:r>
            <w:r w:rsidR="00532227">
              <w:rPr>
                <w:rFonts w:ascii="Arial Narrow" w:hAnsi="Arial Narrow"/>
                <w:b/>
                <w:color w:val="auto"/>
                <w:sz w:val="14"/>
                <w:szCs w:val="14"/>
              </w:rPr>
              <w:t>iring)</w:t>
            </w:r>
            <w:r w:rsidR="00794224" w:rsidRPr="00794224">
              <w:rPr>
                <w:rFonts w:ascii="Arial Narrow" w:hAnsi="Arial Narrow"/>
                <w:b/>
                <w:color w:val="auto"/>
                <w:sz w:val="14"/>
                <w:szCs w:val="14"/>
              </w:rPr>
              <w:t xml:space="preserve">, </w:t>
            </w:r>
            <w:r>
              <w:rPr>
                <w:rFonts w:ascii="Arial Narrow" w:hAnsi="Arial Narrow"/>
                <w:b/>
                <w:color w:val="auto"/>
                <w:sz w:val="14"/>
                <w:szCs w:val="14"/>
              </w:rPr>
              <w:t>I</w:t>
            </w:r>
            <w:r w:rsidR="00794224" w:rsidRPr="00794224">
              <w:rPr>
                <w:rFonts w:ascii="Arial Narrow" w:hAnsi="Arial Narrow"/>
                <w:b/>
                <w:color w:val="auto"/>
                <w:sz w:val="14"/>
                <w:szCs w:val="14"/>
              </w:rPr>
              <w:t xml:space="preserve">nstallation and </w:t>
            </w:r>
            <w:r>
              <w:rPr>
                <w:rFonts w:ascii="Arial Narrow" w:hAnsi="Arial Narrow"/>
                <w:b/>
                <w:color w:val="auto"/>
                <w:sz w:val="14"/>
                <w:szCs w:val="14"/>
              </w:rPr>
              <w:t>C</w:t>
            </w:r>
            <w:r w:rsidR="00794224" w:rsidRPr="00794224">
              <w:rPr>
                <w:rFonts w:ascii="Arial Narrow" w:hAnsi="Arial Narrow"/>
                <w:b/>
                <w:color w:val="auto"/>
                <w:sz w:val="14"/>
                <w:szCs w:val="14"/>
              </w:rPr>
              <w:t>ommissioning</w:t>
            </w:r>
            <w:r>
              <w:rPr>
                <w:rFonts w:ascii="Arial Narrow" w:hAnsi="Arial Narrow"/>
                <w:b/>
                <w:color w:val="auto"/>
                <w:sz w:val="14"/>
                <w:szCs w:val="14"/>
              </w:rPr>
              <w:t xml:space="preserve"> Information Sheet</w:t>
            </w:r>
          </w:p>
        </w:tc>
        <w:tc>
          <w:tcPr>
            <w:tcW w:w="1134" w:type="dxa"/>
            <w:tcBorders>
              <w:top w:val="single" w:sz="4" w:space="0" w:color="auto"/>
            </w:tcBorders>
          </w:tcPr>
          <w:p w14:paraId="6537E2DA" w14:textId="77777777" w:rsidR="00794224" w:rsidRPr="00794224" w:rsidRDefault="00794224" w:rsidP="000E66CD">
            <w:pPr>
              <w:rPr>
                <w:rFonts w:ascii="Arial Narrow" w:hAnsi="Arial Narrow"/>
                <w:b/>
                <w:color w:val="auto"/>
                <w:sz w:val="14"/>
                <w:szCs w:val="14"/>
              </w:rPr>
            </w:pPr>
            <w:r w:rsidRPr="00794224">
              <w:rPr>
                <w:rFonts w:ascii="Arial Narrow" w:hAnsi="Arial Narrow"/>
                <w:b/>
                <w:color w:val="auto"/>
                <w:sz w:val="14"/>
                <w:szCs w:val="14"/>
              </w:rPr>
              <w:t xml:space="preserve">Effective Date: </w:t>
            </w:r>
          </w:p>
        </w:tc>
        <w:tc>
          <w:tcPr>
            <w:tcW w:w="1134" w:type="dxa"/>
            <w:tcBorders>
              <w:top w:val="single" w:sz="4" w:space="0" w:color="auto"/>
              <w:right w:val="single" w:sz="4" w:space="0" w:color="auto"/>
            </w:tcBorders>
          </w:tcPr>
          <w:p w14:paraId="2C06B6A3" w14:textId="196ACAEA" w:rsidR="00794224" w:rsidRPr="004C2A15" w:rsidRDefault="007F7951" w:rsidP="00512F8B">
            <w:pPr>
              <w:rPr>
                <w:rFonts w:ascii="Arial Narrow" w:hAnsi="Arial Narrow"/>
                <w:b/>
                <w:color w:val="auto"/>
                <w:sz w:val="14"/>
                <w:szCs w:val="14"/>
              </w:rPr>
            </w:pPr>
            <w:r>
              <w:rPr>
                <w:rFonts w:ascii="Arial Narrow" w:hAnsi="Arial Narrow"/>
                <w:b/>
                <w:color w:val="auto"/>
                <w:sz w:val="14"/>
                <w:szCs w:val="14"/>
              </w:rPr>
              <w:t>29 March 2023</w:t>
            </w:r>
          </w:p>
        </w:tc>
        <w:tc>
          <w:tcPr>
            <w:tcW w:w="989" w:type="dxa"/>
            <w:tcBorders>
              <w:top w:val="single" w:sz="4" w:space="0" w:color="auto"/>
              <w:left w:val="single" w:sz="4" w:space="0" w:color="auto"/>
              <w:bottom w:val="single" w:sz="4" w:space="0" w:color="auto"/>
              <w:right w:val="single" w:sz="4" w:space="0" w:color="auto"/>
            </w:tcBorders>
          </w:tcPr>
          <w:p w14:paraId="18996535" w14:textId="3AC7435E" w:rsidR="00794224" w:rsidRPr="00E40CB1" w:rsidRDefault="00794224" w:rsidP="003F3B6B">
            <w:pPr>
              <w:rPr>
                <w:rFonts w:ascii="Arial Narrow" w:hAnsi="Arial Narrow"/>
                <w:b/>
                <w:color w:val="auto"/>
                <w:sz w:val="14"/>
                <w:szCs w:val="14"/>
              </w:rPr>
            </w:pPr>
            <w:r w:rsidRPr="00E40CB1">
              <w:rPr>
                <w:rFonts w:ascii="Arial Narrow" w:hAnsi="Arial Narrow"/>
                <w:b/>
                <w:color w:val="auto"/>
                <w:sz w:val="14"/>
                <w:szCs w:val="14"/>
              </w:rPr>
              <w:t xml:space="preserve">Version </w:t>
            </w:r>
            <w:r w:rsidR="00BB6D90">
              <w:rPr>
                <w:rFonts w:ascii="Arial Narrow" w:hAnsi="Arial Narrow"/>
                <w:b/>
                <w:color w:val="auto"/>
                <w:sz w:val="14"/>
                <w:szCs w:val="14"/>
              </w:rPr>
              <w:t>3</w:t>
            </w:r>
          </w:p>
        </w:tc>
      </w:tr>
      <w:tr w:rsidR="00794224" w:rsidRPr="009C3EF1" w14:paraId="1672838D" w14:textId="77777777" w:rsidTr="000E66CD">
        <w:tc>
          <w:tcPr>
            <w:tcW w:w="1150" w:type="dxa"/>
            <w:tcBorders>
              <w:bottom w:val="single" w:sz="4" w:space="0" w:color="auto"/>
            </w:tcBorders>
          </w:tcPr>
          <w:p w14:paraId="6DDF0EA5" w14:textId="77777777" w:rsidR="00794224" w:rsidRPr="00794224" w:rsidRDefault="00794224" w:rsidP="000E66CD">
            <w:pPr>
              <w:rPr>
                <w:rFonts w:ascii="Arial Narrow" w:hAnsi="Arial Narrow"/>
                <w:b/>
                <w:color w:val="auto"/>
                <w:sz w:val="14"/>
                <w:szCs w:val="14"/>
              </w:rPr>
            </w:pPr>
            <w:r w:rsidRPr="00794224">
              <w:rPr>
                <w:rFonts w:ascii="Arial Narrow" w:hAnsi="Arial Narrow"/>
                <w:b/>
                <w:color w:val="auto"/>
                <w:sz w:val="14"/>
                <w:szCs w:val="14"/>
              </w:rPr>
              <w:t xml:space="preserve">Authorised by </w:t>
            </w:r>
          </w:p>
        </w:tc>
        <w:tc>
          <w:tcPr>
            <w:tcW w:w="5224" w:type="dxa"/>
            <w:tcBorders>
              <w:bottom w:val="single" w:sz="4" w:space="0" w:color="auto"/>
            </w:tcBorders>
          </w:tcPr>
          <w:p w14:paraId="2141C548" w14:textId="77777777" w:rsidR="00794224" w:rsidRPr="00794224" w:rsidRDefault="00794224" w:rsidP="000E66CD">
            <w:pPr>
              <w:rPr>
                <w:rFonts w:ascii="Arial Narrow" w:hAnsi="Arial Narrow"/>
                <w:b/>
                <w:color w:val="auto"/>
                <w:sz w:val="14"/>
                <w:szCs w:val="14"/>
              </w:rPr>
            </w:pPr>
            <w:r w:rsidRPr="00794224">
              <w:rPr>
                <w:rFonts w:ascii="Arial Narrow" w:hAnsi="Arial Narrow"/>
                <w:b/>
                <w:color w:val="auto"/>
                <w:sz w:val="14"/>
                <w:szCs w:val="14"/>
              </w:rPr>
              <w:t>Director HSW</w:t>
            </w:r>
          </w:p>
        </w:tc>
        <w:tc>
          <w:tcPr>
            <w:tcW w:w="1134" w:type="dxa"/>
            <w:tcBorders>
              <w:bottom w:val="single" w:sz="4" w:space="0" w:color="auto"/>
            </w:tcBorders>
          </w:tcPr>
          <w:p w14:paraId="733A2003" w14:textId="77777777" w:rsidR="00794224" w:rsidRPr="00794224" w:rsidRDefault="00794224" w:rsidP="000E66CD">
            <w:pPr>
              <w:rPr>
                <w:rFonts w:ascii="Arial Narrow" w:hAnsi="Arial Narrow"/>
                <w:b/>
                <w:color w:val="auto"/>
                <w:sz w:val="14"/>
                <w:szCs w:val="14"/>
              </w:rPr>
            </w:pPr>
            <w:r w:rsidRPr="00794224">
              <w:rPr>
                <w:rFonts w:ascii="Arial Narrow" w:hAnsi="Arial Narrow"/>
                <w:b/>
                <w:color w:val="auto"/>
                <w:sz w:val="14"/>
                <w:szCs w:val="14"/>
              </w:rPr>
              <w:t>Review Date:</w:t>
            </w:r>
          </w:p>
        </w:tc>
        <w:tc>
          <w:tcPr>
            <w:tcW w:w="1134" w:type="dxa"/>
            <w:tcBorders>
              <w:bottom w:val="single" w:sz="4" w:space="0" w:color="auto"/>
              <w:right w:val="single" w:sz="4" w:space="0" w:color="auto"/>
            </w:tcBorders>
          </w:tcPr>
          <w:p w14:paraId="17EB1086" w14:textId="68945923" w:rsidR="00794224" w:rsidRPr="004C2A15" w:rsidRDefault="007F7951" w:rsidP="00512F8B">
            <w:pPr>
              <w:rPr>
                <w:rFonts w:ascii="Arial Narrow" w:hAnsi="Arial Narrow"/>
                <w:b/>
                <w:color w:val="auto"/>
                <w:sz w:val="14"/>
                <w:szCs w:val="14"/>
              </w:rPr>
            </w:pPr>
            <w:r>
              <w:rPr>
                <w:rFonts w:ascii="Arial Narrow" w:hAnsi="Arial Narrow"/>
                <w:b/>
                <w:color w:val="auto"/>
                <w:sz w:val="14"/>
                <w:szCs w:val="14"/>
              </w:rPr>
              <w:t xml:space="preserve">29 March 2026 </w:t>
            </w:r>
          </w:p>
        </w:tc>
        <w:tc>
          <w:tcPr>
            <w:tcW w:w="989" w:type="dxa"/>
            <w:tcBorders>
              <w:top w:val="single" w:sz="4" w:space="0" w:color="auto"/>
              <w:left w:val="single" w:sz="4" w:space="0" w:color="auto"/>
              <w:bottom w:val="single" w:sz="4" w:space="0" w:color="auto"/>
              <w:right w:val="single" w:sz="4" w:space="0" w:color="auto"/>
            </w:tcBorders>
          </w:tcPr>
          <w:p w14:paraId="2FE59ADB" w14:textId="77777777" w:rsidR="00794224" w:rsidRPr="00E40CB1" w:rsidRDefault="00794224" w:rsidP="00532227">
            <w:pPr>
              <w:pStyle w:val="Footer"/>
              <w:rPr>
                <w:b/>
                <w:color w:val="auto"/>
                <w:sz w:val="14"/>
                <w:szCs w:val="14"/>
              </w:rPr>
            </w:pPr>
            <w:r w:rsidRPr="00E40CB1">
              <w:rPr>
                <w:b/>
                <w:color w:val="auto"/>
                <w:sz w:val="14"/>
                <w:szCs w:val="14"/>
              </w:rPr>
              <w:t xml:space="preserve">Page </w:t>
            </w:r>
            <w:r w:rsidRPr="00E40CB1">
              <w:rPr>
                <w:rStyle w:val="PageNumber"/>
                <w:rFonts w:eastAsiaTheme="majorEastAsia"/>
                <w:b/>
                <w:color w:val="auto"/>
                <w:sz w:val="14"/>
                <w:szCs w:val="14"/>
              </w:rPr>
              <w:t xml:space="preserve">1 of </w:t>
            </w:r>
            <w:r w:rsidR="00532227">
              <w:rPr>
                <w:rStyle w:val="PageNumber"/>
                <w:rFonts w:eastAsiaTheme="majorEastAsia"/>
                <w:b/>
                <w:color w:val="auto"/>
                <w:sz w:val="14"/>
                <w:szCs w:val="14"/>
              </w:rPr>
              <w:t>4</w:t>
            </w:r>
          </w:p>
        </w:tc>
      </w:tr>
      <w:tr w:rsidR="00794224" w:rsidRPr="009C3EF1" w14:paraId="629BE8A3" w14:textId="77777777" w:rsidTr="000E66CD">
        <w:tc>
          <w:tcPr>
            <w:tcW w:w="1150" w:type="dxa"/>
            <w:tcBorders>
              <w:bottom w:val="single" w:sz="4" w:space="0" w:color="auto"/>
            </w:tcBorders>
          </w:tcPr>
          <w:p w14:paraId="422D7058" w14:textId="77777777" w:rsidR="00794224" w:rsidRPr="00E40CB1" w:rsidRDefault="00794224" w:rsidP="000E66CD">
            <w:pPr>
              <w:rPr>
                <w:rFonts w:ascii="Arial Narrow" w:hAnsi="Arial Narrow"/>
                <w:b/>
                <w:color w:val="auto"/>
                <w:sz w:val="14"/>
                <w:szCs w:val="14"/>
              </w:rPr>
            </w:pPr>
            <w:r w:rsidRPr="00E40CB1">
              <w:rPr>
                <w:rFonts w:ascii="Arial Narrow" w:hAnsi="Arial Narrow"/>
                <w:b/>
                <w:color w:val="auto"/>
                <w:sz w:val="14"/>
                <w:szCs w:val="14"/>
              </w:rPr>
              <w:t>Warning</w:t>
            </w:r>
          </w:p>
        </w:tc>
        <w:tc>
          <w:tcPr>
            <w:tcW w:w="8481" w:type="dxa"/>
            <w:gridSpan w:val="4"/>
            <w:tcBorders>
              <w:bottom w:val="single" w:sz="4" w:space="0" w:color="auto"/>
              <w:right w:val="single" w:sz="4" w:space="0" w:color="auto"/>
            </w:tcBorders>
          </w:tcPr>
          <w:p w14:paraId="643BBBAE" w14:textId="77777777" w:rsidR="00794224" w:rsidRPr="00E40CB1" w:rsidRDefault="00794224" w:rsidP="000E66CD">
            <w:pPr>
              <w:pStyle w:val="Footer"/>
              <w:rPr>
                <w:b/>
                <w:color w:val="auto"/>
                <w:sz w:val="14"/>
                <w:szCs w:val="14"/>
              </w:rPr>
            </w:pPr>
            <w:r w:rsidRPr="00E40CB1">
              <w:rPr>
                <w:b/>
                <w:color w:val="auto"/>
                <w:sz w:val="14"/>
                <w:szCs w:val="14"/>
              </w:rPr>
              <w:t>This process is uncontrolled when printed.  The current version of this document is available on the HSW Website.</w:t>
            </w:r>
          </w:p>
        </w:tc>
      </w:tr>
    </w:tbl>
    <w:p w14:paraId="209269B7" w14:textId="77777777" w:rsidR="00AF54D7" w:rsidRDefault="00AF54D7">
      <w:pPr>
        <w:rPr>
          <w:rFonts w:ascii="Arial Narrow" w:hAnsi="Arial Narrow" w:cs="Helvetica-Narrow-Bold"/>
          <w:b/>
          <w:bCs/>
          <w:color w:val="auto"/>
          <w:sz w:val="20"/>
        </w:rPr>
      </w:pPr>
    </w:p>
    <w:tbl>
      <w:tblPr>
        <w:tblW w:w="0" w:type="auto"/>
        <w:tblLook w:val="04A0" w:firstRow="1" w:lastRow="0" w:firstColumn="1" w:lastColumn="0" w:noHBand="0" w:noVBand="1"/>
      </w:tblPr>
      <w:tblGrid>
        <w:gridCol w:w="731"/>
        <w:gridCol w:w="8900"/>
      </w:tblGrid>
      <w:tr w:rsidR="00AF3762" w:rsidRPr="00775D1C" w14:paraId="4B9AE4CC" w14:textId="77777777" w:rsidTr="00AF3762">
        <w:tc>
          <w:tcPr>
            <w:tcW w:w="731" w:type="dxa"/>
          </w:tcPr>
          <w:p w14:paraId="5B52B027" w14:textId="22620700" w:rsidR="00AF3762" w:rsidRPr="00512F8B" w:rsidRDefault="00AF3762" w:rsidP="00E959EE">
            <w:pPr>
              <w:autoSpaceDE w:val="0"/>
              <w:autoSpaceDN w:val="0"/>
              <w:adjustRightInd w:val="0"/>
              <w:rPr>
                <w:rFonts w:ascii="Arial Narrow" w:hAnsi="Arial Narrow" w:cs="Helvetica-Narrow-Bold"/>
                <w:b/>
                <w:bCs/>
                <w:color w:val="auto"/>
                <w:sz w:val="20"/>
              </w:rPr>
            </w:pPr>
            <w:r w:rsidRPr="00512F8B">
              <w:rPr>
                <w:rFonts w:ascii="Arial Narrow" w:hAnsi="Arial Narrow" w:cs="Helvetica-Narrow-Bold"/>
                <w:b/>
                <w:bCs/>
                <w:color w:val="auto"/>
                <w:sz w:val="20"/>
              </w:rPr>
              <w:lastRenderedPageBreak/>
              <w:t>Q3</w:t>
            </w:r>
          </w:p>
        </w:tc>
        <w:tc>
          <w:tcPr>
            <w:tcW w:w="8900" w:type="dxa"/>
          </w:tcPr>
          <w:p w14:paraId="0E3CBFE8" w14:textId="25B361C5" w:rsidR="00AF3762" w:rsidRPr="00512F8B" w:rsidRDefault="00AF3762" w:rsidP="00AF3762">
            <w:pPr>
              <w:autoSpaceDE w:val="0"/>
              <w:autoSpaceDN w:val="0"/>
              <w:adjustRightInd w:val="0"/>
              <w:rPr>
                <w:rFonts w:ascii="Arial Narrow" w:hAnsi="Arial Narrow" w:cs="Helvetica-Narrow-Bold"/>
                <w:b/>
                <w:bCs/>
                <w:color w:val="auto"/>
                <w:sz w:val="20"/>
              </w:rPr>
            </w:pPr>
            <w:r w:rsidRPr="00512F8B">
              <w:rPr>
                <w:rFonts w:ascii="Arial Narrow" w:hAnsi="Arial Narrow" w:cs="Helvetica-Narrow-Bold"/>
                <w:b/>
                <w:bCs/>
                <w:color w:val="auto"/>
                <w:sz w:val="20"/>
              </w:rPr>
              <w:t xml:space="preserve">What are the obligations if the </w:t>
            </w:r>
            <w:r>
              <w:rPr>
                <w:rFonts w:ascii="Arial Narrow" w:hAnsi="Arial Narrow" w:cs="Helvetica-Narrow-Bold"/>
                <w:b/>
                <w:bCs/>
                <w:color w:val="auto"/>
                <w:sz w:val="20"/>
              </w:rPr>
              <w:t>s</w:t>
            </w:r>
            <w:r w:rsidRPr="00512F8B">
              <w:rPr>
                <w:rFonts w:ascii="Arial Narrow" w:hAnsi="Arial Narrow" w:cs="Helvetica-Narrow-Bold"/>
                <w:b/>
                <w:bCs/>
                <w:color w:val="auto"/>
                <w:sz w:val="20"/>
              </w:rPr>
              <w:t>chool/</w:t>
            </w:r>
            <w:r>
              <w:rPr>
                <w:rFonts w:ascii="Arial Narrow" w:hAnsi="Arial Narrow" w:cs="Helvetica-Narrow-Bold"/>
                <w:b/>
                <w:bCs/>
                <w:color w:val="auto"/>
                <w:sz w:val="20"/>
              </w:rPr>
              <w:t>b</w:t>
            </w:r>
            <w:r w:rsidRPr="00512F8B">
              <w:rPr>
                <w:rFonts w:ascii="Arial Narrow" w:hAnsi="Arial Narrow" w:cs="Helvetica-Narrow-Bold"/>
                <w:b/>
                <w:bCs/>
                <w:color w:val="auto"/>
                <w:sz w:val="20"/>
              </w:rPr>
              <w:t>ranch supplies or leases plant/equipment to another organisation/person?</w:t>
            </w:r>
          </w:p>
        </w:tc>
      </w:tr>
      <w:tr w:rsidR="004F6201" w:rsidRPr="00775D1C" w14:paraId="38CEC73E" w14:textId="77777777" w:rsidTr="00AF3762">
        <w:tc>
          <w:tcPr>
            <w:tcW w:w="731" w:type="dxa"/>
          </w:tcPr>
          <w:p w14:paraId="2BEE51EC" w14:textId="5FAD9CB7" w:rsidR="004F6201" w:rsidRPr="00512F8B" w:rsidRDefault="004F6201" w:rsidP="00E959EE">
            <w:pPr>
              <w:autoSpaceDE w:val="0"/>
              <w:autoSpaceDN w:val="0"/>
              <w:adjustRightInd w:val="0"/>
              <w:rPr>
                <w:rFonts w:ascii="Arial Narrow" w:hAnsi="Arial Narrow" w:cs="Helvetica-Narrow-Bold"/>
                <w:b/>
                <w:bCs/>
                <w:color w:val="auto"/>
                <w:sz w:val="20"/>
              </w:rPr>
            </w:pPr>
          </w:p>
        </w:tc>
        <w:tc>
          <w:tcPr>
            <w:tcW w:w="8900" w:type="dxa"/>
          </w:tcPr>
          <w:p w14:paraId="7E322152" w14:textId="74045142" w:rsidR="00A73F61" w:rsidRPr="00512F8B" w:rsidRDefault="004F6201" w:rsidP="00E959EE">
            <w:pPr>
              <w:autoSpaceDE w:val="0"/>
              <w:autoSpaceDN w:val="0"/>
              <w:adjustRightInd w:val="0"/>
              <w:rPr>
                <w:rFonts w:ascii="Arial Narrow" w:hAnsi="Arial Narrow" w:cs="Helvetica-Narrow-Bold"/>
                <w:bCs/>
                <w:color w:val="auto"/>
                <w:sz w:val="20"/>
              </w:rPr>
            </w:pPr>
            <w:r w:rsidRPr="00512F8B">
              <w:rPr>
                <w:rFonts w:ascii="Arial Narrow" w:hAnsi="Arial Narrow" w:cs="Helvetica-Narrow-Bold"/>
                <w:bCs/>
                <w:color w:val="auto"/>
                <w:sz w:val="20"/>
              </w:rPr>
              <w:t>If you supply</w:t>
            </w:r>
            <w:r w:rsidR="00224809" w:rsidRPr="00512F8B">
              <w:rPr>
                <w:rFonts w:ascii="Arial Narrow" w:hAnsi="Arial Narrow" w:cs="Helvetica-Narrow-Bold"/>
                <w:bCs/>
                <w:color w:val="auto"/>
                <w:sz w:val="20"/>
              </w:rPr>
              <w:t>/lease</w:t>
            </w:r>
            <w:r w:rsidRPr="00512F8B">
              <w:rPr>
                <w:rFonts w:ascii="Arial Narrow" w:hAnsi="Arial Narrow" w:cs="Helvetica-Narrow-Bold"/>
                <w:bCs/>
                <w:color w:val="auto"/>
                <w:sz w:val="20"/>
              </w:rPr>
              <w:t xml:space="preserve"> plant/equipment to someone, as the “hirer” or “lessor”</w:t>
            </w:r>
            <w:r w:rsidR="003C531E">
              <w:rPr>
                <w:rFonts w:ascii="Arial Narrow" w:hAnsi="Arial Narrow" w:cs="Helvetica-Narrow-Bold"/>
                <w:bCs/>
                <w:color w:val="auto"/>
                <w:sz w:val="20"/>
              </w:rPr>
              <w:t>,</w:t>
            </w:r>
            <w:r w:rsidRPr="00512F8B">
              <w:rPr>
                <w:rFonts w:ascii="Arial Narrow" w:hAnsi="Arial Narrow" w:cs="Helvetica-Narrow-Bold"/>
                <w:bCs/>
                <w:color w:val="auto"/>
                <w:sz w:val="20"/>
              </w:rPr>
              <w:t xml:space="preserve"> you have the same legal obligations as any supplier</w:t>
            </w:r>
            <w:r w:rsidR="00224809" w:rsidRPr="00512F8B">
              <w:rPr>
                <w:rFonts w:ascii="Arial Narrow" w:hAnsi="Arial Narrow" w:cs="Helvetica-Narrow-Bold"/>
                <w:bCs/>
                <w:color w:val="auto"/>
                <w:sz w:val="20"/>
              </w:rPr>
              <w:t>/lessor</w:t>
            </w:r>
            <w:r w:rsidRPr="00512F8B">
              <w:rPr>
                <w:rFonts w:ascii="Arial Narrow" w:hAnsi="Arial Narrow" w:cs="Helvetica-Narrow-Bold"/>
                <w:bCs/>
                <w:color w:val="auto"/>
                <w:sz w:val="20"/>
              </w:rPr>
              <w:t xml:space="preserve"> of plant/equipment under the </w:t>
            </w:r>
            <w:hyperlink r:id="rId13" w:history="1">
              <w:r w:rsidR="007673A9" w:rsidRPr="00DD1215">
                <w:rPr>
                  <w:rStyle w:val="Hyperlink"/>
                  <w:rFonts w:ascii="Arial Narrow" w:hAnsi="Arial Narrow"/>
                  <w:color w:val="0000CC"/>
                  <w:sz w:val="20"/>
                </w:rPr>
                <w:t>Work Health and Safety Regulations 2012 (SA)</w:t>
              </w:r>
            </w:hyperlink>
            <w:r w:rsidRPr="00512F8B">
              <w:rPr>
                <w:rFonts w:ascii="Arial Narrow" w:hAnsi="Arial Narrow" w:cs="Helvetica-Narrow-Bold"/>
                <w:bCs/>
                <w:color w:val="auto"/>
                <w:sz w:val="20"/>
              </w:rPr>
              <w:t xml:space="preserve">. </w:t>
            </w:r>
          </w:p>
          <w:p w14:paraId="64352F9D" w14:textId="77777777" w:rsidR="00A73F61" w:rsidRPr="00512F8B" w:rsidRDefault="00A73F61" w:rsidP="00E959EE">
            <w:pPr>
              <w:autoSpaceDE w:val="0"/>
              <w:autoSpaceDN w:val="0"/>
              <w:adjustRightInd w:val="0"/>
              <w:rPr>
                <w:rFonts w:ascii="Arial Narrow" w:hAnsi="Arial Narrow" w:cs="Helvetica-Narrow-Bold"/>
                <w:bCs/>
                <w:color w:val="auto"/>
                <w:sz w:val="20"/>
              </w:rPr>
            </w:pPr>
          </w:p>
          <w:p w14:paraId="6770785E" w14:textId="125ECEC9" w:rsidR="004F6201" w:rsidRPr="000A442F" w:rsidRDefault="004F6201" w:rsidP="000A442F">
            <w:pPr>
              <w:autoSpaceDE w:val="0"/>
              <w:autoSpaceDN w:val="0"/>
              <w:adjustRightInd w:val="0"/>
              <w:ind w:left="126" w:hanging="126"/>
              <w:rPr>
                <w:rFonts w:ascii="Arial Narrow" w:hAnsi="Arial Narrow" w:cs="Helvetica-Narrow-Bold"/>
                <w:bCs/>
                <w:color w:val="auto"/>
                <w:sz w:val="20"/>
              </w:rPr>
            </w:pPr>
            <w:r w:rsidRPr="000A442F">
              <w:rPr>
                <w:rFonts w:ascii="Arial Narrow" w:hAnsi="Arial Narrow" w:cs="Helvetica-Narrow-Bold"/>
                <w:bCs/>
                <w:color w:val="auto"/>
                <w:sz w:val="20"/>
              </w:rPr>
              <w:t>For example</w:t>
            </w:r>
            <w:r w:rsidR="00F85716">
              <w:rPr>
                <w:rFonts w:ascii="Arial Narrow" w:hAnsi="Arial Narrow" w:cs="Helvetica-Narrow-Bold"/>
                <w:bCs/>
                <w:color w:val="auto"/>
                <w:sz w:val="20"/>
              </w:rPr>
              <w:t>,</w:t>
            </w:r>
            <w:r w:rsidRPr="000A442F">
              <w:rPr>
                <w:rFonts w:ascii="Arial Narrow" w:hAnsi="Arial Narrow" w:cs="Helvetica-Narrow-Bold"/>
                <w:bCs/>
                <w:color w:val="auto"/>
                <w:sz w:val="20"/>
              </w:rPr>
              <w:t xml:space="preserve"> the following</w:t>
            </w:r>
            <w:r w:rsidR="00A73F61" w:rsidRPr="000A442F">
              <w:rPr>
                <w:rFonts w:ascii="Arial Narrow" w:hAnsi="Arial Narrow" w:cs="Helvetica-Narrow-Bold"/>
                <w:bCs/>
                <w:color w:val="auto"/>
                <w:sz w:val="20"/>
              </w:rPr>
              <w:t xml:space="preserve"> is to be provided</w:t>
            </w:r>
            <w:r w:rsidRPr="000A442F">
              <w:rPr>
                <w:rFonts w:ascii="Arial Narrow" w:hAnsi="Arial Narrow" w:cs="Helvetica-Narrow-Bold"/>
                <w:bCs/>
                <w:color w:val="auto"/>
                <w:sz w:val="20"/>
              </w:rPr>
              <w:t>:</w:t>
            </w:r>
          </w:p>
          <w:p w14:paraId="60C6A249" w14:textId="1A83851E" w:rsidR="004F6201" w:rsidRPr="00512F8B" w:rsidRDefault="00F85716" w:rsidP="000A442F">
            <w:pPr>
              <w:pStyle w:val="ListParagraph"/>
              <w:numPr>
                <w:ilvl w:val="0"/>
                <w:numId w:val="33"/>
              </w:numPr>
              <w:autoSpaceDE w:val="0"/>
              <w:autoSpaceDN w:val="0"/>
              <w:adjustRightInd w:val="0"/>
              <w:rPr>
                <w:rFonts w:ascii="Arial Narrow" w:hAnsi="Arial Narrow" w:cs="Helvetica-Narrow-Bold"/>
                <w:bCs/>
                <w:color w:val="auto"/>
                <w:sz w:val="20"/>
              </w:rPr>
            </w:pPr>
            <w:r>
              <w:rPr>
                <w:rFonts w:ascii="Arial Narrow" w:hAnsi="Arial Narrow" w:cs="Helvetica-Narrow-Bold"/>
                <w:bCs/>
                <w:color w:val="auto"/>
                <w:sz w:val="20"/>
              </w:rPr>
              <w:t>i</w:t>
            </w:r>
            <w:r w:rsidR="004F6201" w:rsidRPr="00512F8B">
              <w:rPr>
                <w:rFonts w:ascii="Arial Narrow" w:hAnsi="Arial Narrow" w:cs="Helvetica-Narrow-Bold"/>
                <w:bCs/>
                <w:color w:val="auto"/>
                <w:sz w:val="20"/>
              </w:rPr>
              <w:t xml:space="preserve">nformation about how to use the plant/equipment </w:t>
            </w:r>
            <w:proofErr w:type="gramStart"/>
            <w:r w:rsidR="004F6201" w:rsidRPr="00512F8B">
              <w:rPr>
                <w:rFonts w:ascii="Arial Narrow" w:hAnsi="Arial Narrow" w:cs="Helvetica-Narrow-Bold"/>
                <w:bCs/>
                <w:color w:val="auto"/>
                <w:sz w:val="20"/>
              </w:rPr>
              <w:t>safely</w:t>
            </w:r>
            <w:proofErr w:type="gramEnd"/>
          </w:p>
          <w:p w14:paraId="3F4CB930" w14:textId="4CC0FB0F" w:rsidR="004F6201" w:rsidRPr="00512F8B" w:rsidRDefault="00F85716" w:rsidP="000A442F">
            <w:pPr>
              <w:pStyle w:val="ListParagraph"/>
              <w:numPr>
                <w:ilvl w:val="0"/>
                <w:numId w:val="33"/>
              </w:numPr>
              <w:autoSpaceDE w:val="0"/>
              <w:autoSpaceDN w:val="0"/>
              <w:adjustRightInd w:val="0"/>
              <w:rPr>
                <w:rFonts w:ascii="Arial Narrow" w:hAnsi="Arial Narrow" w:cs="Helvetica-Narrow-Bold"/>
                <w:bCs/>
                <w:color w:val="auto"/>
                <w:sz w:val="20"/>
              </w:rPr>
            </w:pPr>
            <w:r>
              <w:rPr>
                <w:rFonts w:ascii="Arial Narrow" w:hAnsi="Arial Narrow" w:cs="Helvetica-Narrow-Bold"/>
                <w:bCs/>
                <w:color w:val="auto"/>
                <w:sz w:val="20"/>
              </w:rPr>
              <w:t>d</w:t>
            </w:r>
            <w:r w:rsidR="004F6201" w:rsidRPr="00512F8B">
              <w:rPr>
                <w:rFonts w:ascii="Arial Narrow" w:hAnsi="Arial Narrow" w:cs="Helvetica-Narrow-Bold"/>
                <w:bCs/>
                <w:color w:val="auto"/>
                <w:sz w:val="20"/>
              </w:rPr>
              <w:t>esign and item registration</w:t>
            </w:r>
            <w:r w:rsidR="00224809" w:rsidRPr="00512F8B">
              <w:rPr>
                <w:rFonts w:ascii="Arial Narrow" w:hAnsi="Arial Narrow" w:cs="Helvetica-Narrow-Bold"/>
                <w:bCs/>
                <w:color w:val="auto"/>
                <w:sz w:val="20"/>
              </w:rPr>
              <w:t xml:space="preserve"> requirements</w:t>
            </w:r>
            <w:r w:rsidR="004F6201" w:rsidRPr="00512F8B">
              <w:rPr>
                <w:rFonts w:ascii="Arial Narrow" w:hAnsi="Arial Narrow" w:cs="Helvetica-Narrow-Bold"/>
                <w:bCs/>
                <w:color w:val="auto"/>
                <w:sz w:val="20"/>
              </w:rPr>
              <w:t xml:space="preserve"> (if applicable)</w:t>
            </w:r>
          </w:p>
          <w:p w14:paraId="7D694B23" w14:textId="78314605" w:rsidR="004F6201" w:rsidRPr="00512F8B" w:rsidRDefault="00F85716" w:rsidP="000A442F">
            <w:pPr>
              <w:pStyle w:val="ListParagraph"/>
              <w:numPr>
                <w:ilvl w:val="0"/>
                <w:numId w:val="33"/>
              </w:numPr>
              <w:autoSpaceDE w:val="0"/>
              <w:autoSpaceDN w:val="0"/>
              <w:adjustRightInd w:val="0"/>
              <w:rPr>
                <w:rFonts w:ascii="Arial Narrow" w:hAnsi="Arial Narrow" w:cs="Helvetica-Narrow-Bold"/>
                <w:bCs/>
                <w:color w:val="auto"/>
                <w:sz w:val="20"/>
              </w:rPr>
            </w:pPr>
            <w:r>
              <w:rPr>
                <w:rFonts w:ascii="Arial Narrow" w:hAnsi="Arial Narrow" w:cs="Helvetica-Narrow-Bold"/>
                <w:bCs/>
                <w:color w:val="auto"/>
                <w:sz w:val="20"/>
              </w:rPr>
              <w:t>i</w:t>
            </w:r>
            <w:r w:rsidR="004F6201" w:rsidRPr="00512F8B">
              <w:rPr>
                <w:rFonts w:ascii="Arial Narrow" w:hAnsi="Arial Narrow" w:cs="Helvetica-Narrow-Bold"/>
                <w:bCs/>
                <w:color w:val="auto"/>
                <w:sz w:val="20"/>
              </w:rPr>
              <w:t>nspection</w:t>
            </w:r>
            <w:r w:rsidR="00850F42">
              <w:rPr>
                <w:rFonts w:ascii="Arial Narrow" w:hAnsi="Arial Narrow" w:cs="Helvetica-Narrow-Bold"/>
                <w:bCs/>
                <w:color w:val="auto"/>
                <w:sz w:val="20"/>
              </w:rPr>
              <w:t xml:space="preserve"> and</w:t>
            </w:r>
            <w:r w:rsidR="004F6201" w:rsidRPr="00512F8B">
              <w:rPr>
                <w:rFonts w:ascii="Arial Narrow" w:hAnsi="Arial Narrow" w:cs="Helvetica-Narrow-Bold"/>
                <w:bCs/>
                <w:color w:val="auto"/>
                <w:sz w:val="20"/>
              </w:rPr>
              <w:t xml:space="preserve"> maintenance requirements</w:t>
            </w:r>
            <w:r w:rsidR="00224809" w:rsidRPr="00512F8B">
              <w:rPr>
                <w:rFonts w:ascii="Arial Narrow" w:hAnsi="Arial Narrow" w:cs="Helvetica-Narrow-Bold"/>
                <w:bCs/>
                <w:color w:val="auto"/>
                <w:sz w:val="20"/>
              </w:rPr>
              <w:t>.</w:t>
            </w:r>
          </w:p>
          <w:p w14:paraId="4B7482B6" w14:textId="77777777" w:rsidR="00224809" w:rsidRPr="00512F8B" w:rsidRDefault="00224809" w:rsidP="00224809">
            <w:pPr>
              <w:autoSpaceDE w:val="0"/>
              <w:autoSpaceDN w:val="0"/>
              <w:adjustRightInd w:val="0"/>
              <w:rPr>
                <w:rFonts w:ascii="Arial Narrow" w:hAnsi="Arial Narrow" w:cs="Helvetica-Narrow-Bold"/>
                <w:bCs/>
                <w:color w:val="auto"/>
                <w:sz w:val="20"/>
              </w:rPr>
            </w:pPr>
          </w:p>
          <w:p w14:paraId="4FC769D7" w14:textId="77777777" w:rsidR="00224809" w:rsidRPr="00512F8B" w:rsidRDefault="00224809" w:rsidP="00224809">
            <w:pPr>
              <w:autoSpaceDE w:val="0"/>
              <w:autoSpaceDN w:val="0"/>
              <w:adjustRightInd w:val="0"/>
              <w:rPr>
                <w:rFonts w:ascii="Arial Narrow" w:hAnsi="Arial Narrow" w:cs="Helvetica-Narrow-Bold"/>
                <w:bCs/>
                <w:color w:val="auto"/>
                <w:sz w:val="20"/>
              </w:rPr>
            </w:pPr>
            <w:r w:rsidRPr="00512F8B">
              <w:rPr>
                <w:rFonts w:ascii="Arial Narrow" w:hAnsi="Arial Narrow" w:cs="Helvetica-Narrow-Bold"/>
                <w:bCs/>
                <w:color w:val="auto"/>
                <w:sz w:val="20"/>
              </w:rPr>
              <w:t>You will also be required to maintain records of inspections and maintenance carried out.</w:t>
            </w:r>
          </w:p>
          <w:p w14:paraId="30344243" w14:textId="77777777" w:rsidR="00224809" w:rsidRPr="00512F8B" w:rsidRDefault="00224809" w:rsidP="00224809">
            <w:pPr>
              <w:autoSpaceDE w:val="0"/>
              <w:autoSpaceDN w:val="0"/>
              <w:adjustRightInd w:val="0"/>
              <w:rPr>
                <w:rFonts w:ascii="Arial Narrow" w:hAnsi="Arial Narrow" w:cs="Helvetica-Narrow-Bold"/>
                <w:bCs/>
                <w:color w:val="auto"/>
                <w:sz w:val="20"/>
              </w:rPr>
            </w:pPr>
          </w:p>
          <w:p w14:paraId="6D2F910F" w14:textId="286FAB06" w:rsidR="00224809" w:rsidRPr="00512F8B" w:rsidRDefault="00224809" w:rsidP="00224809">
            <w:pPr>
              <w:autoSpaceDE w:val="0"/>
              <w:autoSpaceDN w:val="0"/>
              <w:adjustRightInd w:val="0"/>
              <w:rPr>
                <w:rFonts w:ascii="Arial Narrow" w:hAnsi="Arial Narrow" w:cs="Helvetica-Narrow-Bold"/>
                <w:bCs/>
                <w:color w:val="auto"/>
                <w:sz w:val="20"/>
              </w:rPr>
            </w:pPr>
            <w:r w:rsidRPr="00512F8B">
              <w:rPr>
                <w:rFonts w:ascii="Arial Narrow" w:hAnsi="Arial Narrow" w:cs="Helvetica-Narrow-Bold"/>
                <w:bCs/>
                <w:color w:val="auto"/>
                <w:sz w:val="20"/>
              </w:rPr>
              <w:t xml:space="preserve">Refer to the Safe Work Australia website </w:t>
            </w:r>
            <w:hyperlink r:id="rId14" w:history="1">
              <w:r w:rsidRPr="004155B7">
                <w:rPr>
                  <w:rStyle w:val="Hyperlink"/>
                  <w:rFonts w:ascii="Arial Narrow" w:hAnsi="Arial Narrow" w:cs="Helvetica-Narrow-Bold"/>
                  <w:bCs/>
                  <w:sz w:val="20"/>
                </w:rPr>
                <w:t xml:space="preserve">Guide for </w:t>
              </w:r>
              <w:r w:rsidR="007673A9">
                <w:rPr>
                  <w:rStyle w:val="Hyperlink"/>
                  <w:rFonts w:ascii="Arial Narrow" w:hAnsi="Arial Narrow" w:cs="Helvetica-Narrow-Bold"/>
                  <w:bCs/>
                  <w:sz w:val="20"/>
                </w:rPr>
                <w:t>I</w:t>
              </w:r>
              <w:r w:rsidRPr="004155B7">
                <w:rPr>
                  <w:rStyle w:val="Hyperlink"/>
                  <w:rFonts w:ascii="Arial Narrow" w:hAnsi="Arial Narrow" w:cs="Helvetica-Narrow-Bold"/>
                  <w:bCs/>
                  <w:sz w:val="20"/>
                </w:rPr>
                <w:t xml:space="preserve">mporting and </w:t>
              </w:r>
              <w:r w:rsidR="007673A9">
                <w:rPr>
                  <w:rStyle w:val="Hyperlink"/>
                  <w:rFonts w:ascii="Arial Narrow" w:hAnsi="Arial Narrow" w:cs="Helvetica-Narrow-Bold"/>
                  <w:bCs/>
                  <w:sz w:val="20"/>
                </w:rPr>
                <w:t>S</w:t>
              </w:r>
              <w:r w:rsidRPr="004155B7">
                <w:rPr>
                  <w:rStyle w:val="Hyperlink"/>
                  <w:rFonts w:ascii="Arial Narrow" w:hAnsi="Arial Narrow" w:cs="Helvetica-Narrow-Bold"/>
                  <w:bCs/>
                  <w:sz w:val="20"/>
                </w:rPr>
                <w:t xml:space="preserve">upplying </w:t>
              </w:r>
              <w:r w:rsidR="007673A9">
                <w:rPr>
                  <w:rStyle w:val="Hyperlink"/>
                  <w:rFonts w:ascii="Arial Narrow" w:hAnsi="Arial Narrow" w:cs="Helvetica-Narrow-Bold"/>
                  <w:bCs/>
                  <w:sz w:val="20"/>
                </w:rPr>
                <w:t>S</w:t>
              </w:r>
              <w:r w:rsidRPr="004155B7">
                <w:rPr>
                  <w:rStyle w:val="Hyperlink"/>
                  <w:rFonts w:ascii="Arial Narrow" w:hAnsi="Arial Narrow" w:cs="Helvetica-Narrow-Bold"/>
                  <w:bCs/>
                  <w:sz w:val="20"/>
                </w:rPr>
                <w:t xml:space="preserve">afe </w:t>
              </w:r>
              <w:r w:rsidR="007673A9">
                <w:rPr>
                  <w:rStyle w:val="Hyperlink"/>
                  <w:rFonts w:ascii="Arial Narrow" w:hAnsi="Arial Narrow" w:cs="Helvetica-Narrow-Bold"/>
                  <w:bCs/>
                  <w:sz w:val="20"/>
                </w:rPr>
                <w:t>P</w:t>
              </w:r>
              <w:r w:rsidRPr="004155B7">
                <w:rPr>
                  <w:rStyle w:val="Hyperlink"/>
                  <w:rFonts w:ascii="Arial Narrow" w:hAnsi="Arial Narrow" w:cs="Helvetica-Narrow-Bold"/>
                  <w:bCs/>
                  <w:sz w:val="20"/>
                </w:rPr>
                <w:t>lant</w:t>
              </w:r>
            </w:hyperlink>
            <w:r w:rsidRPr="00512F8B">
              <w:rPr>
                <w:rFonts w:ascii="Arial Narrow" w:hAnsi="Arial Narrow" w:cs="Helvetica-Narrow-Bold"/>
                <w:bCs/>
                <w:color w:val="auto"/>
                <w:sz w:val="20"/>
              </w:rPr>
              <w:t xml:space="preserve"> and the </w:t>
            </w:r>
            <w:hyperlink r:id="rId15" w:history="1">
              <w:r w:rsidR="007673A9" w:rsidRPr="003C531E">
                <w:rPr>
                  <w:rStyle w:val="Hyperlink"/>
                  <w:rFonts w:ascii="Arial Narrow" w:hAnsi="Arial Narrow" w:cs="Gotham Light"/>
                  <w:sz w:val="20"/>
                </w:rPr>
                <w:t>Approved Code of Practice</w:t>
              </w:r>
              <w:r w:rsidR="007673A9">
                <w:rPr>
                  <w:rStyle w:val="Hyperlink"/>
                  <w:rFonts w:ascii="Arial Narrow" w:hAnsi="Arial Narrow" w:cs="Gotham Light"/>
                  <w:sz w:val="20"/>
                </w:rPr>
                <w:t xml:space="preserve"> </w:t>
              </w:r>
              <w:r w:rsidR="007673A9">
                <w:rPr>
                  <w:rStyle w:val="Hyperlink"/>
                  <w:rFonts w:cs="Gotham Light"/>
                  <w:sz w:val="20"/>
                </w:rPr>
                <w:t xml:space="preserve">- </w:t>
              </w:r>
              <w:r w:rsidR="007673A9" w:rsidRPr="003C531E">
                <w:rPr>
                  <w:rStyle w:val="Hyperlink"/>
                  <w:rFonts w:ascii="Arial Narrow" w:hAnsi="Arial Narrow" w:cs="Gotham Light"/>
                  <w:sz w:val="20"/>
                </w:rPr>
                <w:t xml:space="preserve">Managing </w:t>
              </w:r>
              <w:r w:rsidR="007673A9">
                <w:rPr>
                  <w:rStyle w:val="Hyperlink"/>
                  <w:rFonts w:ascii="Arial Narrow" w:hAnsi="Arial Narrow" w:cs="Gotham Light"/>
                  <w:sz w:val="20"/>
                </w:rPr>
                <w:t>R</w:t>
              </w:r>
              <w:r w:rsidR="007673A9" w:rsidRPr="003C531E">
                <w:rPr>
                  <w:rStyle w:val="Hyperlink"/>
                  <w:rFonts w:ascii="Arial Narrow" w:hAnsi="Arial Narrow" w:cs="Gotham Light"/>
                  <w:sz w:val="20"/>
                </w:rPr>
                <w:t xml:space="preserve">isks of </w:t>
              </w:r>
              <w:r w:rsidR="007673A9">
                <w:rPr>
                  <w:rStyle w:val="Hyperlink"/>
                  <w:rFonts w:ascii="Arial Narrow" w:hAnsi="Arial Narrow" w:cs="Gotham Light"/>
                  <w:sz w:val="20"/>
                </w:rPr>
                <w:t>P</w:t>
              </w:r>
              <w:r w:rsidR="007673A9" w:rsidRPr="003C531E">
                <w:rPr>
                  <w:rStyle w:val="Hyperlink"/>
                  <w:rFonts w:ascii="Arial Narrow" w:hAnsi="Arial Narrow" w:cs="Gotham Light"/>
                  <w:sz w:val="20"/>
                </w:rPr>
                <w:t xml:space="preserve">lant in the </w:t>
              </w:r>
              <w:r w:rsidR="007673A9">
                <w:rPr>
                  <w:rStyle w:val="Hyperlink"/>
                  <w:rFonts w:ascii="Arial Narrow" w:hAnsi="Arial Narrow" w:cs="Gotham Light"/>
                  <w:sz w:val="20"/>
                </w:rPr>
                <w:t>W</w:t>
              </w:r>
              <w:r w:rsidR="007673A9" w:rsidRPr="003C531E">
                <w:rPr>
                  <w:rStyle w:val="Hyperlink"/>
                  <w:rFonts w:ascii="Arial Narrow" w:hAnsi="Arial Narrow" w:cs="Gotham Light"/>
                  <w:sz w:val="20"/>
                </w:rPr>
                <w:t>orkplace</w:t>
              </w:r>
            </w:hyperlink>
            <w:r w:rsidR="007673A9">
              <w:rPr>
                <w:rStyle w:val="Hyperlink"/>
                <w:rFonts w:ascii="Arial Narrow" w:hAnsi="Arial Narrow" w:cs="Gotham Light"/>
                <w:sz w:val="20"/>
              </w:rPr>
              <w:t xml:space="preserve"> </w:t>
            </w:r>
            <w:r w:rsidRPr="00512F8B">
              <w:rPr>
                <w:rFonts w:ascii="Arial Narrow" w:hAnsi="Arial Narrow" w:cs="Helvetica-Narrow-Bold"/>
                <w:bCs/>
                <w:color w:val="auto"/>
                <w:sz w:val="20"/>
              </w:rPr>
              <w:t xml:space="preserve">for additional information on </w:t>
            </w:r>
            <w:r w:rsidR="00A73F61" w:rsidRPr="00512F8B">
              <w:rPr>
                <w:rFonts w:ascii="Arial Narrow" w:hAnsi="Arial Narrow" w:cs="Helvetica-Narrow-Bold"/>
                <w:bCs/>
                <w:color w:val="auto"/>
                <w:sz w:val="20"/>
              </w:rPr>
              <w:t>your</w:t>
            </w:r>
            <w:r w:rsidRPr="00512F8B">
              <w:rPr>
                <w:rFonts w:ascii="Arial Narrow" w:hAnsi="Arial Narrow" w:cs="Helvetica-Narrow-Bold"/>
                <w:bCs/>
                <w:color w:val="auto"/>
                <w:sz w:val="20"/>
              </w:rPr>
              <w:t xml:space="preserve"> legal requirements.</w:t>
            </w:r>
          </w:p>
          <w:p w14:paraId="54DCE1C9" w14:textId="77777777" w:rsidR="004F6201" w:rsidRPr="00512F8B" w:rsidRDefault="004F6201" w:rsidP="00E959EE">
            <w:pPr>
              <w:autoSpaceDE w:val="0"/>
              <w:autoSpaceDN w:val="0"/>
              <w:adjustRightInd w:val="0"/>
              <w:rPr>
                <w:rFonts w:ascii="Arial Narrow" w:hAnsi="Arial Narrow" w:cs="Helvetica-Narrow-Bold"/>
                <w:b/>
                <w:bCs/>
                <w:color w:val="auto"/>
                <w:sz w:val="20"/>
              </w:rPr>
            </w:pPr>
          </w:p>
        </w:tc>
      </w:tr>
      <w:tr w:rsidR="00444BC2" w:rsidRPr="00775D1C" w14:paraId="3C226B56" w14:textId="77777777" w:rsidTr="00AF3762">
        <w:tc>
          <w:tcPr>
            <w:tcW w:w="731" w:type="dxa"/>
          </w:tcPr>
          <w:p w14:paraId="4BD07A56" w14:textId="4B695AA3" w:rsidR="00444BC2" w:rsidRPr="00512F8B" w:rsidRDefault="00444BC2" w:rsidP="00E959EE">
            <w:pPr>
              <w:autoSpaceDE w:val="0"/>
              <w:autoSpaceDN w:val="0"/>
              <w:adjustRightInd w:val="0"/>
              <w:rPr>
                <w:rFonts w:ascii="Arial Narrow" w:hAnsi="Arial Narrow" w:cs="Helvetica-Narrow-Bold"/>
                <w:b/>
                <w:bCs/>
                <w:color w:val="auto"/>
                <w:sz w:val="20"/>
              </w:rPr>
            </w:pPr>
            <w:r>
              <w:rPr>
                <w:rFonts w:ascii="Arial Narrow" w:hAnsi="Arial Narrow" w:cs="Helvetica-Narrow-Bold"/>
                <w:b/>
                <w:bCs/>
                <w:color w:val="auto"/>
                <w:sz w:val="20"/>
              </w:rPr>
              <w:t>Q4</w:t>
            </w:r>
          </w:p>
        </w:tc>
        <w:tc>
          <w:tcPr>
            <w:tcW w:w="8900" w:type="dxa"/>
          </w:tcPr>
          <w:p w14:paraId="0FB30EE5" w14:textId="6A4345D2" w:rsidR="00444BC2" w:rsidRPr="00287EF3" w:rsidRDefault="00444BC2" w:rsidP="00E959EE">
            <w:pPr>
              <w:autoSpaceDE w:val="0"/>
              <w:autoSpaceDN w:val="0"/>
              <w:adjustRightInd w:val="0"/>
              <w:rPr>
                <w:rFonts w:ascii="Arial Narrow" w:hAnsi="Arial Narrow" w:cs="Helvetica-Narrow-Bold"/>
                <w:b/>
                <w:color w:val="auto"/>
                <w:sz w:val="20"/>
              </w:rPr>
            </w:pPr>
            <w:r w:rsidRPr="00287EF3">
              <w:rPr>
                <w:rFonts w:ascii="Arial Narrow" w:hAnsi="Arial Narrow" w:cs="Helvetica-Narrow-Bold"/>
                <w:b/>
                <w:color w:val="auto"/>
                <w:sz w:val="20"/>
              </w:rPr>
              <w:t xml:space="preserve">What if I </w:t>
            </w:r>
            <w:r w:rsidRPr="00444BC2">
              <w:rPr>
                <w:rFonts w:ascii="Arial Narrow" w:hAnsi="Arial Narrow" w:cs="Helvetica-Narrow-Bold"/>
                <w:b/>
                <w:color w:val="auto"/>
                <w:sz w:val="20"/>
              </w:rPr>
              <w:t>don’t</w:t>
            </w:r>
            <w:r w:rsidRPr="00287EF3">
              <w:rPr>
                <w:rFonts w:ascii="Arial Narrow" w:hAnsi="Arial Narrow" w:cs="Helvetica-Narrow-Bold"/>
                <w:b/>
                <w:color w:val="auto"/>
                <w:sz w:val="20"/>
              </w:rPr>
              <w:t xml:space="preserve"> have information from the supplier on the maintenance requirements of certain plant and equipment?</w:t>
            </w:r>
          </w:p>
          <w:p w14:paraId="50E7C4B6" w14:textId="77777777" w:rsidR="00444BC2" w:rsidRDefault="00444BC2" w:rsidP="00E959EE">
            <w:pPr>
              <w:autoSpaceDE w:val="0"/>
              <w:autoSpaceDN w:val="0"/>
              <w:adjustRightInd w:val="0"/>
              <w:rPr>
                <w:rFonts w:ascii="Arial Narrow" w:hAnsi="Arial Narrow" w:cs="Helvetica-Narrow-Bold"/>
                <w:bCs/>
                <w:color w:val="auto"/>
                <w:sz w:val="20"/>
              </w:rPr>
            </w:pPr>
          </w:p>
          <w:p w14:paraId="3017CFC8" w14:textId="1BEB99C1" w:rsidR="00444BC2" w:rsidRDefault="00444BC2" w:rsidP="00E959EE">
            <w:pPr>
              <w:autoSpaceDE w:val="0"/>
              <w:autoSpaceDN w:val="0"/>
              <w:adjustRightInd w:val="0"/>
              <w:rPr>
                <w:rFonts w:ascii="Arial Narrow" w:hAnsi="Arial Narrow" w:cs="Helvetica-Narrow-Bold"/>
                <w:bCs/>
                <w:color w:val="auto"/>
                <w:sz w:val="20"/>
              </w:rPr>
            </w:pPr>
            <w:r>
              <w:rPr>
                <w:rFonts w:ascii="Arial Narrow" w:hAnsi="Arial Narrow" w:cs="Helvetica-Narrow-Bold"/>
                <w:bCs/>
                <w:color w:val="auto"/>
                <w:sz w:val="20"/>
              </w:rPr>
              <w:t xml:space="preserve">The </w:t>
            </w:r>
            <w:hyperlink r:id="rId16" w:history="1">
              <w:r w:rsidR="00287EF3" w:rsidRPr="00DD1215">
                <w:rPr>
                  <w:rStyle w:val="Hyperlink"/>
                  <w:rFonts w:ascii="Arial Narrow" w:hAnsi="Arial Narrow"/>
                  <w:color w:val="0000CC"/>
                  <w:sz w:val="20"/>
                </w:rPr>
                <w:t>Work Health and Safety Regulations 2012 (SA)</w:t>
              </w:r>
            </w:hyperlink>
            <w:r w:rsidR="00287EF3">
              <w:rPr>
                <w:rFonts w:ascii="Arial Narrow" w:hAnsi="Arial Narrow" w:cs="Helvetica-Narrow-Bold"/>
                <w:bCs/>
                <w:color w:val="auto"/>
                <w:sz w:val="20"/>
              </w:rPr>
              <w:t xml:space="preserve"> (regulation 213) s</w:t>
            </w:r>
            <w:r>
              <w:rPr>
                <w:rFonts w:ascii="Arial Narrow" w:hAnsi="Arial Narrow" w:cs="Helvetica-Narrow-Bold"/>
                <w:bCs/>
                <w:color w:val="auto"/>
                <w:sz w:val="20"/>
              </w:rPr>
              <w:t>tate that the person with management or control of plant at a workplace must ensure that the maintenance, inspections and, if necessary, testing of plant be carried out by a competent person</w:t>
            </w:r>
            <w:r w:rsidR="00287EF3">
              <w:rPr>
                <w:rFonts w:ascii="Arial Narrow" w:hAnsi="Arial Narrow" w:cs="Helvetica-Narrow-Bold"/>
                <w:bCs/>
                <w:color w:val="auto"/>
                <w:sz w:val="20"/>
              </w:rPr>
              <w:t>:</w:t>
            </w:r>
          </w:p>
          <w:p w14:paraId="0B65F8F3" w14:textId="7E61E61C" w:rsidR="00444BC2" w:rsidRDefault="00533D11" w:rsidP="00287EF3">
            <w:pPr>
              <w:pStyle w:val="ListParagraph"/>
              <w:numPr>
                <w:ilvl w:val="0"/>
                <w:numId w:val="37"/>
              </w:numPr>
              <w:autoSpaceDE w:val="0"/>
              <w:autoSpaceDN w:val="0"/>
              <w:adjustRightInd w:val="0"/>
              <w:ind w:left="436" w:hanging="436"/>
              <w:rPr>
                <w:rFonts w:ascii="Arial Narrow" w:hAnsi="Arial Narrow" w:cs="Helvetica-Narrow-Bold"/>
                <w:bCs/>
                <w:color w:val="auto"/>
                <w:sz w:val="20"/>
              </w:rPr>
            </w:pPr>
            <w:r>
              <w:rPr>
                <w:rFonts w:ascii="Arial Narrow" w:hAnsi="Arial Narrow" w:cs="Helvetica-Narrow-Bold"/>
                <w:bCs/>
                <w:color w:val="auto"/>
                <w:sz w:val="20"/>
              </w:rPr>
              <w:t>in accordance</w:t>
            </w:r>
            <w:r w:rsidR="00444BC2">
              <w:rPr>
                <w:rFonts w:ascii="Arial Narrow" w:hAnsi="Arial Narrow" w:cs="Helvetica-Narrow-Bold"/>
                <w:bCs/>
                <w:color w:val="auto"/>
                <w:sz w:val="20"/>
              </w:rPr>
              <w:t xml:space="preserve"> with the manufacturer</w:t>
            </w:r>
            <w:r w:rsidR="00287EF3">
              <w:rPr>
                <w:rFonts w:ascii="Arial Narrow" w:hAnsi="Arial Narrow" w:cs="Helvetica-Narrow-Bold"/>
                <w:bCs/>
                <w:color w:val="auto"/>
                <w:sz w:val="20"/>
              </w:rPr>
              <w:t>’</w:t>
            </w:r>
            <w:r w:rsidR="00444BC2">
              <w:rPr>
                <w:rFonts w:ascii="Arial Narrow" w:hAnsi="Arial Narrow" w:cs="Helvetica-Narrow-Bold"/>
                <w:bCs/>
                <w:color w:val="auto"/>
                <w:sz w:val="20"/>
              </w:rPr>
              <w:t xml:space="preserve">s </w:t>
            </w:r>
            <w:r>
              <w:rPr>
                <w:rFonts w:ascii="Arial Narrow" w:hAnsi="Arial Narrow" w:cs="Helvetica-Narrow-Bold"/>
                <w:bCs/>
                <w:color w:val="auto"/>
                <w:sz w:val="20"/>
              </w:rPr>
              <w:t>recommendations</w:t>
            </w:r>
            <w:r w:rsidR="00444BC2">
              <w:rPr>
                <w:rFonts w:ascii="Arial Narrow" w:hAnsi="Arial Narrow" w:cs="Helvetica-Narrow-Bold"/>
                <w:bCs/>
                <w:color w:val="auto"/>
                <w:sz w:val="20"/>
              </w:rPr>
              <w:t>, if any; or</w:t>
            </w:r>
          </w:p>
          <w:p w14:paraId="37CD3570" w14:textId="579E2CA2" w:rsidR="00444BC2" w:rsidRDefault="00444BC2" w:rsidP="00287EF3">
            <w:pPr>
              <w:pStyle w:val="ListParagraph"/>
              <w:numPr>
                <w:ilvl w:val="0"/>
                <w:numId w:val="37"/>
              </w:numPr>
              <w:autoSpaceDE w:val="0"/>
              <w:autoSpaceDN w:val="0"/>
              <w:adjustRightInd w:val="0"/>
              <w:ind w:left="436" w:hanging="436"/>
              <w:rPr>
                <w:rFonts w:ascii="Arial Narrow" w:hAnsi="Arial Narrow" w:cs="Helvetica-Narrow-Bold"/>
                <w:bCs/>
                <w:color w:val="auto"/>
                <w:sz w:val="20"/>
              </w:rPr>
            </w:pPr>
            <w:r>
              <w:rPr>
                <w:rFonts w:ascii="Arial Narrow" w:hAnsi="Arial Narrow" w:cs="Helvetica-Narrow-Bold"/>
                <w:bCs/>
                <w:color w:val="auto"/>
                <w:sz w:val="20"/>
              </w:rPr>
              <w:t>if there are no manufacturer</w:t>
            </w:r>
            <w:r w:rsidR="00287EF3">
              <w:rPr>
                <w:rFonts w:ascii="Arial Narrow" w:hAnsi="Arial Narrow" w:cs="Helvetica-Narrow-Bold"/>
                <w:bCs/>
                <w:color w:val="auto"/>
                <w:sz w:val="20"/>
              </w:rPr>
              <w:t>’</w:t>
            </w:r>
            <w:r>
              <w:rPr>
                <w:rFonts w:ascii="Arial Narrow" w:hAnsi="Arial Narrow" w:cs="Helvetica-Narrow-Bold"/>
                <w:bCs/>
                <w:color w:val="auto"/>
                <w:sz w:val="20"/>
              </w:rPr>
              <w:t xml:space="preserve">s </w:t>
            </w:r>
            <w:r w:rsidR="00533D11">
              <w:rPr>
                <w:rFonts w:ascii="Arial Narrow" w:hAnsi="Arial Narrow" w:cs="Helvetica-Narrow-Bold"/>
                <w:bCs/>
                <w:color w:val="auto"/>
                <w:sz w:val="20"/>
              </w:rPr>
              <w:t>recommendations</w:t>
            </w:r>
            <w:r>
              <w:rPr>
                <w:rFonts w:ascii="Arial Narrow" w:hAnsi="Arial Narrow" w:cs="Helvetica-Narrow-Bold"/>
                <w:bCs/>
                <w:color w:val="auto"/>
                <w:sz w:val="20"/>
              </w:rPr>
              <w:t xml:space="preserve">, in </w:t>
            </w:r>
            <w:r w:rsidR="00533D11">
              <w:rPr>
                <w:rFonts w:ascii="Arial Narrow" w:hAnsi="Arial Narrow" w:cs="Helvetica-Narrow-Bold"/>
                <w:bCs/>
                <w:color w:val="auto"/>
                <w:sz w:val="20"/>
              </w:rPr>
              <w:t>accordance</w:t>
            </w:r>
            <w:r>
              <w:rPr>
                <w:rFonts w:ascii="Arial Narrow" w:hAnsi="Arial Narrow" w:cs="Helvetica-Narrow-Bold"/>
                <w:bCs/>
                <w:color w:val="auto"/>
                <w:sz w:val="20"/>
              </w:rPr>
              <w:t xml:space="preserve"> with the </w:t>
            </w:r>
            <w:r w:rsidR="00533D11">
              <w:rPr>
                <w:rFonts w:ascii="Arial Narrow" w:hAnsi="Arial Narrow" w:cs="Helvetica-Narrow-Bold"/>
                <w:bCs/>
                <w:color w:val="auto"/>
                <w:sz w:val="20"/>
              </w:rPr>
              <w:t>recommendations</w:t>
            </w:r>
            <w:r>
              <w:rPr>
                <w:rFonts w:ascii="Arial Narrow" w:hAnsi="Arial Narrow" w:cs="Helvetica-Narrow-Bold"/>
                <w:bCs/>
                <w:color w:val="auto"/>
                <w:sz w:val="20"/>
              </w:rPr>
              <w:t xml:space="preserve"> of a competent person</w:t>
            </w:r>
            <w:r w:rsidR="00533D11">
              <w:rPr>
                <w:rFonts w:ascii="Arial Narrow" w:hAnsi="Arial Narrow" w:cs="Helvetica-Narrow-Bold"/>
                <w:bCs/>
                <w:color w:val="auto"/>
                <w:sz w:val="20"/>
              </w:rPr>
              <w:t>; or</w:t>
            </w:r>
          </w:p>
          <w:p w14:paraId="0790AB6E" w14:textId="1C3BBD63" w:rsidR="00533D11" w:rsidRDefault="00533D11" w:rsidP="00287EF3">
            <w:pPr>
              <w:pStyle w:val="ListParagraph"/>
              <w:numPr>
                <w:ilvl w:val="0"/>
                <w:numId w:val="37"/>
              </w:numPr>
              <w:autoSpaceDE w:val="0"/>
              <w:autoSpaceDN w:val="0"/>
              <w:adjustRightInd w:val="0"/>
              <w:ind w:left="436" w:hanging="436"/>
              <w:rPr>
                <w:rFonts w:ascii="Arial Narrow" w:hAnsi="Arial Narrow" w:cs="Helvetica-Narrow-Bold"/>
                <w:bCs/>
                <w:color w:val="auto"/>
                <w:sz w:val="20"/>
              </w:rPr>
            </w:pPr>
            <w:r>
              <w:rPr>
                <w:rFonts w:ascii="Arial Narrow" w:hAnsi="Arial Narrow" w:cs="Helvetica-Narrow-Bold"/>
                <w:bCs/>
                <w:color w:val="auto"/>
                <w:sz w:val="20"/>
              </w:rPr>
              <w:t>in relation to inspection, if not reasonably practicable to comply with (a) or (b), annually.</w:t>
            </w:r>
          </w:p>
          <w:p w14:paraId="3ADD2D59" w14:textId="339ABAC7" w:rsidR="00287EF3" w:rsidRDefault="00287EF3" w:rsidP="00287EF3">
            <w:pPr>
              <w:autoSpaceDE w:val="0"/>
              <w:autoSpaceDN w:val="0"/>
              <w:adjustRightInd w:val="0"/>
              <w:rPr>
                <w:rFonts w:ascii="Arial Narrow" w:hAnsi="Arial Narrow" w:cs="Helvetica-Narrow-Bold"/>
                <w:bCs/>
                <w:color w:val="auto"/>
                <w:sz w:val="20"/>
              </w:rPr>
            </w:pPr>
          </w:p>
          <w:p w14:paraId="51FC40E7" w14:textId="36DC7586" w:rsidR="00287EF3" w:rsidRDefault="00287EF3" w:rsidP="00287EF3">
            <w:pPr>
              <w:autoSpaceDE w:val="0"/>
              <w:autoSpaceDN w:val="0"/>
              <w:adjustRightInd w:val="0"/>
              <w:ind w:left="11" w:hanging="11"/>
              <w:rPr>
                <w:rFonts w:ascii="Arial Narrow" w:hAnsi="Arial Narrow" w:cs="Helvetica-Narrow-Bold"/>
                <w:bCs/>
                <w:color w:val="auto"/>
                <w:sz w:val="20"/>
              </w:rPr>
            </w:pPr>
            <w:r w:rsidRPr="00287EF3">
              <w:rPr>
                <w:rFonts w:ascii="Arial Narrow" w:hAnsi="Arial Narrow" w:cs="Helvetica-Narrow-Bold"/>
                <w:bCs/>
                <w:color w:val="auto"/>
                <w:sz w:val="20"/>
              </w:rPr>
              <w:t>A competent person means a person who has acquired through training, qualification or experience the knowledge and skills to carry out the task.</w:t>
            </w:r>
          </w:p>
          <w:p w14:paraId="4295786F" w14:textId="7B3A2398" w:rsidR="00287EF3" w:rsidRDefault="00287EF3" w:rsidP="00287EF3">
            <w:pPr>
              <w:autoSpaceDE w:val="0"/>
              <w:autoSpaceDN w:val="0"/>
              <w:adjustRightInd w:val="0"/>
              <w:ind w:left="11" w:hanging="11"/>
              <w:rPr>
                <w:rFonts w:ascii="Arial Narrow" w:hAnsi="Arial Narrow" w:cs="Helvetica-Narrow-Bold"/>
                <w:bCs/>
                <w:color w:val="auto"/>
                <w:sz w:val="20"/>
              </w:rPr>
            </w:pPr>
          </w:p>
          <w:p w14:paraId="0074864B" w14:textId="26E74F69" w:rsidR="00287EF3" w:rsidRPr="00287EF3" w:rsidRDefault="00287EF3" w:rsidP="00287EF3">
            <w:pPr>
              <w:autoSpaceDE w:val="0"/>
              <w:autoSpaceDN w:val="0"/>
              <w:adjustRightInd w:val="0"/>
              <w:ind w:left="11" w:hanging="11"/>
              <w:rPr>
                <w:rFonts w:ascii="Arial Narrow" w:hAnsi="Arial Narrow" w:cs="Helvetica-Narrow-Bold"/>
                <w:bCs/>
                <w:color w:val="auto"/>
                <w:sz w:val="20"/>
              </w:rPr>
            </w:pPr>
            <w:r w:rsidRPr="00287EF3">
              <w:rPr>
                <w:rFonts w:ascii="Arial Narrow" w:hAnsi="Arial Narrow" w:cs="Helvetica-Narrow-Bold"/>
                <w:bCs/>
                <w:color w:val="auto"/>
                <w:sz w:val="20"/>
              </w:rPr>
              <w:t xml:space="preserve">For electrical work on energised electrical equipment or energised electrical installations (other than electrical testing), a competent person is a person registered to undertake the work under the </w:t>
            </w:r>
            <w:hyperlink r:id="rId17" w:history="1">
              <w:r w:rsidRPr="00287EF3">
                <w:rPr>
                  <w:rFonts w:ascii="Arial Narrow" w:hAnsi="Arial Narrow" w:cs="Helvetica-Narrow-Bold"/>
                  <w:bCs/>
                  <w:color w:val="auto"/>
                  <w:sz w:val="20"/>
                </w:rPr>
                <w:t>Plumbers, Gas Fitters and Electricians Act 1995</w:t>
              </w:r>
            </w:hyperlink>
            <w:r>
              <w:rPr>
                <w:rFonts w:ascii="Times New Roman" w:hAnsi="Times New Roman" w:cs="Times New Roman"/>
                <w:i/>
                <w:iCs/>
                <w:color w:val="000000"/>
                <w:sz w:val="23"/>
                <w:szCs w:val="23"/>
              </w:rPr>
              <w:t>.</w:t>
            </w:r>
          </w:p>
          <w:p w14:paraId="17F20E7C" w14:textId="0429C142" w:rsidR="00444BC2" w:rsidRPr="00512F8B" w:rsidRDefault="00444BC2" w:rsidP="00E959EE">
            <w:pPr>
              <w:autoSpaceDE w:val="0"/>
              <w:autoSpaceDN w:val="0"/>
              <w:adjustRightInd w:val="0"/>
              <w:rPr>
                <w:rFonts w:ascii="Arial Narrow" w:hAnsi="Arial Narrow" w:cs="Helvetica-Narrow-Bold"/>
                <w:bCs/>
                <w:color w:val="auto"/>
                <w:sz w:val="20"/>
              </w:rPr>
            </w:pPr>
          </w:p>
        </w:tc>
      </w:tr>
      <w:tr w:rsidR="004F6201" w:rsidRPr="00775D1C" w14:paraId="778858DB" w14:textId="77777777" w:rsidTr="00AF3762">
        <w:tc>
          <w:tcPr>
            <w:tcW w:w="731" w:type="dxa"/>
          </w:tcPr>
          <w:p w14:paraId="6FBE6C96" w14:textId="644E8912" w:rsidR="004F6201" w:rsidRPr="00775D1C" w:rsidRDefault="004F6201" w:rsidP="004F6201">
            <w:pPr>
              <w:autoSpaceDE w:val="0"/>
              <w:autoSpaceDN w:val="0"/>
              <w:adjustRightInd w:val="0"/>
              <w:rPr>
                <w:rFonts w:ascii="Arial Narrow" w:hAnsi="Arial Narrow" w:cs="Helvetica-Narrow-Bold"/>
                <w:b/>
                <w:bCs/>
                <w:color w:val="auto"/>
                <w:sz w:val="20"/>
              </w:rPr>
            </w:pPr>
            <w:r w:rsidRPr="00775D1C">
              <w:rPr>
                <w:rFonts w:ascii="Arial Narrow" w:hAnsi="Arial Narrow" w:cs="Helvetica-Narrow-Bold"/>
                <w:b/>
                <w:bCs/>
                <w:color w:val="auto"/>
                <w:sz w:val="20"/>
              </w:rPr>
              <w:t>Q</w:t>
            </w:r>
            <w:r w:rsidR="00444BC2">
              <w:rPr>
                <w:rFonts w:ascii="Arial Narrow" w:hAnsi="Arial Narrow" w:cs="Helvetica-Narrow-Bold"/>
                <w:b/>
                <w:bCs/>
                <w:color w:val="auto"/>
                <w:sz w:val="20"/>
              </w:rPr>
              <w:t>5</w:t>
            </w:r>
          </w:p>
        </w:tc>
        <w:tc>
          <w:tcPr>
            <w:tcW w:w="8900" w:type="dxa"/>
          </w:tcPr>
          <w:p w14:paraId="7758B93D" w14:textId="7DAC27EA" w:rsidR="004F6201" w:rsidRDefault="004F6201" w:rsidP="00E959EE">
            <w:pPr>
              <w:autoSpaceDE w:val="0"/>
              <w:autoSpaceDN w:val="0"/>
              <w:adjustRightInd w:val="0"/>
              <w:rPr>
                <w:rFonts w:ascii="Arial Narrow" w:hAnsi="Arial Narrow" w:cs="Helvetica-Narrow-Bold"/>
                <w:b/>
                <w:bCs/>
                <w:color w:val="auto"/>
                <w:sz w:val="20"/>
              </w:rPr>
            </w:pPr>
            <w:r w:rsidRPr="00775D1C">
              <w:rPr>
                <w:rFonts w:ascii="Arial Narrow" w:hAnsi="Arial Narrow" w:cs="Helvetica-Narrow-Bold"/>
                <w:b/>
                <w:bCs/>
                <w:color w:val="auto"/>
                <w:sz w:val="20"/>
              </w:rPr>
              <w:t>Wh</w:t>
            </w:r>
            <w:r>
              <w:rPr>
                <w:rFonts w:ascii="Arial Narrow" w:hAnsi="Arial Narrow" w:cs="Helvetica-Narrow-Bold"/>
                <w:b/>
                <w:bCs/>
                <w:color w:val="auto"/>
                <w:sz w:val="20"/>
              </w:rPr>
              <w:t xml:space="preserve">ere do I obtain further information on </w:t>
            </w:r>
            <w:r w:rsidRPr="00512F8B">
              <w:rPr>
                <w:rFonts w:ascii="Arial Narrow" w:hAnsi="Arial Narrow" w:cs="Helvetica-Narrow-Bold"/>
                <w:b/>
                <w:bCs/>
                <w:color w:val="auto"/>
                <w:sz w:val="20"/>
              </w:rPr>
              <w:t>purchas</w:t>
            </w:r>
            <w:r w:rsidR="0030205F">
              <w:rPr>
                <w:rFonts w:ascii="Arial Narrow" w:hAnsi="Arial Narrow" w:cs="Helvetica-Narrow-Bold"/>
                <w:b/>
                <w:bCs/>
                <w:color w:val="auto"/>
                <w:sz w:val="20"/>
              </w:rPr>
              <w:t>ing</w:t>
            </w:r>
            <w:r w:rsidRPr="00512F8B">
              <w:rPr>
                <w:rFonts w:ascii="Arial Narrow" w:hAnsi="Arial Narrow" w:cs="Helvetica-Narrow-Bold"/>
                <w:b/>
                <w:bCs/>
                <w:color w:val="auto"/>
                <w:sz w:val="20"/>
              </w:rPr>
              <w:t>, hiring, installation</w:t>
            </w:r>
            <w:r w:rsidR="0030205F">
              <w:rPr>
                <w:rFonts w:ascii="Arial Narrow" w:hAnsi="Arial Narrow" w:cs="Helvetica-Narrow-Bold"/>
                <w:b/>
                <w:bCs/>
                <w:color w:val="auto"/>
                <w:sz w:val="20"/>
              </w:rPr>
              <w:t>,</w:t>
            </w:r>
            <w:r w:rsidRPr="00512F8B">
              <w:rPr>
                <w:rFonts w:ascii="Arial Narrow" w:hAnsi="Arial Narrow" w:cs="Helvetica-Narrow-Bold"/>
                <w:b/>
                <w:bCs/>
                <w:color w:val="auto"/>
                <w:sz w:val="20"/>
              </w:rPr>
              <w:t xml:space="preserve"> </w:t>
            </w:r>
            <w:r w:rsidRPr="00775D1C">
              <w:rPr>
                <w:rFonts w:ascii="Arial Narrow" w:hAnsi="Arial Narrow" w:cs="Helvetica-Narrow-Bold"/>
                <w:b/>
                <w:bCs/>
                <w:color w:val="auto"/>
                <w:sz w:val="20"/>
              </w:rPr>
              <w:t>and commissioning of plant/equipment?</w:t>
            </w:r>
          </w:p>
          <w:p w14:paraId="21C75804" w14:textId="77777777" w:rsidR="00224809" w:rsidRPr="00775D1C" w:rsidRDefault="00224809" w:rsidP="00E959EE">
            <w:pPr>
              <w:autoSpaceDE w:val="0"/>
              <w:autoSpaceDN w:val="0"/>
              <w:adjustRightInd w:val="0"/>
              <w:rPr>
                <w:rFonts w:ascii="Arial Narrow" w:hAnsi="Arial Narrow" w:cs="Helvetica-Narrow-Bold"/>
                <w:b/>
                <w:bCs/>
                <w:color w:val="auto"/>
                <w:sz w:val="20"/>
              </w:rPr>
            </w:pPr>
          </w:p>
        </w:tc>
      </w:tr>
      <w:tr w:rsidR="004F6201" w:rsidRPr="00775D1C" w14:paraId="0725DA30" w14:textId="77777777" w:rsidTr="00AF3762">
        <w:tc>
          <w:tcPr>
            <w:tcW w:w="731" w:type="dxa"/>
          </w:tcPr>
          <w:p w14:paraId="44C5CDBB" w14:textId="77777777" w:rsidR="004F6201" w:rsidRPr="00775D1C" w:rsidRDefault="004F6201" w:rsidP="00E959EE">
            <w:pPr>
              <w:autoSpaceDE w:val="0"/>
              <w:autoSpaceDN w:val="0"/>
              <w:adjustRightInd w:val="0"/>
              <w:rPr>
                <w:rFonts w:ascii="Arial Narrow" w:hAnsi="Arial Narrow" w:cs="Helvetica-Narrow-Bold"/>
                <w:b/>
                <w:bCs/>
                <w:color w:val="auto"/>
                <w:sz w:val="20"/>
              </w:rPr>
            </w:pPr>
          </w:p>
        </w:tc>
        <w:tc>
          <w:tcPr>
            <w:tcW w:w="8900" w:type="dxa"/>
          </w:tcPr>
          <w:p w14:paraId="737268A8" w14:textId="74DECFAA" w:rsidR="004F6201" w:rsidRPr="006F3E13" w:rsidRDefault="004F6201" w:rsidP="00E959EE">
            <w:pPr>
              <w:rPr>
                <w:rFonts w:ascii="Arial Narrow" w:hAnsi="Arial Narrow" w:cs="Arial"/>
                <w:bCs/>
                <w:strike/>
                <w:color w:val="auto"/>
                <w:sz w:val="20"/>
              </w:rPr>
            </w:pPr>
            <w:r w:rsidRPr="00775D1C">
              <w:rPr>
                <w:rFonts w:ascii="Arial Narrow" w:hAnsi="Arial Narrow"/>
                <w:color w:val="auto"/>
                <w:sz w:val="20"/>
              </w:rPr>
              <w:t>If you require further information, contact</w:t>
            </w:r>
            <w:r w:rsidR="00790038">
              <w:rPr>
                <w:rFonts w:ascii="Arial Narrow" w:hAnsi="Arial Narrow"/>
                <w:color w:val="auto"/>
                <w:sz w:val="20"/>
              </w:rPr>
              <w:t xml:space="preserve"> </w:t>
            </w:r>
            <w:r w:rsidRPr="00775D1C">
              <w:rPr>
                <w:rFonts w:ascii="Arial Narrow" w:hAnsi="Arial Narrow"/>
                <w:color w:val="auto"/>
                <w:sz w:val="20"/>
              </w:rPr>
              <w:t>the</w:t>
            </w:r>
            <w:r>
              <w:rPr>
                <w:rFonts w:ascii="Arial Narrow" w:hAnsi="Arial Narrow"/>
                <w:color w:val="auto"/>
                <w:sz w:val="20"/>
              </w:rPr>
              <w:t xml:space="preserve"> </w:t>
            </w:r>
            <w:hyperlink r:id="rId18" w:history="1">
              <w:r w:rsidRPr="00E95292">
                <w:rPr>
                  <w:rStyle w:val="Hyperlink"/>
                  <w:rFonts w:ascii="Arial Narrow" w:hAnsi="Arial Narrow"/>
                  <w:sz w:val="20"/>
                </w:rPr>
                <w:t>HSW Team</w:t>
              </w:r>
            </w:hyperlink>
            <w:r w:rsidRPr="009C3EF1">
              <w:rPr>
                <w:rFonts w:ascii="Arial Narrow" w:eastAsiaTheme="minorHAnsi" w:hAnsi="Arial Narrow" w:cs="OptimaLTStd-Bold"/>
                <w:b/>
                <w:bCs/>
                <w:sz w:val="20"/>
              </w:rPr>
              <w:t>.</w:t>
            </w:r>
          </w:p>
        </w:tc>
      </w:tr>
    </w:tbl>
    <w:p w14:paraId="52301F4E" w14:textId="77777777" w:rsidR="004F6201" w:rsidRDefault="004F6201" w:rsidP="004F6201">
      <w:pPr>
        <w:rPr>
          <w:rFonts w:ascii="Arial Narrow" w:hAnsi="Arial Narrow" w:cs="Helvetica-Narrow-Bold"/>
          <w:b/>
          <w:bCs/>
          <w:color w:val="auto"/>
          <w:sz w:val="20"/>
        </w:rPr>
      </w:pPr>
    </w:p>
    <w:p w14:paraId="1B2DD233" w14:textId="77777777" w:rsidR="00224809" w:rsidRDefault="00224809" w:rsidP="00224809">
      <w:pPr>
        <w:autoSpaceDE w:val="0"/>
        <w:autoSpaceDN w:val="0"/>
        <w:adjustRightInd w:val="0"/>
        <w:rPr>
          <w:rFonts w:ascii="Arial Narrow" w:hAnsi="Arial Narrow" w:cs="Helvetica-Narrow-Bold"/>
          <w:b/>
          <w:bCs/>
          <w:color w:val="auto"/>
          <w:sz w:val="20"/>
        </w:rPr>
      </w:pPr>
    </w:p>
    <w:p w14:paraId="47E5A05B" w14:textId="77777777" w:rsidR="004C2A15" w:rsidRDefault="004C2A15" w:rsidP="00224809">
      <w:pPr>
        <w:autoSpaceDE w:val="0"/>
        <w:autoSpaceDN w:val="0"/>
        <w:adjustRightInd w:val="0"/>
        <w:rPr>
          <w:rFonts w:ascii="Arial Narrow" w:hAnsi="Arial Narrow" w:cs="Helvetica-Narrow-Bold"/>
          <w:b/>
          <w:bCs/>
          <w:color w:val="auto"/>
          <w:sz w:val="20"/>
        </w:rPr>
      </w:pPr>
    </w:p>
    <w:p w14:paraId="4F4594E1" w14:textId="47496126" w:rsidR="004F6201" w:rsidRDefault="004F6201">
      <w:pPr>
        <w:rPr>
          <w:rFonts w:ascii="Arial Narrow" w:hAnsi="Arial Narrow" w:cs="Helvetica-Narrow-Bold"/>
          <w:b/>
          <w:bCs/>
          <w:color w:val="auto"/>
          <w:sz w:val="20"/>
        </w:rPr>
      </w:pPr>
      <w:r>
        <w:rPr>
          <w:rFonts w:ascii="Arial Narrow" w:hAnsi="Arial Narrow" w:cs="Helvetica-Narrow-Bold"/>
          <w:b/>
          <w:bCs/>
          <w:color w:val="auto"/>
          <w:sz w:val="20"/>
        </w:rPr>
        <w:br w:type="page"/>
      </w:r>
    </w:p>
    <w:p w14:paraId="3B6D6311" w14:textId="77777777" w:rsidR="00775D1C" w:rsidRDefault="001E4AAD" w:rsidP="001E4AAD">
      <w:pPr>
        <w:autoSpaceDE w:val="0"/>
        <w:autoSpaceDN w:val="0"/>
        <w:adjustRightInd w:val="0"/>
        <w:jc w:val="right"/>
        <w:rPr>
          <w:rFonts w:ascii="Arial Narrow" w:hAnsi="Arial Narrow" w:cs="Helvetica-Narrow-Bold"/>
          <w:b/>
          <w:bCs/>
          <w:color w:val="auto"/>
          <w:sz w:val="20"/>
        </w:rPr>
      </w:pPr>
      <w:bookmarkStart w:id="1" w:name="appendixA"/>
      <w:r>
        <w:rPr>
          <w:rFonts w:ascii="Arial Narrow" w:hAnsi="Arial Narrow" w:cs="Helvetica-Narrow-Bold"/>
          <w:b/>
          <w:bCs/>
          <w:color w:val="auto"/>
          <w:sz w:val="20"/>
        </w:rPr>
        <w:lastRenderedPageBreak/>
        <w:t>Appendix A</w:t>
      </w:r>
      <w:bookmarkEnd w:id="1"/>
    </w:p>
    <w:p w14:paraId="6E7E4928" w14:textId="77777777" w:rsidR="001E4AAD" w:rsidRPr="00775D1C" w:rsidRDefault="001E4AAD" w:rsidP="00775D1C">
      <w:pPr>
        <w:autoSpaceDE w:val="0"/>
        <w:autoSpaceDN w:val="0"/>
        <w:adjustRightInd w:val="0"/>
        <w:rPr>
          <w:rFonts w:ascii="Arial Narrow" w:hAnsi="Arial Narrow" w:cs="Helvetica-Narrow-Bold"/>
          <w:b/>
          <w:bCs/>
          <w:color w:val="auto"/>
          <w:sz w:val="20"/>
        </w:rPr>
      </w:pPr>
    </w:p>
    <w:tbl>
      <w:tblPr>
        <w:tblStyle w:val="TableGrid"/>
        <w:tblW w:w="0" w:type="auto"/>
        <w:jc w:val="center"/>
        <w:shd w:val="clear" w:color="auto" w:fill="B70E1D" w:themeFill="accent1" w:themeFillShade="BF"/>
        <w:tblLook w:val="04A0" w:firstRow="1" w:lastRow="0" w:firstColumn="1" w:lastColumn="0" w:noHBand="0" w:noVBand="1"/>
      </w:tblPr>
      <w:tblGrid>
        <w:gridCol w:w="9622"/>
      </w:tblGrid>
      <w:tr w:rsidR="00775D1C" w:rsidRPr="009C3EF1" w14:paraId="27A006E4" w14:textId="77777777" w:rsidTr="00775D1C">
        <w:trPr>
          <w:jc w:val="center"/>
        </w:trPr>
        <w:tc>
          <w:tcPr>
            <w:tcW w:w="9622" w:type="dxa"/>
            <w:shd w:val="clear" w:color="auto" w:fill="005A9C" w:themeFill="accent3"/>
          </w:tcPr>
          <w:p w14:paraId="7DC97665" w14:textId="77777777" w:rsidR="00775D1C" w:rsidRDefault="00775D1C" w:rsidP="00775D1C">
            <w:pPr>
              <w:pStyle w:val="Header"/>
              <w:spacing w:after="0"/>
              <w:jc w:val="center"/>
              <w:rPr>
                <w:rFonts w:ascii="Arial Narrow" w:hAnsi="Arial Narrow"/>
                <w:b/>
                <w:bCs/>
                <w:color w:val="FFFFFF" w:themeColor="background1"/>
                <w:sz w:val="28"/>
                <w:szCs w:val="28"/>
              </w:rPr>
            </w:pPr>
            <w:r w:rsidRPr="009C3EF1">
              <w:rPr>
                <w:rFonts w:ascii="Arial Narrow" w:hAnsi="Arial Narrow"/>
                <w:b/>
                <w:bCs/>
                <w:color w:val="FFFFFF" w:themeColor="background1"/>
                <w:sz w:val="28"/>
                <w:szCs w:val="28"/>
              </w:rPr>
              <w:t>PLANT/EQUIPMENT ACQUISITION</w:t>
            </w:r>
            <w:r w:rsidRPr="00512F8B">
              <w:rPr>
                <w:rFonts w:ascii="Arial Narrow" w:hAnsi="Arial Narrow"/>
                <w:b/>
                <w:bCs/>
                <w:color w:val="FFFFFF" w:themeColor="background1"/>
                <w:sz w:val="28"/>
                <w:szCs w:val="28"/>
              </w:rPr>
              <w:t xml:space="preserve">, </w:t>
            </w:r>
            <w:r w:rsidR="009B21F2" w:rsidRPr="00512F8B">
              <w:rPr>
                <w:rFonts w:ascii="Arial Narrow" w:hAnsi="Arial Narrow"/>
                <w:b/>
                <w:bCs/>
                <w:color w:val="FFFFFF" w:themeColor="background1"/>
                <w:sz w:val="28"/>
                <w:szCs w:val="28"/>
              </w:rPr>
              <w:t xml:space="preserve">HIRING, </w:t>
            </w:r>
            <w:r w:rsidRPr="00512F8B">
              <w:rPr>
                <w:rFonts w:ascii="Arial Narrow" w:hAnsi="Arial Narrow"/>
                <w:b/>
                <w:bCs/>
                <w:color w:val="FFFFFF" w:themeColor="background1"/>
                <w:sz w:val="28"/>
                <w:szCs w:val="28"/>
              </w:rPr>
              <w:t xml:space="preserve">INSTALLATION </w:t>
            </w:r>
            <w:r w:rsidRPr="009C3EF1">
              <w:rPr>
                <w:rFonts w:ascii="Arial Narrow" w:hAnsi="Arial Narrow"/>
                <w:b/>
                <w:bCs/>
                <w:color w:val="FFFFFF" w:themeColor="background1"/>
                <w:sz w:val="28"/>
                <w:szCs w:val="28"/>
              </w:rPr>
              <w:t xml:space="preserve">AND </w:t>
            </w:r>
          </w:p>
          <w:p w14:paraId="34CFEC11" w14:textId="77777777" w:rsidR="00775D1C" w:rsidRPr="009C3EF1" w:rsidRDefault="00775D1C" w:rsidP="00775D1C">
            <w:pPr>
              <w:pStyle w:val="Header"/>
              <w:spacing w:after="0"/>
              <w:jc w:val="center"/>
              <w:rPr>
                <w:rFonts w:ascii="Arial Narrow" w:hAnsi="Arial Narrow"/>
                <w:b/>
                <w:sz w:val="28"/>
                <w:szCs w:val="28"/>
              </w:rPr>
            </w:pPr>
            <w:r w:rsidRPr="009C3EF1">
              <w:rPr>
                <w:rFonts w:ascii="Arial Narrow" w:hAnsi="Arial Narrow"/>
                <w:b/>
                <w:bCs/>
                <w:color w:val="FFFFFF" w:themeColor="background1"/>
                <w:sz w:val="28"/>
                <w:szCs w:val="28"/>
              </w:rPr>
              <w:t>COMMISSIONING</w:t>
            </w:r>
            <w:r>
              <w:rPr>
                <w:rFonts w:ascii="Arial Narrow" w:hAnsi="Arial Narrow"/>
                <w:b/>
                <w:bCs/>
                <w:color w:val="FFFFFF" w:themeColor="background1"/>
                <w:sz w:val="28"/>
                <w:szCs w:val="28"/>
              </w:rPr>
              <w:t xml:space="preserve"> CHECKLIST</w:t>
            </w:r>
            <w:r w:rsidRPr="009C3EF1">
              <w:rPr>
                <w:rFonts w:ascii="Arial Narrow" w:hAnsi="Arial Narrow"/>
                <w:b/>
                <w:bCs/>
                <w:color w:val="FFFFFF" w:themeColor="background1"/>
                <w:sz w:val="28"/>
                <w:szCs w:val="28"/>
              </w:rPr>
              <w:t xml:space="preserve"> </w:t>
            </w:r>
            <w:r>
              <w:rPr>
                <w:rFonts w:ascii="Arial Narrow" w:hAnsi="Arial Narrow"/>
                <w:b/>
                <w:bCs/>
                <w:color w:val="FFFFFF" w:themeColor="background1"/>
                <w:sz w:val="28"/>
                <w:szCs w:val="28"/>
              </w:rPr>
              <w:t>(FOR GUIDANCE)</w:t>
            </w:r>
          </w:p>
        </w:tc>
      </w:tr>
    </w:tbl>
    <w:p w14:paraId="413533F1" w14:textId="77777777" w:rsidR="00775D1C" w:rsidRPr="00775D1C" w:rsidRDefault="00775D1C" w:rsidP="00775D1C">
      <w:pPr>
        <w:rPr>
          <w:color w:val="auto"/>
        </w:rPr>
      </w:pPr>
    </w:p>
    <w:p w14:paraId="31167998" w14:textId="6587FF12" w:rsidR="00775D1C" w:rsidRPr="00775D1C" w:rsidRDefault="00775D1C" w:rsidP="00775D1C">
      <w:pPr>
        <w:rPr>
          <w:rFonts w:ascii="Arial Narrow" w:hAnsi="Arial Narrow"/>
          <w:bCs/>
          <w:color w:val="auto"/>
          <w:sz w:val="20"/>
          <w:lang w:eastAsia="en-AU"/>
        </w:rPr>
      </w:pPr>
      <w:r w:rsidRPr="00775D1C">
        <w:rPr>
          <w:rFonts w:ascii="Arial Narrow" w:hAnsi="Arial Narrow"/>
          <w:b/>
          <w:bCs/>
          <w:color w:val="auto"/>
          <w:sz w:val="20"/>
          <w:lang w:eastAsia="en-AU"/>
        </w:rPr>
        <w:t xml:space="preserve">Please use the following questions and prompts to guide you during your </w:t>
      </w:r>
      <w:r w:rsidRPr="00512F8B">
        <w:rPr>
          <w:rFonts w:ascii="Arial Narrow" w:hAnsi="Arial Narrow"/>
          <w:b/>
          <w:bCs/>
          <w:color w:val="auto"/>
          <w:sz w:val="20"/>
          <w:lang w:eastAsia="en-AU"/>
        </w:rPr>
        <w:t>purchase</w:t>
      </w:r>
      <w:r w:rsidR="006F3E13" w:rsidRPr="00512F8B">
        <w:rPr>
          <w:rFonts w:ascii="Arial Narrow" w:hAnsi="Arial Narrow"/>
          <w:b/>
          <w:bCs/>
          <w:color w:val="auto"/>
          <w:sz w:val="20"/>
          <w:lang w:eastAsia="en-AU"/>
        </w:rPr>
        <w:t xml:space="preserve">, </w:t>
      </w:r>
      <w:r w:rsidR="009B21F2" w:rsidRPr="00512F8B">
        <w:rPr>
          <w:rFonts w:ascii="Arial Narrow" w:hAnsi="Arial Narrow"/>
          <w:b/>
          <w:bCs/>
          <w:color w:val="auto"/>
          <w:sz w:val="20"/>
          <w:lang w:eastAsia="en-AU"/>
        </w:rPr>
        <w:t xml:space="preserve">hiring, </w:t>
      </w:r>
      <w:r w:rsidR="006F3E13" w:rsidRPr="00512F8B">
        <w:rPr>
          <w:rFonts w:ascii="Arial Narrow" w:hAnsi="Arial Narrow"/>
          <w:b/>
          <w:bCs/>
          <w:color w:val="auto"/>
          <w:sz w:val="20"/>
          <w:lang w:eastAsia="en-AU"/>
        </w:rPr>
        <w:t xml:space="preserve">installation and commissioning of new plant/equipment.  </w:t>
      </w:r>
      <w:r w:rsidRPr="00512F8B">
        <w:rPr>
          <w:rFonts w:ascii="Arial Narrow" w:hAnsi="Arial Narrow"/>
          <w:bCs/>
          <w:color w:val="auto"/>
          <w:sz w:val="20"/>
          <w:lang w:eastAsia="en-AU"/>
        </w:rPr>
        <w:t>(</w:t>
      </w:r>
      <w:r w:rsidR="00CF5967" w:rsidRPr="00512F8B">
        <w:rPr>
          <w:rFonts w:ascii="Arial Narrow" w:hAnsi="Arial Narrow"/>
          <w:bCs/>
          <w:color w:val="auto"/>
          <w:sz w:val="20"/>
          <w:lang w:eastAsia="en-AU"/>
        </w:rPr>
        <w:t>I</w:t>
      </w:r>
      <w:r w:rsidRPr="00512F8B">
        <w:rPr>
          <w:rFonts w:ascii="Arial Narrow" w:hAnsi="Arial Narrow"/>
          <w:bCs/>
          <w:color w:val="auto"/>
          <w:sz w:val="20"/>
          <w:lang w:eastAsia="en-AU"/>
        </w:rPr>
        <w:t xml:space="preserve">f </w:t>
      </w:r>
      <w:r w:rsidRPr="00775D1C">
        <w:rPr>
          <w:rFonts w:ascii="Arial Narrow" w:hAnsi="Arial Narrow"/>
          <w:bCs/>
          <w:color w:val="auto"/>
          <w:sz w:val="20"/>
          <w:lang w:eastAsia="en-AU"/>
        </w:rPr>
        <w:t xml:space="preserve">you are purchasing a vehicle please refer to the Information Sheet </w:t>
      </w:r>
      <w:hyperlink r:id="rId19" w:history="1">
        <w:r w:rsidRPr="00775D1C">
          <w:rPr>
            <w:rStyle w:val="Hyperlink"/>
            <w:rFonts w:ascii="Arial Narrow" w:hAnsi="Arial Narrow"/>
            <w:color w:val="0000CC"/>
            <w:sz w:val="20"/>
            <w:lang w:eastAsia="en-AU"/>
          </w:rPr>
          <w:t>Vehicle Safety Management</w:t>
        </w:r>
      </w:hyperlink>
      <w:r w:rsidRPr="00775D1C">
        <w:rPr>
          <w:rFonts w:ascii="Arial Narrow" w:hAnsi="Arial Narrow"/>
          <w:bCs/>
          <w:color w:val="auto"/>
          <w:sz w:val="20"/>
          <w:lang w:eastAsia="en-AU"/>
        </w:rPr>
        <w:t>)</w:t>
      </w:r>
    </w:p>
    <w:p w14:paraId="46439C47" w14:textId="77777777" w:rsidR="00775D1C" w:rsidRPr="00775D1C" w:rsidRDefault="00775D1C">
      <w:pPr>
        <w:rPr>
          <w:color w:val="aut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0"/>
        <w:gridCol w:w="654"/>
        <w:gridCol w:w="1283"/>
      </w:tblGrid>
      <w:tr w:rsidR="00775D1C" w:rsidRPr="009C3EF1" w14:paraId="0667AD93" w14:textId="77777777" w:rsidTr="000E66CD">
        <w:tc>
          <w:tcPr>
            <w:tcW w:w="7810" w:type="dxa"/>
            <w:tcBorders>
              <w:left w:val="single" w:sz="4" w:space="0" w:color="auto"/>
              <w:bottom w:val="single" w:sz="4" w:space="0" w:color="auto"/>
            </w:tcBorders>
            <w:shd w:val="clear" w:color="auto" w:fill="000000"/>
          </w:tcPr>
          <w:p w14:paraId="2ACF2463" w14:textId="77777777" w:rsidR="00775D1C" w:rsidRPr="009C3EF1" w:rsidRDefault="00775D1C" w:rsidP="000E66CD">
            <w:pPr>
              <w:rPr>
                <w:rFonts w:ascii="Arial Narrow" w:hAnsi="Arial Narrow"/>
                <w:b/>
                <w:bCs/>
                <w:sz w:val="20"/>
                <w:lang w:eastAsia="en-AU"/>
              </w:rPr>
            </w:pPr>
            <w:r w:rsidRPr="00775D1C">
              <w:rPr>
                <w:rFonts w:ascii="Arial Narrow" w:hAnsi="Arial Narrow"/>
                <w:b/>
                <w:bCs/>
                <w:color w:val="FFFFFF" w:themeColor="background1"/>
                <w:sz w:val="20"/>
                <w:lang w:eastAsia="en-AU"/>
              </w:rPr>
              <w:t>Prior to acquisition</w:t>
            </w:r>
          </w:p>
        </w:tc>
        <w:tc>
          <w:tcPr>
            <w:tcW w:w="654" w:type="dxa"/>
            <w:tcBorders>
              <w:bottom w:val="single" w:sz="4" w:space="0" w:color="auto"/>
            </w:tcBorders>
            <w:shd w:val="clear" w:color="auto" w:fill="000000"/>
          </w:tcPr>
          <w:p w14:paraId="67B3C693" w14:textId="77777777" w:rsidR="00775D1C" w:rsidRPr="009C3EF1" w:rsidRDefault="00775D1C" w:rsidP="000E66CD">
            <w:pPr>
              <w:rPr>
                <w:rFonts w:ascii="Arial Narrow" w:hAnsi="Arial Narrow"/>
                <w:b/>
                <w:bCs/>
                <w:sz w:val="20"/>
                <w:lang w:eastAsia="en-AU"/>
              </w:rPr>
            </w:pPr>
          </w:p>
        </w:tc>
        <w:tc>
          <w:tcPr>
            <w:tcW w:w="1283" w:type="dxa"/>
            <w:tcBorders>
              <w:bottom w:val="single" w:sz="4" w:space="0" w:color="auto"/>
            </w:tcBorders>
            <w:shd w:val="clear" w:color="auto" w:fill="000000"/>
          </w:tcPr>
          <w:p w14:paraId="76D5E2B8" w14:textId="77777777" w:rsidR="00775D1C" w:rsidRPr="009C3EF1" w:rsidRDefault="00775D1C" w:rsidP="000E66CD">
            <w:pPr>
              <w:rPr>
                <w:rFonts w:ascii="Arial Narrow" w:hAnsi="Arial Narrow"/>
                <w:b/>
                <w:bCs/>
                <w:sz w:val="20"/>
                <w:lang w:eastAsia="en-AU"/>
              </w:rPr>
            </w:pPr>
          </w:p>
        </w:tc>
      </w:tr>
      <w:tr w:rsidR="00775D1C" w:rsidRPr="009C3EF1" w14:paraId="2326877C" w14:textId="77777777" w:rsidTr="000E66CD">
        <w:tc>
          <w:tcPr>
            <w:tcW w:w="9747" w:type="dxa"/>
            <w:gridSpan w:val="3"/>
            <w:tcBorders>
              <w:left w:val="single" w:sz="4" w:space="0" w:color="auto"/>
              <w:right w:val="single" w:sz="4" w:space="0" w:color="auto"/>
            </w:tcBorders>
            <w:shd w:val="clear" w:color="auto" w:fill="FFFFFF"/>
          </w:tcPr>
          <w:p w14:paraId="527A9646" w14:textId="77777777" w:rsidR="00775D1C" w:rsidRPr="00775D1C" w:rsidRDefault="00775D1C" w:rsidP="00030366">
            <w:pPr>
              <w:numPr>
                <w:ilvl w:val="0"/>
                <w:numId w:val="17"/>
              </w:numPr>
              <w:rPr>
                <w:rFonts w:ascii="Arial Narrow" w:hAnsi="Arial Narrow"/>
                <w:bCs/>
                <w:color w:val="auto"/>
                <w:sz w:val="20"/>
                <w:lang w:eastAsia="en-AU"/>
              </w:rPr>
            </w:pPr>
            <w:r w:rsidRPr="00775D1C">
              <w:rPr>
                <w:rFonts w:ascii="Arial Narrow" w:hAnsi="Arial Narrow"/>
                <w:bCs/>
                <w:color w:val="auto"/>
                <w:sz w:val="20"/>
                <w:lang w:eastAsia="en-AU"/>
              </w:rPr>
              <w:t>Have you consulted with the workers who will be using the plant/equipment, where applicable?</w:t>
            </w:r>
          </w:p>
          <w:p w14:paraId="43E3EC46" w14:textId="77777777" w:rsidR="00775D1C" w:rsidRPr="00775D1C" w:rsidRDefault="00775D1C" w:rsidP="00030366">
            <w:pPr>
              <w:numPr>
                <w:ilvl w:val="0"/>
                <w:numId w:val="17"/>
              </w:numPr>
              <w:rPr>
                <w:rFonts w:ascii="Arial Narrow" w:hAnsi="Arial Narrow"/>
                <w:bCs/>
                <w:color w:val="auto"/>
                <w:sz w:val="20"/>
                <w:lang w:eastAsia="en-AU"/>
              </w:rPr>
            </w:pPr>
            <w:r w:rsidRPr="00775D1C">
              <w:rPr>
                <w:rFonts w:ascii="Arial Narrow" w:hAnsi="Arial Narrow"/>
                <w:bCs/>
                <w:color w:val="auto"/>
                <w:sz w:val="20"/>
                <w:lang w:eastAsia="en-AU"/>
              </w:rPr>
              <w:t>Have you consulted with Infrastructure Branch (where the installation may affect the University’s built assets</w:t>
            </w:r>
            <w:r>
              <w:rPr>
                <w:rFonts w:ascii="Arial Narrow" w:hAnsi="Arial Narrow"/>
                <w:bCs/>
                <w:color w:val="auto"/>
                <w:sz w:val="20"/>
                <w:lang w:eastAsia="en-AU"/>
              </w:rPr>
              <w:t>?</w:t>
            </w:r>
            <w:r w:rsidRPr="00775D1C">
              <w:rPr>
                <w:rFonts w:ascii="Arial Narrow" w:hAnsi="Arial Narrow"/>
                <w:bCs/>
                <w:color w:val="auto"/>
                <w:sz w:val="20"/>
                <w:lang w:eastAsia="en-AU"/>
              </w:rPr>
              <w:t xml:space="preserve"> </w:t>
            </w:r>
            <w:r>
              <w:rPr>
                <w:rFonts w:ascii="Arial Narrow" w:hAnsi="Arial Narrow"/>
                <w:bCs/>
                <w:color w:val="auto"/>
                <w:sz w:val="20"/>
                <w:lang w:eastAsia="en-AU"/>
              </w:rPr>
              <w:br/>
            </w:r>
            <w:r w:rsidRPr="00775D1C">
              <w:rPr>
                <w:rFonts w:ascii="Arial Narrow" w:hAnsi="Arial Narrow"/>
                <w:bCs/>
                <w:color w:val="auto"/>
                <w:sz w:val="20"/>
                <w:lang w:eastAsia="en-AU"/>
              </w:rPr>
              <w:t>(e.g. air-conditioners, power supply, plumbing)</w:t>
            </w:r>
          </w:p>
          <w:p w14:paraId="19EC020A" w14:textId="77777777" w:rsidR="00775D1C" w:rsidRPr="00775D1C" w:rsidRDefault="00775D1C" w:rsidP="00030366">
            <w:pPr>
              <w:numPr>
                <w:ilvl w:val="0"/>
                <w:numId w:val="17"/>
              </w:numPr>
              <w:rPr>
                <w:rFonts w:ascii="Arial Narrow" w:hAnsi="Arial Narrow"/>
                <w:bCs/>
                <w:color w:val="auto"/>
                <w:sz w:val="20"/>
                <w:lang w:eastAsia="en-AU"/>
              </w:rPr>
            </w:pPr>
            <w:r w:rsidRPr="00775D1C">
              <w:rPr>
                <w:rFonts w:ascii="Arial Narrow" w:hAnsi="Arial Narrow"/>
                <w:bCs/>
                <w:color w:val="auto"/>
                <w:sz w:val="20"/>
                <w:lang w:eastAsia="en-AU"/>
              </w:rPr>
              <w:t>Have you consulted with any users/occupiers near or adjacent to the installation that may be affected by the installation, commissioning or operation of the plant/equipment?</w:t>
            </w:r>
          </w:p>
          <w:p w14:paraId="0E16ED7D" w14:textId="4358EED8" w:rsidR="00684742" w:rsidRPr="00A73F61" w:rsidRDefault="00751F57" w:rsidP="00684742">
            <w:pPr>
              <w:numPr>
                <w:ilvl w:val="0"/>
                <w:numId w:val="17"/>
              </w:numPr>
              <w:ind w:left="340"/>
              <w:rPr>
                <w:rFonts w:ascii="Arial Narrow" w:hAnsi="Arial Narrow"/>
                <w:bCs/>
                <w:color w:val="auto"/>
                <w:sz w:val="20"/>
                <w:lang w:eastAsia="en-AU"/>
              </w:rPr>
            </w:pPr>
            <w:r w:rsidRPr="00512F8B">
              <w:rPr>
                <w:rFonts w:ascii="Arial Narrow" w:hAnsi="Arial Narrow"/>
                <w:bCs/>
                <w:color w:val="auto"/>
                <w:sz w:val="20"/>
                <w:lang w:eastAsia="en-AU"/>
              </w:rPr>
              <w:t>Have you considered</w:t>
            </w:r>
            <w:r w:rsidR="00775D1C" w:rsidRPr="00512F8B">
              <w:rPr>
                <w:rFonts w:ascii="Arial Narrow" w:hAnsi="Arial Narrow"/>
                <w:bCs/>
                <w:color w:val="auto"/>
                <w:sz w:val="20"/>
                <w:lang w:eastAsia="en-AU"/>
              </w:rPr>
              <w:t xml:space="preserve"> any additional legislative requirements with this plant/equipment</w:t>
            </w:r>
            <w:r w:rsidRPr="00512F8B">
              <w:rPr>
                <w:rFonts w:ascii="Arial Narrow" w:hAnsi="Arial Narrow"/>
                <w:bCs/>
                <w:color w:val="auto"/>
                <w:sz w:val="20"/>
                <w:lang w:eastAsia="en-AU"/>
              </w:rPr>
              <w:t>?</w:t>
            </w:r>
            <w:r w:rsidR="00CF5967" w:rsidRPr="00512F8B">
              <w:rPr>
                <w:rFonts w:ascii="Arial Narrow" w:hAnsi="Arial Narrow"/>
                <w:bCs/>
                <w:color w:val="auto"/>
                <w:sz w:val="20"/>
                <w:lang w:eastAsia="en-AU"/>
              </w:rPr>
              <w:t xml:space="preserve"> </w:t>
            </w:r>
            <w:r w:rsidR="00684742" w:rsidRPr="00512F8B">
              <w:rPr>
                <w:rFonts w:ascii="Arial Narrow" w:hAnsi="Arial Narrow"/>
                <w:bCs/>
                <w:color w:val="auto"/>
                <w:sz w:val="20"/>
                <w:lang w:eastAsia="en-AU"/>
              </w:rPr>
              <w:t xml:space="preserve"> </w:t>
            </w:r>
            <w:r w:rsidRPr="00512F8B">
              <w:rPr>
                <w:rFonts w:ascii="Arial Narrow" w:hAnsi="Arial Narrow"/>
                <w:bCs/>
                <w:color w:val="auto"/>
                <w:sz w:val="20"/>
                <w:lang w:eastAsia="en-AU"/>
              </w:rPr>
              <w:t>For example</w:t>
            </w:r>
            <w:r w:rsidR="00175472" w:rsidRPr="00512F8B">
              <w:rPr>
                <w:rFonts w:ascii="Arial Narrow" w:hAnsi="Arial Narrow"/>
                <w:bCs/>
                <w:color w:val="auto"/>
                <w:sz w:val="20"/>
                <w:lang w:eastAsia="en-AU"/>
              </w:rPr>
              <w:t xml:space="preserve"> </w:t>
            </w:r>
            <w:r w:rsidRPr="00512F8B">
              <w:rPr>
                <w:rFonts w:ascii="Arial Narrow" w:hAnsi="Arial Narrow"/>
                <w:bCs/>
                <w:color w:val="auto"/>
                <w:sz w:val="20"/>
                <w:lang w:eastAsia="en-AU"/>
              </w:rPr>
              <w:t>a</w:t>
            </w:r>
            <w:r w:rsidR="00542B85" w:rsidRPr="00512F8B">
              <w:rPr>
                <w:rFonts w:ascii="Arial Narrow" w:hAnsi="Arial Narrow"/>
                <w:bCs/>
                <w:color w:val="auto"/>
                <w:sz w:val="20"/>
                <w:lang w:eastAsia="en-AU"/>
              </w:rPr>
              <w:t xml:space="preserve"> requirement to register plant designs and items of plant or other specific requirements outlined within the </w:t>
            </w:r>
            <w:hyperlink r:id="rId20" w:history="1">
              <w:r w:rsidR="00775D1C" w:rsidRPr="00175472">
                <w:rPr>
                  <w:rStyle w:val="Hyperlink"/>
                  <w:rFonts w:ascii="Arial Narrow" w:hAnsi="Arial Narrow"/>
                  <w:bCs/>
                  <w:sz w:val="20"/>
                  <w:lang w:eastAsia="en-AU"/>
                </w:rPr>
                <w:t xml:space="preserve">Work Health and Safety </w:t>
              </w:r>
              <w:r w:rsidR="00275C94">
                <w:rPr>
                  <w:rStyle w:val="Hyperlink"/>
                  <w:rFonts w:ascii="Arial Narrow" w:hAnsi="Arial Narrow"/>
                  <w:bCs/>
                  <w:sz w:val="20"/>
                  <w:lang w:eastAsia="en-AU"/>
                </w:rPr>
                <w:t>(</w:t>
              </w:r>
              <w:r w:rsidR="00275C94">
                <w:rPr>
                  <w:rStyle w:val="Hyperlink"/>
                  <w:rFonts w:ascii="Arial Narrow" w:hAnsi="Arial Narrow"/>
                  <w:bCs/>
                  <w:lang w:eastAsia="en-AU"/>
                </w:rPr>
                <w:t xml:space="preserve">WHS) </w:t>
              </w:r>
              <w:r w:rsidR="00775D1C" w:rsidRPr="00175472">
                <w:rPr>
                  <w:rStyle w:val="Hyperlink"/>
                  <w:rFonts w:ascii="Arial Narrow" w:hAnsi="Arial Narrow"/>
                  <w:bCs/>
                  <w:sz w:val="20"/>
                  <w:lang w:eastAsia="en-AU"/>
                </w:rPr>
                <w:t>Regulations 2012 (SA)</w:t>
              </w:r>
            </w:hyperlink>
            <w:r w:rsidR="00175472" w:rsidRPr="00512F8B">
              <w:rPr>
                <w:rFonts w:ascii="Arial Narrow" w:hAnsi="Arial Narrow"/>
                <w:bCs/>
                <w:color w:val="auto"/>
                <w:sz w:val="20"/>
                <w:lang w:eastAsia="en-AU"/>
              </w:rPr>
              <w:t xml:space="preserve"> </w:t>
            </w:r>
            <w:r w:rsidR="00684742" w:rsidRPr="00512F8B">
              <w:rPr>
                <w:rFonts w:ascii="Arial Narrow" w:hAnsi="Arial Narrow"/>
                <w:bCs/>
                <w:color w:val="auto"/>
                <w:sz w:val="20"/>
                <w:lang w:eastAsia="en-AU"/>
              </w:rPr>
              <w:t xml:space="preserve">and if any </w:t>
            </w:r>
            <w:hyperlink r:id="rId21" w:history="1">
              <w:r w:rsidR="00684742" w:rsidRPr="0030205F">
                <w:rPr>
                  <w:rStyle w:val="Hyperlink"/>
                  <w:rFonts w:ascii="Arial Narrow" w:hAnsi="Arial Narrow"/>
                  <w:bCs/>
                  <w:sz w:val="20"/>
                  <w:lang w:eastAsia="en-AU"/>
                </w:rPr>
                <w:t>Australian Standards</w:t>
              </w:r>
            </w:hyperlink>
            <w:r w:rsidR="00684742" w:rsidRPr="00512F8B">
              <w:rPr>
                <w:rFonts w:ascii="Arial Narrow" w:hAnsi="Arial Narrow"/>
                <w:bCs/>
                <w:color w:val="auto"/>
                <w:sz w:val="20"/>
                <w:lang w:eastAsia="en-AU"/>
              </w:rPr>
              <w:t xml:space="preserve"> apply?</w:t>
            </w:r>
          </w:p>
          <w:p w14:paraId="20A17C33" w14:textId="20EE6200" w:rsidR="00A73F61" w:rsidRPr="00512F8B" w:rsidRDefault="00A73F61" w:rsidP="00684742">
            <w:pPr>
              <w:numPr>
                <w:ilvl w:val="0"/>
                <w:numId w:val="17"/>
              </w:numPr>
              <w:ind w:left="340"/>
              <w:rPr>
                <w:rFonts w:ascii="Arial Narrow" w:hAnsi="Arial Narrow"/>
                <w:bCs/>
                <w:color w:val="auto"/>
                <w:sz w:val="20"/>
                <w:lang w:eastAsia="en-AU"/>
              </w:rPr>
            </w:pPr>
            <w:r w:rsidRPr="00512F8B">
              <w:rPr>
                <w:rFonts w:ascii="Arial Narrow" w:hAnsi="Arial Narrow"/>
                <w:bCs/>
                <w:color w:val="auto"/>
                <w:sz w:val="20"/>
                <w:lang w:eastAsia="en-AU"/>
              </w:rPr>
              <w:t xml:space="preserve">Does the item meet the requirements of Australian </w:t>
            </w:r>
            <w:r w:rsidR="002D3504">
              <w:rPr>
                <w:rFonts w:ascii="Arial Narrow" w:hAnsi="Arial Narrow"/>
                <w:bCs/>
                <w:color w:val="auto"/>
                <w:sz w:val="20"/>
                <w:lang w:eastAsia="en-AU"/>
              </w:rPr>
              <w:t xml:space="preserve">WHS </w:t>
            </w:r>
            <w:r w:rsidRPr="00512F8B">
              <w:rPr>
                <w:rFonts w:ascii="Arial Narrow" w:hAnsi="Arial Narrow"/>
                <w:bCs/>
                <w:color w:val="auto"/>
                <w:sz w:val="20"/>
                <w:lang w:eastAsia="en-AU"/>
              </w:rPr>
              <w:t>Regulations and Australian Standards if the proposed plant/equipment is to be purchased from overseas?  (Noting that if modifications are required to the equipment, in order to meet Australian Standards, then the importer/supplier has additional responsibilities under the WHS legislation.)</w:t>
            </w:r>
          </w:p>
          <w:p w14:paraId="6E26754F" w14:textId="188D8AAF" w:rsidR="00A73F61" w:rsidRPr="00512F8B" w:rsidRDefault="00A73F61" w:rsidP="00A73F61">
            <w:pPr>
              <w:ind w:left="340"/>
              <w:rPr>
                <w:rFonts w:ascii="Arial Narrow" w:hAnsi="Arial Narrow"/>
                <w:bCs/>
                <w:color w:val="auto"/>
                <w:sz w:val="20"/>
                <w:lang w:eastAsia="en-AU"/>
              </w:rPr>
            </w:pPr>
            <w:r w:rsidRPr="00512F8B">
              <w:rPr>
                <w:rFonts w:ascii="Arial Narrow" w:hAnsi="Arial Narrow"/>
                <w:color w:val="auto"/>
                <w:sz w:val="20"/>
              </w:rPr>
              <w:t xml:space="preserve">Further information is available in Safe Work Australia’s </w:t>
            </w:r>
            <w:hyperlink r:id="rId22" w:history="1">
              <w:r w:rsidRPr="00A73F61">
                <w:rPr>
                  <w:rStyle w:val="Hyperlink"/>
                  <w:rFonts w:ascii="Arial Narrow" w:hAnsi="Arial Narrow"/>
                  <w:iCs/>
                  <w:sz w:val="20"/>
                </w:rPr>
                <w:t xml:space="preserve">Guidance </w:t>
              </w:r>
              <w:r w:rsidR="007673A9">
                <w:rPr>
                  <w:rStyle w:val="Hyperlink"/>
                  <w:rFonts w:ascii="Arial Narrow" w:hAnsi="Arial Narrow"/>
                  <w:iCs/>
                  <w:sz w:val="20"/>
                </w:rPr>
                <w:t>M</w:t>
              </w:r>
              <w:r w:rsidRPr="00A73F61">
                <w:rPr>
                  <w:rStyle w:val="Hyperlink"/>
                  <w:rFonts w:ascii="Arial Narrow" w:hAnsi="Arial Narrow"/>
                  <w:iCs/>
                  <w:sz w:val="20"/>
                </w:rPr>
                <w:t xml:space="preserve">aterial for the </w:t>
              </w:r>
              <w:r w:rsidR="007673A9">
                <w:rPr>
                  <w:rStyle w:val="Hyperlink"/>
                  <w:rFonts w:ascii="Arial Narrow" w:hAnsi="Arial Narrow"/>
                  <w:iCs/>
                  <w:sz w:val="20"/>
                </w:rPr>
                <w:t>S</w:t>
              </w:r>
              <w:r w:rsidRPr="00A73F61">
                <w:rPr>
                  <w:rStyle w:val="Hyperlink"/>
                  <w:rFonts w:ascii="Arial Narrow" w:hAnsi="Arial Narrow"/>
                  <w:iCs/>
                  <w:sz w:val="20"/>
                </w:rPr>
                <w:t xml:space="preserve">afe </w:t>
              </w:r>
              <w:r w:rsidR="007673A9">
                <w:rPr>
                  <w:rStyle w:val="Hyperlink"/>
                  <w:rFonts w:ascii="Arial Narrow" w:hAnsi="Arial Narrow"/>
                  <w:iCs/>
                  <w:sz w:val="20"/>
                </w:rPr>
                <w:t>D</w:t>
              </w:r>
              <w:r w:rsidRPr="00A73F61">
                <w:rPr>
                  <w:rStyle w:val="Hyperlink"/>
                  <w:rFonts w:ascii="Arial Narrow" w:hAnsi="Arial Narrow"/>
                  <w:iCs/>
                  <w:sz w:val="20"/>
                </w:rPr>
                <w:t xml:space="preserve">esign, </w:t>
              </w:r>
              <w:r w:rsidR="007673A9">
                <w:rPr>
                  <w:rStyle w:val="Hyperlink"/>
                  <w:rFonts w:ascii="Arial Narrow" w:hAnsi="Arial Narrow"/>
                  <w:iCs/>
                  <w:sz w:val="20"/>
                </w:rPr>
                <w:t>M</w:t>
              </w:r>
              <w:r w:rsidRPr="00A73F61">
                <w:rPr>
                  <w:rStyle w:val="Hyperlink"/>
                  <w:rFonts w:ascii="Arial Narrow" w:hAnsi="Arial Narrow"/>
                  <w:iCs/>
                  <w:sz w:val="20"/>
                </w:rPr>
                <w:t xml:space="preserve">anufacture, </w:t>
              </w:r>
              <w:r w:rsidR="007673A9">
                <w:rPr>
                  <w:rStyle w:val="Hyperlink"/>
                  <w:rFonts w:ascii="Arial Narrow" w:hAnsi="Arial Narrow"/>
                  <w:iCs/>
                  <w:sz w:val="20"/>
                </w:rPr>
                <w:t>I</w:t>
              </w:r>
              <w:r w:rsidRPr="00A73F61">
                <w:rPr>
                  <w:rStyle w:val="Hyperlink"/>
                  <w:rFonts w:ascii="Arial Narrow" w:hAnsi="Arial Narrow"/>
                  <w:iCs/>
                  <w:sz w:val="20"/>
                </w:rPr>
                <w:t xml:space="preserve">mport and </w:t>
              </w:r>
              <w:r w:rsidR="007673A9">
                <w:rPr>
                  <w:rStyle w:val="Hyperlink"/>
                  <w:rFonts w:ascii="Arial Narrow" w:hAnsi="Arial Narrow"/>
                  <w:iCs/>
                  <w:sz w:val="20"/>
                </w:rPr>
                <w:t>S</w:t>
              </w:r>
              <w:r w:rsidRPr="00A73F61">
                <w:rPr>
                  <w:rStyle w:val="Hyperlink"/>
                  <w:rFonts w:ascii="Arial Narrow" w:hAnsi="Arial Narrow"/>
                  <w:iCs/>
                  <w:sz w:val="20"/>
                </w:rPr>
                <w:t xml:space="preserve">upply of </w:t>
              </w:r>
              <w:r w:rsidR="007673A9">
                <w:rPr>
                  <w:rStyle w:val="Hyperlink"/>
                  <w:rFonts w:ascii="Arial Narrow" w:hAnsi="Arial Narrow"/>
                  <w:iCs/>
                  <w:sz w:val="20"/>
                </w:rPr>
                <w:t>P</w:t>
              </w:r>
              <w:r w:rsidRPr="00A73F61">
                <w:rPr>
                  <w:rStyle w:val="Hyperlink"/>
                  <w:rFonts w:ascii="Arial Narrow" w:hAnsi="Arial Narrow"/>
                  <w:iCs/>
                  <w:sz w:val="20"/>
                </w:rPr>
                <w:t>lant</w:t>
              </w:r>
            </w:hyperlink>
            <w:r w:rsidRPr="00512F8B">
              <w:rPr>
                <w:rFonts w:ascii="Arial Narrow" w:hAnsi="Arial Narrow"/>
                <w:color w:val="auto"/>
                <w:sz w:val="20"/>
              </w:rPr>
              <w:t>.</w:t>
            </w:r>
          </w:p>
          <w:p w14:paraId="546F4E29" w14:textId="77777777" w:rsidR="00775D1C" w:rsidRPr="00775D1C" w:rsidRDefault="00775D1C" w:rsidP="00030366">
            <w:pPr>
              <w:numPr>
                <w:ilvl w:val="0"/>
                <w:numId w:val="17"/>
              </w:numPr>
              <w:rPr>
                <w:rFonts w:ascii="Arial Narrow" w:hAnsi="Arial Narrow"/>
                <w:bCs/>
                <w:color w:val="auto"/>
                <w:sz w:val="20"/>
                <w:lang w:eastAsia="en-AU"/>
              </w:rPr>
            </w:pPr>
            <w:r w:rsidRPr="00775D1C">
              <w:rPr>
                <w:rFonts w:ascii="Arial Narrow" w:hAnsi="Arial Narrow"/>
                <w:bCs/>
                <w:color w:val="auto"/>
                <w:sz w:val="20"/>
                <w:lang w:eastAsia="en-AU"/>
              </w:rPr>
              <w:t>Is the plant/equipment fit for purpose?</w:t>
            </w:r>
          </w:p>
          <w:p w14:paraId="4D165B7A" w14:textId="71D4075B" w:rsidR="00775D1C" w:rsidRPr="00512F8B" w:rsidRDefault="00775D1C" w:rsidP="00030366">
            <w:pPr>
              <w:numPr>
                <w:ilvl w:val="0"/>
                <w:numId w:val="17"/>
              </w:numPr>
              <w:rPr>
                <w:rFonts w:ascii="Arial Narrow" w:hAnsi="Arial Narrow"/>
                <w:bCs/>
                <w:color w:val="auto"/>
                <w:sz w:val="20"/>
                <w:lang w:eastAsia="en-AU"/>
              </w:rPr>
            </w:pPr>
            <w:r w:rsidRPr="00512F8B">
              <w:rPr>
                <w:rFonts w:ascii="Arial Narrow" w:hAnsi="Arial Narrow"/>
                <w:bCs/>
                <w:color w:val="auto"/>
                <w:sz w:val="20"/>
                <w:lang w:eastAsia="en-AU"/>
              </w:rPr>
              <w:t xml:space="preserve">Are there any hazards </w:t>
            </w:r>
            <w:r w:rsidR="00542B85" w:rsidRPr="00512F8B">
              <w:rPr>
                <w:rFonts w:ascii="Arial Narrow" w:hAnsi="Arial Narrow"/>
                <w:bCs/>
                <w:color w:val="auto"/>
                <w:sz w:val="20"/>
                <w:lang w:eastAsia="en-AU"/>
              </w:rPr>
              <w:t xml:space="preserve">identified </w:t>
            </w:r>
            <w:r w:rsidRPr="00512F8B">
              <w:rPr>
                <w:rFonts w:ascii="Arial Narrow" w:hAnsi="Arial Narrow"/>
                <w:bCs/>
                <w:color w:val="auto"/>
                <w:sz w:val="20"/>
                <w:lang w:eastAsia="en-AU"/>
              </w:rPr>
              <w:t xml:space="preserve">with </w:t>
            </w:r>
            <w:r w:rsidR="00542B85" w:rsidRPr="00512F8B">
              <w:rPr>
                <w:rFonts w:ascii="Arial Narrow" w:hAnsi="Arial Narrow"/>
                <w:bCs/>
                <w:color w:val="auto"/>
                <w:sz w:val="20"/>
                <w:lang w:eastAsia="en-AU"/>
              </w:rPr>
              <w:t xml:space="preserve">the operation of </w:t>
            </w:r>
            <w:r w:rsidRPr="00512F8B">
              <w:rPr>
                <w:rFonts w:ascii="Arial Narrow" w:hAnsi="Arial Narrow"/>
                <w:bCs/>
                <w:color w:val="auto"/>
                <w:sz w:val="20"/>
                <w:lang w:eastAsia="en-AU"/>
              </w:rPr>
              <w:t>this plant/equipment</w:t>
            </w:r>
            <w:r w:rsidR="00542B85" w:rsidRPr="00512F8B">
              <w:rPr>
                <w:rFonts w:ascii="Arial Narrow" w:hAnsi="Arial Narrow"/>
                <w:bCs/>
                <w:color w:val="auto"/>
                <w:sz w:val="20"/>
                <w:lang w:eastAsia="en-AU"/>
              </w:rPr>
              <w:t xml:space="preserve"> which require control measures</w:t>
            </w:r>
            <w:r w:rsidR="00064BF6" w:rsidRPr="00512F8B">
              <w:rPr>
                <w:rFonts w:ascii="Arial Narrow" w:hAnsi="Arial Narrow"/>
                <w:bCs/>
                <w:color w:val="auto"/>
                <w:sz w:val="20"/>
                <w:lang w:eastAsia="en-AU"/>
              </w:rPr>
              <w:t xml:space="preserve"> </w:t>
            </w:r>
            <w:r w:rsidR="00542B85" w:rsidRPr="00512F8B">
              <w:rPr>
                <w:rFonts w:ascii="Arial Narrow" w:hAnsi="Arial Narrow"/>
                <w:bCs/>
                <w:color w:val="auto"/>
                <w:sz w:val="20"/>
                <w:lang w:eastAsia="en-AU"/>
              </w:rPr>
              <w:t>to be considered at the time of purchase</w:t>
            </w:r>
            <w:r w:rsidRPr="00512F8B">
              <w:rPr>
                <w:rFonts w:ascii="Arial Narrow" w:hAnsi="Arial Narrow"/>
                <w:bCs/>
                <w:color w:val="auto"/>
                <w:sz w:val="20"/>
                <w:lang w:eastAsia="en-AU"/>
              </w:rPr>
              <w:t>?</w:t>
            </w:r>
            <w:r w:rsidR="00064BF6" w:rsidRPr="00512F8B">
              <w:rPr>
                <w:rFonts w:ascii="Arial Narrow" w:hAnsi="Arial Narrow"/>
                <w:bCs/>
                <w:color w:val="auto"/>
                <w:sz w:val="20"/>
                <w:lang w:eastAsia="en-AU"/>
              </w:rPr>
              <w:t xml:space="preserve">  (e.g. </w:t>
            </w:r>
            <w:r w:rsidR="00794224" w:rsidRPr="00512F8B">
              <w:rPr>
                <w:rFonts w:ascii="Arial Narrow" w:hAnsi="Arial Narrow"/>
                <w:bCs/>
                <w:color w:val="auto"/>
                <w:sz w:val="20"/>
                <w:lang w:eastAsia="en-AU"/>
              </w:rPr>
              <w:t>A</w:t>
            </w:r>
            <w:r w:rsidR="00064BF6" w:rsidRPr="00512F8B">
              <w:rPr>
                <w:rFonts w:ascii="Arial Narrow" w:hAnsi="Arial Narrow"/>
                <w:bCs/>
                <w:color w:val="auto"/>
                <w:sz w:val="20"/>
                <w:lang w:eastAsia="en-AU"/>
              </w:rPr>
              <w:t xml:space="preserve">ccess to rotating belts, wheels, blades that may require </w:t>
            </w:r>
            <w:r w:rsidR="007673A9" w:rsidRPr="00512F8B">
              <w:rPr>
                <w:rFonts w:ascii="Arial Narrow" w:hAnsi="Arial Narrow"/>
                <w:bCs/>
                <w:color w:val="auto"/>
                <w:sz w:val="20"/>
                <w:lang w:eastAsia="en-AU"/>
              </w:rPr>
              <w:t>safeguarding</w:t>
            </w:r>
            <w:r w:rsidR="001E4AAD" w:rsidRPr="00512F8B">
              <w:rPr>
                <w:rFonts w:ascii="Arial Narrow" w:hAnsi="Arial Narrow"/>
                <w:bCs/>
                <w:color w:val="auto"/>
                <w:sz w:val="20"/>
                <w:lang w:eastAsia="en-AU"/>
              </w:rPr>
              <w:t xml:space="preserve"> such as</w:t>
            </w:r>
            <w:r w:rsidR="00064BF6" w:rsidRPr="00512F8B">
              <w:rPr>
                <w:rFonts w:ascii="Arial Narrow" w:hAnsi="Arial Narrow"/>
                <w:bCs/>
                <w:color w:val="auto"/>
                <w:sz w:val="20"/>
                <w:lang w:eastAsia="en-AU"/>
              </w:rPr>
              <w:t xml:space="preserve"> safety interlocks, limit switches, emergency isolation or shut down switches to be installed.</w:t>
            </w:r>
            <w:r w:rsidR="00794224" w:rsidRPr="00512F8B">
              <w:rPr>
                <w:rFonts w:ascii="Arial Narrow" w:hAnsi="Arial Narrow"/>
                <w:bCs/>
                <w:color w:val="auto"/>
                <w:sz w:val="20"/>
                <w:lang w:eastAsia="en-AU"/>
              </w:rPr>
              <w:t xml:space="preserve">  Manual handling problems or excessive noise?</w:t>
            </w:r>
            <w:r w:rsidR="00064BF6" w:rsidRPr="00512F8B">
              <w:rPr>
                <w:rFonts w:ascii="Arial Narrow" w:hAnsi="Arial Narrow"/>
                <w:bCs/>
                <w:color w:val="auto"/>
                <w:sz w:val="20"/>
                <w:lang w:eastAsia="en-AU"/>
              </w:rPr>
              <w:t>)</w:t>
            </w:r>
          </w:p>
          <w:p w14:paraId="6DC03654" w14:textId="77777777" w:rsidR="00775D1C" w:rsidRPr="00512F8B" w:rsidRDefault="00775D1C" w:rsidP="00030366">
            <w:pPr>
              <w:numPr>
                <w:ilvl w:val="0"/>
                <w:numId w:val="17"/>
              </w:numPr>
              <w:rPr>
                <w:rFonts w:ascii="Arial Narrow" w:hAnsi="Arial Narrow"/>
                <w:bCs/>
                <w:color w:val="auto"/>
                <w:sz w:val="20"/>
                <w:lang w:eastAsia="en-AU"/>
              </w:rPr>
            </w:pPr>
            <w:r w:rsidRPr="00512F8B">
              <w:rPr>
                <w:rFonts w:ascii="Arial Narrow" w:hAnsi="Arial Narrow"/>
                <w:bCs/>
                <w:color w:val="auto"/>
                <w:sz w:val="20"/>
                <w:lang w:eastAsia="en-AU"/>
              </w:rPr>
              <w:t xml:space="preserve">Have you </w:t>
            </w:r>
            <w:r w:rsidR="00751F57" w:rsidRPr="00512F8B">
              <w:rPr>
                <w:rFonts w:ascii="Arial Narrow" w:hAnsi="Arial Narrow"/>
                <w:bCs/>
                <w:color w:val="auto"/>
                <w:sz w:val="20"/>
                <w:lang w:eastAsia="en-AU"/>
              </w:rPr>
              <w:t xml:space="preserve">checked </w:t>
            </w:r>
            <w:r w:rsidRPr="00512F8B">
              <w:rPr>
                <w:rFonts w:ascii="Arial Narrow" w:hAnsi="Arial Narrow"/>
                <w:bCs/>
                <w:color w:val="auto"/>
                <w:sz w:val="20"/>
                <w:lang w:eastAsia="en-AU"/>
              </w:rPr>
              <w:t xml:space="preserve">the manufacturer/supplier’s operating manual, including maintenance requirements and </w:t>
            </w:r>
            <w:r w:rsidR="00E40CB1" w:rsidRPr="00512F8B">
              <w:rPr>
                <w:rFonts w:ascii="Arial Narrow" w:hAnsi="Arial Narrow"/>
                <w:bCs/>
                <w:color w:val="auto"/>
                <w:sz w:val="20"/>
                <w:lang w:eastAsia="en-AU"/>
              </w:rPr>
              <w:t xml:space="preserve">health and safety </w:t>
            </w:r>
            <w:r w:rsidRPr="00512F8B">
              <w:rPr>
                <w:rFonts w:ascii="Arial Narrow" w:hAnsi="Arial Narrow"/>
                <w:bCs/>
                <w:color w:val="auto"/>
                <w:sz w:val="20"/>
                <w:lang w:eastAsia="en-AU"/>
              </w:rPr>
              <w:t>information</w:t>
            </w:r>
            <w:r w:rsidR="00E40CB1" w:rsidRPr="00512F8B">
              <w:rPr>
                <w:rFonts w:ascii="Arial Narrow" w:hAnsi="Arial Narrow"/>
                <w:bCs/>
                <w:color w:val="auto"/>
                <w:sz w:val="20"/>
                <w:lang w:eastAsia="en-AU"/>
              </w:rPr>
              <w:t xml:space="preserve"> which may assist the supervisor/person in control of the area</w:t>
            </w:r>
            <w:r w:rsidR="00175472" w:rsidRPr="00512F8B">
              <w:rPr>
                <w:rFonts w:ascii="Arial Narrow" w:hAnsi="Arial Narrow"/>
                <w:bCs/>
                <w:color w:val="auto"/>
                <w:sz w:val="20"/>
                <w:lang w:eastAsia="en-AU"/>
              </w:rPr>
              <w:t>,</w:t>
            </w:r>
            <w:r w:rsidR="00E40CB1" w:rsidRPr="00512F8B">
              <w:rPr>
                <w:rFonts w:ascii="Arial Narrow" w:hAnsi="Arial Narrow"/>
                <w:bCs/>
                <w:color w:val="auto"/>
                <w:sz w:val="20"/>
                <w:lang w:eastAsia="en-AU"/>
              </w:rPr>
              <w:t xml:space="preserve"> in providing information/instruction to the operators</w:t>
            </w:r>
            <w:r w:rsidRPr="00512F8B">
              <w:rPr>
                <w:rFonts w:ascii="Arial Narrow" w:hAnsi="Arial Narrow"/>
                <w:bCs/>
                <w:color w:val="auto"/>
                <w:sz w:val="20"/>
                <w:lang w:eastAsia="en-AU"/>
              </w:rPr>
              <w:t xml:space="preserve"> (where necessary)?</w:t>
            </w:r>
          </w:p>
          <w:p w14:paraId="01F11AA6" w14:textId="77777777" w:rsidR="001E4AAD" w:rsidRPr="00512F8B" w:rsidRDefault="001E4AAD" w:rsidP="00030366">
            <w:pPr>
              <w:numPr>
                <w:ilvl w:val="0"/>
                <w:numId w:val="17"/>
              </w:numPr>
              <w:rPr>
                <w:rFonts w:ascii="Arial Narrow" w:hAnsi="Arial Narrow"/>
                <w:bCs/>
                <w:color w:val="auto"/>
                <w:sz w:val="20"/>
                <w:lang w:eastAsia="en-AU"/>
              </w:rPr>
            </w:pPr>
            <w:r w:rsidRPr="00512F8B">
              <w:rPr>
                <w:rFonts w:ascii="Arial Narrow" w:hAnsi="Arial Narrow"/>
                <w:bCs/>
                <w:color w:val="auto"/>
                <w:sz w:val="20"/>
                <w:lang w:eastAsia="en-AU"/>
              </w:rPr>
              <w:t>Is the plant/equipment easy to inspect and maintain?</w:t>
            </w:r>
          </w:p>
          <w:p w14:paraId="1997F599" w14:textId="77777777" w:rsidR="00775D1C" w:rsidRPr="00512F8B" w:rsidRDefault="00775D1C" w:rsidP="00030366">
            <w:pPr>
              <w:numPr>
                <w:ilvl w:val="0"/>
                <w:numId w:val="17"/>
              </w:numPr>
              <w:rPr>
                <w:rFonts w:ascii="Arial Narrow" w:hAnsi="Arial Narrow"/>
                <w:b/>
                <w:bCs/>
                <w:sz w:val="20"/>
                <w:lang w:eastAsia="en-AU"/>
              </w:rPr>
            </w:pPr>
            <w:r w:rsidRPr="00512F8B">
              <w:rPr>
                <w:rFonts w:ascii="Arial Narrow" w:hAnsi="Arial Narrow"/>
                <w:bCs/>
                <w:color w:val="auto"/>
                <w:sz w:val="20"/>
                <w:lang w:eastAsia="en-AU"/>
              </w:rPr>
              <w:t>Have you consulted with the workers regarding the installation arrangements</w:t>
            </w:r>
            <w:r w:rsidR="00751F57" w:rsidRPr="00512F8B">
              <w:rPr>
                <w:rFonts w:ascii="Arial Narrow" w:hAnsi="Arial Narrow"/>
                <w:bCs/>
                <w:color w:val="auto"/>
                <w:sz w:val="20"/>
                <w:lang w:eastAsia="en-AU"/>
              </w:rPr>
              <w:t xml:space="preserve"> prior to installation?</w:t>
            </w:r>
            <w:r w:rsidRPr="00512F8B">
              <w:rPr>
                <w:rFonts w:ascii="Arial Narrow" w:hAnsi="Arial Narrow"/>
                <w:bCs/>
                <w:color w:val="auto"/>
                <w:sz w:val="20"/>
                <w:lang w:eastAsia="en-AU"/>
              </w:rPr>
              <w:t xml:space="preserve"> </w:t>
            </w:r>
            <w:r w:rsidR="00751F57" w:rsidRPr="00512F8B">
              <w:rPr>
                <w:rFonts w:ascii="Arial Narrow" w:hAnsi="Arial Narrow"/>
                <w:bCs/>
                <w:color w:val="auto"/>
                <w:sz w:val="20"/>
                <w:lang w:eastAsia="en-AU"/>
              </w:rPr>
              <w:br/>
            </w:r>
            <w:r w:rsidRPr="00512F8B">
              <w:rPr>
                <w:rFonts w:ascii="Arial Narrow" w:eastAsia="Calibri" w:hAnsi="Arial Narrow" w:cs="Arial"/>
                <w:color w:val="auto"/>
                <w:sz w:val="20"/>
              </w:rPr>
              <w:t xml:space="preserve">Does the area in which the plant/equipment is being placed have any </w:t>
            </w:r>
            <w:r w:rsidR="00532227" w:rsidRPr="00512F8B">
              <w:rPr>
                <w:rFonts w:ascii="Arial Narrow" w:eastAsia="Calibri" w:hAnsi="Arial Narrow" w:cs="Arial"/>
                <w:color w:val="auto"/>
                <w:sz w:val="20"/>
              </w:rPr>
              <w:t>flooring/</w:t>
            </w:r>
            <w:r w:rsidRPr="00512F8B">
              <w:rPr>
                <w:rFonts w:ascii="Arial Narrow" w:eastAsia="Calibri" w:hAnsi="Arial Narrow" w:cs="Arial"/>
                <w:color w:val="auto"/>
                <w:sz w:val="20"/>
              </w:rPr>
              <w:t>weight restrictions (refer to Infrastructure Branch)?</w:t>
            </w:r>
          </w:p>
          <w:p w14:paraId="75B5B743" w14:textId="77777777" w:rsidR="00030366" w:rsidRPr="00512F8B" w:rsidRDefault="00030366" w:rsidP="00030366">
            <w:pPr>
              <w:numPr>
                <w:ilvl w:val="0"/>
                <w:numId w:val="17"/>
              </w:numPr>
              <w:tabs>
                <w:tab w:val="left" w:pos="720"/>
              </w:tabs>
              <w:rPr>
                <w:rFonts w:ascii="Arial Narrow" w:hAnsi="Arial Narrow"/>
                <w:bCs/>
                <w:color w:val="auto"/>
                <w:sz w:val="20"/>
                <w:lang w:eastAsia="en-AU"/>
              </w:rPr>
            </w:pPr>
            <w:r w:rsidRPr="00512F8B">
              <w:rPr>
                <w:rFonts w:ascii="Arial Narrow" w:hAnsi="Arial Narrow"/>
                <w:bCs/>
                <w:color w:val="auto"/>
                <w:sz w:val="20"/>
                <w:lang w:eastAsia="en-AU"/>
              </w:rPr>
              <w:t>Have you checked that access to and egress from the plant/equipment complies with relevant standards (suggested 600mm the minimum width of a walkway and plant/equipment does not obstruct doorways and emergency exits)?</w:t>
            </w:r>
          </w:p>
          <w:p w14:paraId="57447D86" w14:textId="77777777" w:rsidR="00030366" w:rsidRPr="00512F8B" w:rsidRDefault="00030366" w:rsidP="00030366">
            <w:pPr>
              <w:numPr>
                <w:ilvl w:val="0"/>
                <w:numId w:val="17"/>
              </w:numPr>
              <w:tabs>
                <w:tab w:val="left" w:pos="720"/>
              </w:tabs>
              <w:rPr>
                <w:rFonts w:ascii="Arial Narrow" w:hAnsi="Arial Narrow"/>
                <w:bCs/>
                <w:color w:val="auto"/>
                <w:sz w:val="20"/>
                <w:lang w:eastAsia="en-AU"/>
              </w:rPr>
            </w:pPr>
            <w:r w:rsidRPr="00512F8B">
              <w:rPr>
                <w:rFonts w:ascii="Arial Narrow" w:hAnsi="Arial Narrow"/>
                <w:bCs/>
                <w:color w:val="auto"/>
                <w:sz w:val="20"/>
                <w:lang w:eastAsia="en-AU"/>
              </w:rPr>
              <w:t>Have you checked that environmental factors affecting installation and use (e.g. wet conditions) have been considered?</w:t>
            </w:r>
          </w:p>
          <w:p w14:paraId="79906501" w14:textId="77777777" w:rsidR="009B21F2" w:rsidRPr="00512F8B" w:rsidRDefault="009B21F2" w:rsidP="009B21F2">
            <w:pPr>
              <w:tabs>
                <w:tab w:val="left" w:pos="720"/>
              </w:tabs>
              <w:rPr>
                <w:rFonts w:ascii="Arial Narrow" w:hAnsi="Arial Narrow"/>
                <w:bCs/>
                <w:color w:val="auto"/>
                <w:sz w:val="20"/>
                <w:lang w:eastAsia="en-AU"/>
              </w:rPr>
            </w:pPr>
          </w:p>
          <w:p w14:paraId="337FC3B6" w14:textId="171C6CC9" w:rsidR="009B21F2" w:rsidRPr="00512F8B" w:rsidRDefault="009B21F2" w:rsidP="009B21F2">
            <w:pPr>
              <w:tabs>
                <w:tab w:val="left" w:pos="720"/>
              </w:tabs>
              <w:rPr>
                <w:rFonts w:ascii="Arial Narrow" w:hAnsi="Arial Narrow"/>
                <w:bCs/>
                <w:color w:val="auto"/>
                <w:sz w:val="20"/>
                <w:u w:val="single"/>
                <w:lang w:eastAsia="en-AU"/>
              </w:rPr>
            </w:pPr>
            <w:r w:rsidRPr="00512F8B">
              <w:rPr>
                <w:rFonts w:ascii="Arial Narrow" w:hAnsi="Arial Narrow"/>
                <w:bCs/>
                <w:color w:val="auto"/>
                <w:sz w:val="20"/>
                <w:u w:val="single"/>
                <w:lang w:eastAsia="en-AU"/>
              </w:rPr>
              <w:t>If you are purchasing second-hand plant</w:t>
            </w:r>
            <w:r w:rsidR="00512F8B">
              <w:rPr>
                <w:rFonts w:ascii="Arial Narrow" w:hAnsi="Arial Narrow"/>
                <w:bCs/>
                <w:color w:val="auto"/>
                <w:sz w:val="20"/>
                <w:u w:val="single"/>
                <w:lang w:eastAsia="en-AU"/>
              </w:rPr>
              <w:t>/equipment</w:t>
            </w:r>
            <w:r w:rsidR="000E76D5">
              <w:rPr>
                <w:rFonts w:ascii="Arial Narrow" w:hAnsi="Arial Narrow"/>
                <w:bCs/>
                <w:color w:val="auto"/>
                <w:sz w:val="20"/>
                <w:u w:val="single"/>
                <w:lang w:eastAsia="en-AU"/>
              </w:rPr>
              <w:t>:</w:t>
            </w:r>
          </w:p>
          <w:p w14:paraId="4783E9C5" w14:textId="6C5AE012" w:rsidR="009B21F2" w:rsidRPr="00512F8B" w:rsidRDefault="009B21F2" w:rsidP="009B21F2">
            <w:pPr>
              <w:pStyle w:val="ListParagraph"/>
              <w:numPr>
                <w:ilvl w:val="0"/>
                <w:numId w:val="29"/>
              </w:numPr>
              <w:tabs>
                <w:tab w:val="left" w:pos="720"/>
              </w:tabs>
              <w:rPr>
                <w:rFonts w:ascii="Arial Narrow" w:hAnsi="Arial Narrow"/>
                <w:bCs/>
                <w:color w:val="auto"/>
                <w:sz w:val="20"/>
                <w:lang w:eastAsia="en-AU"/>
              </w:rPr>
            </w:pPr>
            <w:r w:rsidRPr="00512F8B">
              <w:rPr>
                <w:rFonts w:ascii="Arial Narrow" w:hAnsi="Arial Narrow"/>
                <w:bCs/>
                <w:color w:val="auto"/>
                <w:sz w:val="20"/>
                <w:lang w:eastAsia="en-AU"/>
              </w:rPr>
              <w:t xml:space="preserve">Have you obtained/taken all reasonable steps to obtain the information required to be provided by the manufacturer under the </w:t>
            </w:r>
            <w:hyperlink r:id="rId23" w:history="1">
              <w:r w:rsidR="00275C94" w:rsidRPr="00175472">
                <w:rPr>
                  <w:rStyle w:val="Hyperlink"/>
                  <w:rFonts w:ascii="Arial Narrow" w:hAnsi="Arial Narrow"/>
                  <w:bCs/>
                  <w:sz w:val="20"/>
                  <w:lang w:eastAsia="en-AU"/>
                </w:rPr>
                <w:t>W</w:t>
              </w:r>
              <w:r w:rsidR="00275C94">
                <w:rPr>
                  <w:rStyle w:val="Hyperlink"/>
                  <w:rFonts w:ascii="Arial Narrow" w:hAnsi="Arial Narrow"/>
                  <w:bCs/>
                  <w:sz w:val="20"/>
                  <w:lang w:eastAsia="en-AU"/>
                </w:rPr>
                <w:t>H</w:t>
              </w:r>
              <w:r w:rsidR="00275C94">
                <w:rPr>
                  <w:rStyle w:val="Hyperlink"/>
                  <w:rFonts w:ascii="Arial Narrow" w:hAnsi="Arial Narrow"/>
                  <w:bCs/>
                  <w:lang w:eastAsia="en-AU"/>
                </w:rPr>
                <w:t xml:space="preserve">S </w:t>
              </w:r>
              <w:r w:rsidR="00275C94" w:rsidRPr="00175472">
                <w:rPr>
                  <w:rStyle w:val="Hyperlink"/>
                  <w:rFonts w:ascii="Arial Narrow" w:hAnsi="Arial Narrow"/>
                  <w:bCs/>
                  <w:sz w:val="20"/>
                  <w:lang w:eastAsia="en-AU"/>
                </w:rPr>
                <w:t>Regulations 2012 (SA)</w:t>
              </w:r>
            </w:hyperlink>
            <w:r w:rsidR="0001211E">
              <w:rPr>
                <w:rFonts w:ascii="Arial Narrow" w:hAnsi="Arial Narrow"/>
                <w:bCs/>
                <w:color w:val="auto"/>
                <w:sz w:val="20"/>
                <w:lang w:eastAsia="en-AU"/>
              </w:rPr>
              <w:t xml:space="preserve"> (S</w:t>
            </w:r>
            <w:r w:rsidRPr="00512F8B">
              <w:rPr>
                <w:rFonts w:ascii="Arial Narrow" w:hAnsi="Arial Narrow"/>
                <w:bCs/>
                <w:color w:val="auto"/>
                <w:sz w:val="20"/>
                <w:lang w:eastAsia="en-AU"/>
              </w:rPr>
              <w:t>ection 198)? This includes information of any faults in the plant</w:t>
            </w:r>
            <w:r w:rsidR="00512F8B">
              <w:rPr>
                <w:rFonts w:ascii="Arial Narrow" w:hAnsi="Arial Narrow"/>
                <w:bCs/>
                <w:color w:val="auto"/>
                <w:sz w:val="20"/>
                <w:lang w:eastAsia="en-AU"/>
              </w:rPr>
              <w:t>/equipment</w:t>
            </w:r>
            <w:r w:rsidRPr="00512F8B">
              <w:rPr>
                <w:rFonts w:ascii="Arial Narrow" w:hAnsi="Arial Narrow"/>
                <w:bCs/>
                <w:color w:val="auto"/>
                <w:sz w:val="20"/>
                <w:lang w:eastAsia="en-AU"/>
              </w:rPr>
              <w:t xml:space="preserve"> </w:t>
            </w:r>
            <w:r w:rsidR="004F6201" w:rsidRPr="00512F8B">
              <w:rPr>
                <w:rFonts w:ascii="Arial Narrow" w:hAnsi="Arial Narrow"/>
                <w:bCs/>
                <w:color w:val="auto"/>
                <w:sz w:val="20"/>
                <w:lang w:eastAsia="en-AU"/>
              </w:rPr>
              <w:t xml:space="preserve">including a </w:t>
            </w:r>
            <w:r w:rsidRPr="00512F8B">
              <w:rPr>
                <w:rFonts w:ascii="Arial Narrow" w:hAnsi="Arial Narrow"/>
                <w:bCs/>
                <w:color w:val="auto"/>
                <w:sz w:val="20"/>
                <w:lang w:eastAsia="en-AU"/>
              </w:rPr>
              <w:t>written notice of the condition of the plant.</w:t>
            </w:r>
          </w:p>
          <w:p w14:paraId="2AABFD70" w14:textId="77777777" w:rsidR="00AE5116" w:rsidRPr="009C3EF1" w:rsidRDefault="00AE5116" w:rsidP="00AE5116">
            <w:pPr>
              <w:rPr>
                <w:rFonts w:ascii="Arial Narrow" w:hAnsi="Arial Narrow"/>
                <w:b/>
                <w:bCs/>
                <w:sz w:val="20"/>
                <w:lang w:eastAsia="en-AU"/>
              </w:rPr>
            </w:pPr>
          </w:p>
        </w:tc>
      </w:tr>
      <w:tr w:rsidR="00775D1C" w:rsidRPr="009C3EF1" w14:paraId="4B621AFD" w14:textId="77777777" w:rsidTr="000E66CD">
        <w:tc>
          <w:tcPr>
            <w:tcW w:w="7810" w:type="dxa"/>
            <w:tcBorders>
              <w:left w:val="single" w:sz="4" w:space="0" w:color="auto"/>
            </w:tcBorders>
            <w:shd w:val="clear" w:color="auto" w:fill="000000"/>
          </w:tcPr>
          <w:p w14:paraId="182852B3" w14:textId="665EBBCD" w:rsidR="00775D1C" w:rsidRPr="009C3EF1" w:rsidRDefault="00790038" w:rsidP="000E66CD">
            <w:pPr>
              <w:rPr>
                <w:rFonts w:ascii="Arial Narrow" w:hAnsi="Arial Narrow"/>
                <w:b/>
                <w:bCs/>
                <w:strike/>
                <w:sz w:val="20"/>
                <w:lang w:eastAsia="en-AU"/>
              </w:rPr>
            </w:pPr>
            <w:r>
              <w:rPr>
                <w:rFonts w:ascii="Arial Narrow" w:hAnsi="Arial Narrow"/>
                <w:b/>
                <w:bCs/>
                <w:color w:val="FFFFFF" w:themeColor="background1"/>
                <w:sz w:val="20"/>
                <w:lang w:eastAsia="en-AU"/>
              </w:rPr>
              <w:t>Installation/</w:t>
            </w:r>
            <w:r w:rsidR="00775D1C" w:rsidRPr="00775D1C">
              <w:rPr>
                <w:rFonts w:ascii="Arial Narrow" w:hAnsi="Arial Narrow"/>
                <w:b/>
                <w:bCs/>
                <w:color w:val="FFFFFF" w:themeColor="background1"/>
                <w:sz w:val="20"/>
                <w:lang w:eastAsia="en-AU"/>
              </w:rPr>
              <w:t>Commissioning</w:t>
            </w:r>
          </w:p>
        </w:tc>
        <w:tc>
          <w:tcPr>
            <w:tcW w:w="654" w:type="dxa"/>
            <w:shd w:val="clear" w:color="auto" w:fill="000000"/>
          </w:tcPr>
          <w:p w14:paraId="5DF96EC6" w14:textId="77777777" w:rsidR="00775D1C" w:rsidRPr="009C3EF1" w:rsidRDefault="00775D1C" w:rsidP="000E66CD">
            <w:pPr>
              <w:rPr>
                <w:rFonts w:ascii="Arial Narrow" w:hAnsi="Arial Narrow"/>
                <w:b/>
                <w:bCs/>
                <w:strike/>
                <w:sz w:val="20"/>
                <w:lang w:eastAsia="en-AU"/>
              </w:rPr>
            </w:pPr>
          </w:p>
        </w:tc>
        <w:tc>
          <w:tcPr>
            <w:tcW w:w="1283" w:type="dxa"/>
            <w:shd w:val="clear" w:color="auto" w:fill="000000"/>
          </w:tcPr>
          <w:p w14:paraId="451B824A" w14:textId="77777777" w:rsidR="00775D1C" w:rsidRPr="009C3EF1" w:rsidRDefault="00775D1C" w:rsidP="000E66CD">
            <w:pPr>
              <w:rPr>
                <w:rFonts w:ascii="Arial Narrow" w:hAnsi="Arial Narrow"/>
                <w:b/>
                <w:bCs/>
                <w:strike/>
                <w:sz w:val="20"/>
                <w:lang w:eastAsia="en-AU"/>
              </w:rPr>
            </w:pPr>
          </w:p>
        </w:tc>
      </w:tr>
      <w:tr w:rsidR="00775D1C" w:rsidRPr="009C3EF1" w14:paraId="4658F33E" w14:textId="77777777" w:rsidTr="000E66CD">
        <w:tc>
          <w:tcPr>
            <w:tcW w:w="9747" w:type="dxa"/>
            <w:gridSpan w:val="3"/>
            <w:tcBorders>
              <w:left w:val="single" w:sz="4" w:space="0" w:color="auto"/>
            </w:tcBorders>
            <w:shd w:val="clear" w:color="auto" w:fill="FFFFFF"/>
          </w:tcPr>
          <w:p w14:paraId="0DB2280A" w14:textId="6D6FFE81" w:rsidR="00775D1C" w:rsidRPr="00512F8B" w:rsidRDefault="00775D1C" w:rsidP="00775D1C">
            <w:pPr>
              <w:numPr>
                <w:ilvl w:val="0"/>
                <w:numId w:val="18"/>
              </w:numPr>
              <w:rPr>
                <w:rFonts w:ascii="Arial Narrow" w:hAnsi="Arial Narrow"/>
                <w:bCs/>
                <w:color w:val="auto"/>
                <w:sz w:val="20"/>
                <w:lang w:eastAsia="en-AU"/>
              </w:rPr>
            </w:pPr>
            <w:r w:rsidRPr="00512F8B">
              <w:rPr>
                <w:rFonts w:ascii="Arial Narrow" w:hAnsi="Arial Narrow"/>
                <w:bCs/>
                <w:color w:val="auto"/>
                <w:sz w:val="20"/>
                <w:lang w:eastAsia="en-AU"/>
              </w:rPr>
              <w:t xml:space="preserve">Have you ensured that </w:t>
            </w:r>
            <w:r w:rsidR="00790038">
              <w:rPr>
                <w:rFonts w:ascii="Arial Narrow" w:hAnsi="Arial Narrow"/>
                <w:bCs/>
                <w:color w:val="auto"/>
                <w:sz w:val="20"/>
                <w:lang w:eastAsia="en-AU"/>
              </w:rPr>
              <w:t>installation/</w:t>
            </w:r>
            <w:r w:rsidRPr="00512F8B">
              <w:rPr>
                <w:rFonts w:ascii="Arial Narrow" w:hAnsi="Arial Narrow"/>
                <w:bCs/>
                <w:color w:val="auto"/>
                <w:sz w:val="20"/>
                <w:lang w:eastAsia="en-AU"/>
              </w:rPr>
              <w:t>commissioning is performed by a suitable</w:t>
            </w:r>
            <w:r w:rsidR="00AE5116" w:rsidRPr="00512F8B">
              <w:rPr>
                <w:rFonts w:ascii="Arial Narrow" w:hAnsi="Arial Narrow"/>
                <w:bCs/>
                <w:color w:val="auto"/>
                <w:sz w:val="20"/>
                <w:lang w:eastAsia="en-AU"/>
              </w:rPr>
              <w:t xml:space="preserve"> competent</w:t>
            </w:r>
            <w:r w:rsidRPr="00512F8B">
              <w:rPr>
                <w:rFonts w:ascii="Arial Narrow" w:hAnsi="Arial Narrow"/>
                <w:bCs/>
                <w:color w:val="auto"/>
                <w:sz w:val="20"/>
                <w:lang w:eastAsia="en-AU"/>
              </w:rPr>
              <w:t xml:space="preserve"> person(s) in consultation with the </w:t>
            </w:r>
            <w:r w:rsidR="000E76D5">
              <w:rPr>
                <w:rFonts w:ascii="Arial Narrow" w:hAnsi="Arial Narrow"/>
                <w:bCs/>
                <w:color w:val="auto"/>
                <w:sz w:val="20"/>
                <w:lang w:eastAsia="en-AU"/>
              </w:rPr>
              <w:t>S</w:t>
            </w:r>
            <w:r w:rsidRPr="00512F8B">
              <w:rPr>
                <w:rFonts w:ascii="Arial Narrow" w:hAnsi="Arial Narrow"/>
                <w:bCs/>
                <w:color w:val="auto"/>
                <w:sz w:val="20"/>
                <w:lang w:eastAsia="en-AU"/>
              </w:rPr>
              <w:t>chool/Branch</w:t>
            </w:r>
            <w:r w:rsidR="00751F57" w:rsidRPr="00512F8B">
              <w:rPr>
                <w:rFonts w:ascii="Arial Narrow" w:hAnsi="Arial Narrow"/>
                <w:bCs/>
                <w:color w:val="auto"/>
                <w:sz w:val="20"/>
                <w:lang w:eastAsia="en-AU"/>
              </w:rPr>
              <w:t xml:space="preserve"> and your </w:t>
            </w:r>
            <w:r w:rsidR="000E76D5">
              <w:rPr>
                <w:rFonts w:ascii="Arial Narrow" w:hAnsi="Arial Narrow"/>
                <w:bCs/>
                <w:color w:val="auto"/>
                <w:sz w:val="20"/>
                <w:lang w:eastAsia="en-AU"/>
              </w:rPr>
              <w:t>s</w:t>
            </w:r>
            <w:r w:rsidR="00751F57" w:rsidRPr="00512F8B">
              <w:rPr>
                <w:rFonts w:ascii="Arial Narrow" w:hAnsi="Arial Narrow"/>
                <w:bCs/>
                <w:color w:val="auto"/>
                <w:sz w:val="20"/>
                <w:lang w:eastAsia="en-AU"/>
              </w:rPr>
              <w:t>upervisor/</w:t>
            </w:r>
            <w:r w:rsidR="000E76D5">
              <w:rPr>
                <w:rFonts w:ascii="Arial Narrow" w:hAnsi="Arial Narrow"/>
                <w:bCs/>
                <w:color w:val="auto"/>
                <w:sz w:val="20"/>
                <w:lang w:eastAsia="en-AU"/>
              </w:rPr>
              <w:t>p</w:t>
            </w:r>
            <w:r w:rsidR="00751F57" w:rsidRPr="00512F8B">
              <w:rPr>
                <w:rFonts w:ascii="Arial Narrow" w:hAnsi="Arial Narrow"/>
                <w:bCs/>
                <w:color w:val="auto"/>
                <w:sz w:val="20"/>
                <w:lang w:eastAsia="en-AU"/>
              </w:rPr>
              <w:t>erson in control of the area</w:t>
            </w:r>
            <w:r w:rsidRPr="00512F8B">
              <w:rPr>
                <w:rFonts w:ascii="Arial Narrow" w:hAnsi="Arial Narrow"/>
                <w:bCs/>
                <w:color w:val="auto"/>
                <w:sz w:val="20"/>
                <w:lang w:eastAsia="en-AU"/>
              </w:rPr>
              <w:t>?</w:t>
            </w:r>
          </w:p>
          <w:p w14:paraId="06B6D018" w14:textId="2ADDA371" w:rsidR="00775D1C" w:rsidRDefault="00775D1C" w:rsidP="00775D1C">
            <w:pPr>
              <w:numPr>
                <w:ilvl w:val="0"/>
                <w:numId w:val="18"/>
              </w:numPr>
              <w:tabs>
                <w:tab w:val="left" w:pos="720"/>
              </w:tabs>
              <w:rPr>
                <w:rFonts w:ascii="Arial Narrow" w:hAnsi="Arial Narrow"/>
                <w:bCs/>
                <w:color w:val="auto"/>
                <w:sz w:val="20"/>
                <w:lang w:eastAsia="en-AU"/>
              </w:rPr>
            </w:pPr>
            <w:r w:rsidRPr="00775D1C">
              <w:rPr>
                <w:rFonts w:ascii="Arial Narrow" w:hAnsi="Arial Narrow"/>
                <w:bCs/>
                <w:color w:val="auto"/>
                <w:sz w:val="20"/>
                <w:lang w:eastAsia="en-AU"/>
              </w:rPr>
              <w:t xml:space="preserve">Have you identified any other hazards during </w:t>
            </w:r>
            <w:r w:rsidRPr="00512F8B">
              <w:rPr>
                <w:rFonts w:ascii="Arial Narrow" w:hAnsi="Arial Narrow"/>
                <w:bCs/>
                <w:color w:val="auto"/>
                <w:sz w:val="20"/>
                <w:lang w:eastAsia="en-AU"/>
              </w:rPr>
              <w:t xml:space="preserve">the </w:t>
            </w:r>
            <w:r w:rsidR="00030366" w:rsidRPr="00512F8B">
              <w:rPr>
                <w:rFonts w:ascii="Arial Narrow" w:hAnsi="Arial Narrow"/>
                <w:bCs/>
                <w:color w:val="auto"/>
                <w:sz w:val="20"/>
                <w:lang w:eastAsia="en-AU"/>
              </w:rPr>
              <w:t>installation</w:t>
            </w:r>
            <w:r w:rsidR="00175472" w:rsidRPr="00512F8B">
              <w:rPr>
                <w:rFonts w:ascii="Arial Narrow" w:hAnsi="Arial Narrow"/>
                <w:bCs/>
                <w:color w:val="auto"/>
                <w:sz w:val="20"/>
                <w:lang w:eastAsia="en-AU"/>
              </w:rPr>
              <w:t>/commissioning</w:t>
            </w:r>
            <w:r w:rsidRPr="00512F8B">
              <w:rPr>
                <w:rFonts w:ascii="Arial Narrow" w:hAnsi="Arial Narrow"/>
                <w:bCs/>
                <w:color w:val="auto"/>
                <w:sz w:val="20"/>
                <w:lang w:eastAsia="en-AU"/>
              </w:rPr>
              <w:t xml:space="preserve"> </w:t>
            </w:r>
            <w:r w:rsidRPr="00775D1C">
              <w:rPr>
                <w:rFonts w:ascii="Arial Narrow" w:hAnsi="Arial Narrow"/>
                <w:bCs/>
                <w:color w:val="auto"/>
                <w:sz w:val="20"/>
                <w:lang w:eastAsia="en-AU"/>
              </w:rPr>
              <w:t>process?</w:t>
            </w:r>
          </w:p>
          <w:p w14:paraId="13D3ECF0" w14:textId="7966A359" w:rsidR="00F85716" w:rsidRDefault="00F85716" w:rsidP="00775D1C">
            <w:pPr>
              <w:numPr>
                <w:ilvl w:val="0"/>
                <w:numId w:val="18"/>
              </w:numPr>
              <w:tabs>
                <w:tab w:val="left" w:pos="720"/>
              </w:tabs>
              <w:rPr>
                <w:rFonts w:ascii="Arial Narrow" w:hAnsi="Arial Narrow"/>
                <w:bCs/>
                <w:color w:val="auto"/>
                <w:sz w:val="20"/>
                <w:lang w:eastAsia="en-AU"/>
              </w:rPr>
            </w:pPr>
            <w:r w:rsidRPr="000A442F">
              <w:rPr>
                <w:rFonts w:ascii="Arial Narrow" w:hAnsi="Arial Narrow"/>
                <w:bCs/>
                <w:color w:val="auto"/>
                <w:sz w:val="20"/>
                <w:lang w:eastAsia="en-AU"/>
              </w:rPr>
              <w:t xml:space="preserve">Have you ensured the plant is </w:t>
            </w:r>
            <w:r w:rsidR="00790038">
              <w:rPr>
                <w:rFonts w:ascii="Arial Narrow" w:hAnsi="Arial Narrow"/>
                <w:bCs/>
                <w:color w:val="auto"/>
                <w:sz w:val="20"/>
                <w:lang w:eastAsia="en-AU"/>
              </w:rPr>
              <w:t>installed/</w:t>
            </w:r>
            <w:r w:rsidRPr="000A442F">
              <w:rPr>
                <w:rFonts w:ascii="Arial Narrow" w:hAnsi="Arial Narrow"/>
                <w:bCs/>
                <w:color w:val="auto"/>
                <w:sz w:val="20"/>
                <w:lang w:eastAsia="en-AU"/>
              </w:rPr>
              <w:t>commissioned in line with the plant manufacturers specifications / relevant information</w:t>
            </w:r>
            <w:r>
              <w:rPr>
                <w:rFonts w:ascii="Arial Narrow" w:hAnsi="Arial Narrow"/>
                <w:bCs/>
                <w:color w:val="auto"/>
                <w:sz w:val="20"/>
                <w:lang w:eastAsia="en-AU"/>
              </w:rPr>
              <w:t>?</w:t>
            </w:r>
          </w:p>
          <w:p w14:paraId="2E59CEA2" w14:textId="77777777" w:rsidR="00AE5116" w:rsidRPr="00AE5116" w:rsidRDefault="00AE5116" w:rsidP="00512F8B">
            <w:pPr>
              <w:pStyle w:val="ListParagraph"/>
              <w:numPr>
                <w:ilvl w:val="0"/>
                <w:numId w:val="0"/>
              </w:numPr>
              <w:spacing w:before="20"/>
              <w:ind w:left="360"/>
              <w:jc w:val="both"/>
              <w:rPr>
                <w:rFonts w:ascii="Arial Narrow" w:eastAsia="Calibri" w:hAnsi="Arial Narrow" w:cs="Arial"/>
                <w:strike/>
                <w:color w:val="auto"/>
                <w:sz w:val="20"/>
              </w:rPr>
            </w:pPr>
          </w:p>
        </w:tc>
      </w:tr>
      <w:tr w:rsidR="00992E3C" w:rsidRPr="009C3EF1" w14:paraId="7236E3E0" w14:textId="77777777" w:rsidTr="00992E3C">
        <w:trPr>
          <w:trHeight w:val="291"/>
        </w:trPr>
        <w:tc>
          <w:tcPr>
            <w:tcW w:w="9747" w:type="dxa"/>
            <w:gridSpan w:val="3"/>
            <w:tcBorders>
              <w:top w:val="single" w:sz="4" w:space="0" w:color="auto"/>
              <w:left w:val="single" w:sz="4" w:space="0" w:color="auto"/>
              <w:bottom w:val="single" w:sz="4" w:space="0" w:color="auto"/>
              <w:right w:val="single" w:sz="4" w:space="0" w:color="auto"/>
            </w:tcBorders>
            <w:shd w:val="clear" w:color="auto" w:fill="000000"/>
          </w:tcPr>
          <w:p w14:paraId="5D787BEC" w14:textId="77777777" w:rsidR="00992E3C" w:rsidRPr="00452A49" w:rsidRDefault="00992E3C" w:rsidP="00175472">
            <w:pPr>
              <w:tabs>
                <w:tab w:val="left" w:pos="720"/>
              </w:tabs>
              <w:rPr>
                <w:rFonts w:ascii="Arial Narrow" w:hAnsi="Arial Narrow"/>
                <w:b/>
                <w:bCs/>
                <w:color w:val="auto"/>
                <w:sz w:val="20"/>
                <w:lang w:eastAsia="en-AU"/>
              </w:rPr>
            </w:pPr>
            <w:r w:rsidRPr="00452A49">
              <w:rPr>
                <w:rFonts w:ascii="Arial Narrow" w:hAnsi="Arial Narrow"/>
                <w:b/>
                <w:bCs/>
                <w:color w:val="auto"/>
                <w:sz w:val="20"/>
                <w:lang w:eastAsia="en-AU"/>
              </w:rPr>
              <w:t>Registrations, Permits and Licences</w:t>
            </w:r>
          </w:p>
        </w:tc>
      </w:tr>
      <w:tr w:rsidR="00992E3C" w:rsidRPr="009C3EF1" w14:paraId="47BA3C5B" w14:textId="77777777" w:rsidTr="000E66CD">
        <w:trPr>
          <w:trHeight w:val="593"/>
        </w:trPr>
        <w:tc>
          <w:tcPr>
            <w:tcW w:w="9747" w:type="dxa"/>
            <w:gridSpan w:val="3"/>
            <w:tcBorders>
              <w:left w:val="single" w:sz="4" w:space="0" w:color="auto"/>
            </w:tcBorders>
          </w:tcPr>
          <w:p w14:paraId="3ED0EBBB" w14:textId="31EF3AF5" w:rsidR="006E4FBE" w:rsidRPr="00512F8B" w:rsidRDefault="00992E3C" w:rsidP="006E4FBE">
            <w:pPr>
              <w:pStyle w:val="Pa3"/>
              <w:numPr>
                <w:ilvl w:val="0"/>
                <w:numId w:val="24"/>
              </w:numPr>
              <w:spacing w:line="240" w:lineRule="auto"/>
              <w:rPr>
                <w:rFonts w:ascii="Arial Narrow" w:hAnsi="Arial Narrow" w:cs="Gotham Light"/>
                <w:color w:val="auto"/>
                <w:sz w:val="20"/>
                <w:szCs w:val="20"/>
              </w:rPr>
            </w:pPr>
            <w:r w:rsidRPr="00030366">
              <w:rPr>
                <w:rFonts w:ascii="Arial Narrow" w:hAnsi="Arial Narrow"/>
                <w:bCs/>
                <w:color w:val="auto"/>
                <w:sz w:val="20"/>
                <w:szCs w:val="20"/>
                <w:lang w:eastAsia="en-AU"/>
              </w:rPr>
              <w:t xml:space="preserve">Has </w:t>
            </w:r>
            <w:r w:rsidR="006E4FBE">
              <w:rPr>
                <w:rFonts w:ascii="Arial Narrow" w:hAnsi="Arial Narrow"/>
                <w:bCs/>
                <w:color w:val="auto"/>
                <w:sz w:val="20"/>
                <w:lang w:eastAsia="en-AU"/>
              </w:rPr>
              <w:t xml:space="preserve">relevant </w:t>
            </w:r>
            <w:r w:rsidRPr="00030366">
              <w:rPr>
                <w:rFonts w:ascii="Arial Narrow" w:hAnsi="Arial Narrow"/>
                <w:bCs/>
                <w:color w:val="auto"/>
                <w:sz w:val="20"/>
                <w:szCs w:val="20"/>
                <w:lang w:eastAsia="en-AU"/>
              </w:rPr>
              <w:t xml:space="preserve">plant/equipment listed in </w:t>
            </w:r>
            <w:hyperlink r:id="rId24" w:history="1">
              <w:r w:rsidRPr="00684EDF">
                <w:rPr>
                  <w:rStyle w:val="Hyperlink"/>
                  <w:rFonts w:ascii="Arial Narrow" w:hAnsi="Arial Narrow"/>
                  <w:color w:val="0000CC"/>
                  <w:sz w:val="20"/>
                  <w:szCs w:val="20"/>
                  <w:lang w:eastAsia="en-AU"/>
                </w:rPr>
                <w:t>Plant and Equipment Safety Management</w:t>
              </w:r>
              <w:r w:rsidR="00684EDF" w:rsidRPr="000A442F">
                <w:rPr>
                  <w:rStyle w:val="Hyperlink"/>
                  <w:rFonts w:ascii="Arial Narrow" w:hAnsi="Arial Narrow"/>
                  <w:color w:val="0000CC"/>
                  <w:sz w:val="20"/>
                  <w:szCs w:val="20"/>
                  <w:lang w:eastAsia="en-AU"/>
                </w:rPr>
                <w:t xml:space="preserve"> Procedure</w:t>
              </w:r>
              <w:r w:rsidR="00684EDF">
                <w:rPr>
                  <w:rStyle w:val="Hyperlink"/>
                  <w:rFonts w:ascii="Arial Narrow" w:hAnsi="Arial Narrow"/>
                  <w:color w:val="0000CC"/>
                  <w:lang w:eastAsia="en-AU"/>
                </w:rPr>
                <w:t xml:space="preserve"> </w:t>
              </w:r>
              <w:r w:rsidRPr="00B143FC">
                <w:rPr>
                  <w:rStyle w:val="Hyperlink"/>
                  <w:rFonts w:ascii="Arial Narrow" w:hAnsi="Arial Narrow"/>
                  <w:color w:val="0000CC"/>
                  <w:sz w:val="20"/>
                  <w:szCs w:val="20"/>
                  <w:lang w:eastAsia="en-AU"/>
                </w:rPr>
                <w:t xml:space="preserve">Appendix </w:t>
              </w:r>
              <w:r w:rsidR="00CF5967">
                <w:rPr>
                  <w:rStyle w:val="Hyperlink"/>
                  <w:rFonts w:ascii="Arial Narrow" w:hAnsi="Arial Narrow"/>
                  <w:color w:val="0000CC"/>
                  <w:sz w:val="20"/>
                  <w:lang w:eastAsia="en-AU"/>
                </w:rPr>
                <w:t>E</w:t>
              </w:r>
            </w:hyperlink>
            <w:r w:rsidR="00175472">
              <w:rPr>
                <w:bCs/>
                <w:color w:val="auto"/>
              </w:rPr>
              <w:t xml:space="preserve"> </w:t>
            </w:r>
            <w:r w:rsidRPr="00030366">
              <w:rPr>
                <w:rFonts w:ascii="Arial Narrow" w:hAnsi="Arial Narrow"/>
                <w:bCs/>
                <w:color w:val="auto"/>
                <w:sz w:val="20"/>
                <w:szCs w:val="20"/>
                <w:lang w:eastAsia="en-AU"/>
              </w:rPr>
              <w:t>been registered with the State Government authority?</w:t>
            </w:r>
            <w:r w:rsidR="006E4FBE">
              <w:rPr>
                <w:rFonts w:ascii="Arial Narrow" w:hAnsi="Arial Narrow"/>
                <w:bCs/>
                <w:color w:val="auto"/>
                <w:sz w:val="20"/>
                <w:lang w:eastAsia="en-AU"/>
              </w:rPr>
              <w:t xml:space="preserve">  </w:t>
            </w:r>
            <w:r w:rsidR="006E4FBE">
              <w:rPr>
                <w:rFonts w:ascii="Arial Narrow" w:hAnsi="Arial Narrow" w:cs="Gotham Light"/>
                <w:color w:val="000000"/>
                <w:sz w:val="20"/>
                <w:szCs w:val="20"/>
              </w:rPr>
              <w:t xml:space="preserve">(Examples include </w:t>
            </w:r>
            <w:r w:rsidR="0030590E">
              <w:rPr>
                <w:rFonts w:ascii="Arial Narrow" w:hAnsi="Arial Narrow" w:cs="Gotham Light"/>
                <w:color w:val="000000"/>
                <w:sz w:val="20"/>
                <w:szCs w:val="20"/>
              </w:rPr>
              <w:t>pressure vesse</w:t>
            </w:r>
            <w:r w:rsidR="0030590E" w:rsidRPr="00512F8B">
              <w:rPr>
                <w:rFonts w:ascii="Arial Narrow" w:hAnsi="Arial Narrow" w:cs="Gotham Light"/>
                <w:color w:val="auto"/>
                <w:sz w:val="20"/>
                <w:szCs w:val="20"/>
              </w:rPr>
              <w:t xml:space="preserve">ls, </w:t>
            </w:r>
            <w:r w:rsidR="006E4FBE" w:rsidRPr="00512F8B">
              <w:rPr>
                <w:rFonts w:ascii="Arial Narrow" w:hAnsi="Arial Narrow" w:cs="Gotham Light"/>
                <w:color w:val="auto"/>
                <w:sz w:val="20"/>
                <w:szCs w:val="20"/>
              </w:rPr>
              <w:t xml:space="preserve">autoclaves, all types of cranes, forklift trucks, hoists, lifts, reach stackers, X-ray apparatus and sealed radioactive sources.) </w:t>
            </w:r>
          </w:p>
          <w:p w14:paraId="6FF03960" w14:textId="6F432B7A" w:rsidR="00992E3C" w:rsidRPr="0030590E" w:rsidRDefault="00992E3C" w:rsidP="00992E3C">
            <w:pPr>
              <w:numPr>
                <w:ilvl w:val="0"/>
                <w:numId w:val="18"/>
              </w:numPr>
              <w:tabs>
                <w:tab w:val="left" w:pos="720"/>
              </w:tabs>
              <w:rPr>
                <w:rFonts w:ascii="Arial Narrow" w:hAnsi="Arial Narrow"/>
                <w:b/>
                <w:bCs/>
                <w:color w:val="auto"/>
                <w:sz w:val="20"/>
                <w:lang w:eastAsia="en-AU"/>
              </w:rPr>
            </w:pPr>
            <w:r w:rsidRPr="00030366">
              <w:rPr>
                <w:rFonts w:ascii="Arial Narrow" w:hAnsi="Arial Narrow"/>
                <w:bCs/>
                <w:color w:val="auto"/>
                <w:sz w:val="20"/>
                <w:lang w:eastAsia="en-AU"/>
              </w:rPr>
              <w:t xml:space="preserve">Has the relevant permit/licence or other necessary certification been obtained from State Government authority for any plant/equipment listed in </w:t>
            </w:r>
            <w:r w:rsidR="00684EDF">
              <w:rPr>
                <w:rFonts w:ascii="Arial Narrow" w:hAnsi="Arial Narrow"/>
                <w:bCs/>
                <w:color w:val="auto"/>
                <w:sz w:val="20"/>
                <w:lang w:eastAsia="en-AU"/>
              </w:rPr>
              <w:t xml:space="preserve">the </w:t>
            </w:r>
            <w:hyperlink r:id="rId25" w:history="1">
              <w:r w:rsidRPr="00B143FC">
                <w:rPr>
                  <w:rStyle w:val="Hyperlink"/>
                  <w:rFonts w:ascii="Arial Narrow" w:hAnsi="Arial Narrow"/>
                  <w:color w:val="0000CC"/>
                  <w:sz w:val="20"/>
                  <w:lang w:eastAsia="en-AU"/>
                </w:rPr>
                <w:t>Plant and Equipment Safety Management</w:t>
              </w:r>
              <w:r w:rsidR="00684EDF">
                <w:rPr>
                  <w:rStyle w:val="Hyperlink"/>
                  <w:rFonts w:ascii="Arial Narrow" w:hAnsi="Arial Narrow"/>
                  <w:color w:val="0000CC"/>
                  <w:sz w:val="20"/>
                  <w:lang w:eastAsia="en-AU"/>
                </w:rPr>
                <w:t xml:space="preserve"> </w:t>
              </w:r>
              <w:r w:rsidR="00684EDF" w:rsidRPr="000A442F">
                <w:rPr>
                  <w:rStyle w:val="Hyperlink"/>
                  <w:rFonts w:ascii="Arial Narrow" w:hAnsi="Arial Narrow"/>
                  <w:color w:val="0000CC"/>
                  <w:sz w:val="20"/>
                  <w:lang w:eastAsia="en-AU"/>
                </w:rPr>
                <w:t>Procedure</w:t>
              </w:r>
              <w:r w:rsidRPr="00B143FC">
                <w:rPr>
                  <w:rStyle w:val="Hyperlink"/>
                  <w:rFonts w:ascii="Arial Narrow" w:hAnsi="Arial Narrow"/>
                  <w:color w:val="0000CC"/>
                  <w:sz w:val="20"/>
                  <w:lang w:eastAsia="en-AU"/>
                </w:rPr>
                <w:t xml:space="preserve"> Appendix </w:t>
              </w:r>
              <w:r w:rsidR="00CF5967">
                <w:rPr>
                  <w:rStyle w:val="Hyperlink"/>
                  <w:rFonts w:ascii="Arial Narrow" w:hAnsi="Arial Narrow"/>
                  <w:color w:val="0000CC"/>
                  <w:sz w:val="20"/>
                  <w:lang w:eastAsia="en-AU"/>
                </w:rPr>
                <w:t>E</w:t>
              </w:r>
            </w:hyperlink>
            <w:r w:rsidRPr="00030366">
              <w:rPr>
                <w:rFonts w:ascii="Arial Narrow" w:hAnsi="Arial Narrow"/>
                <w:bCs/>
                <w:color w:val="auto"/>
                <w:sz w:val="20"/>
                <w:lang w:eastAsia="en-AU"/>
              </w:rPr>
              <w:t>?</w:t>
            </w:r>
          </w:p>
          <w:p w14:paraId="6DD60CE9" w14:textId="77777777" w:rsidR="00992E3C" w:rsidRPr="00992E3C" w:rsidRDefault="00992E3C" w:rsidP="00175472">
            <w:pPr>
              <w:pStyle w:val="Pa3"/>
              <w:spacing w:line="240" w:lineRule="auto"/>
            </w:pPr>
          </w:p>
        </w:tc>
      </w:tr>
    </w:tbl>
    <w:p w14:paraId="4EAA56AF" w14:textId="77777777" w:rsidR="00512F8B" w:rsidRDefault="00512F8B"/>
    <w:p w14:paraId="77CC596D" w14:textId="77777777" w:rsidR="00512F8B" w:rsidRDefault="00512F8B">
      <w:r>
        <w:br w:type="page"/>
      </w:r>
    </w:p>
    <w:p w14:paraId="758FB357" w14:textId="77777777" w:rsidR="00512F8B" w:rsidRDefault="00512F8B" w:rsidP="00512F8B">
      <w:pPr>
        <w:autoSpaceDE w:val="0"/>
        <w:autoSpaceDN w:val="0"/>
        <w:adjustRightInd w:val="0"/>
        <w:jc w:val="right"/>
        <w:rPr>
          <w:rFonts w:ascii="Arial Narrow" w:hAnsi="Arial Narrow" w:cs="Helvetica-Narrow-Bold"/>
          <w:b/>
          <w:bCs/>
          <w:color w:val="auto"/>
          <w:sz w:val="20"/>
        </w:rPr>
      </w:pPr>
      <w:r>
        <w:rPr>
          <w:rFonts w:ascii="Arial Narrow" w:hAnsi="Arial Narrow" w:cs="Helvetica-Narrow-Bold"/>
          <w:b/>
          <w:bCs/>
          <w:color w:val="auto"/>
          <w:sz w:val="20"/>
        </w:rPr>
        <w:lastRenderedPageBreak/>
        <w:t>Appendix A</w:t>
      </w:r>
    </w:p>
    <w:p w14:paraId="24DFFD7A" w14:textId="77777777" w:rsidR="00512F8B" w:rsidRPr="00775D1C" w:rsidRDefault="00512F8B" w:rsidP="00512F8B">
      <w:pPr>
        <w:autoSpaceDE w:val="0"/>
        <w:autoSpaceDN w:val="0"/>
        <w:adjustRightInd w:val="0"/>
        <w:rPr>
          <w:rFonts w:ascii="Arial Narrow" w:hAnsi="Arial Narrow" w:cs="Helvetica-Narrow-Bold"/>
          <w:b/>
          <w:bCs/>
          <w:color w:val="auto"/>
          <w:sz w:val="20"/>
        </w:rPr>
      </w:pPr>
    </w:p>
    <w:tbl>
      <w:tblPr>
        <w:tblStyle w:val="TableGrid"/>
        <w:tblW w:w="0" w:type="auto"/>
        <w:jc w:val="center"/>
        <w:shd w:val="clear" w:color="auto" w:fill="B70E1D" w:themeFill="accent1" w:themeFillShade="BF"/>
        <w:tblLook w:val="04A0" w:firstRow="1" w:lastRow="0" w:firstColumn="1" w:lastColumn="0" w:noHBand="0" w:noVBand="1"/>
      </w:tblPr>
      <w:tblGrid>
        <w:gridCol w:w="9622"/>
      </w:tblGrid>
      <w:tr w:rsidR="00512F8B" w:rsidRPr="009C3EF1" w14:paraId="45A9DD38" w14:textId="77777777" w:rsidTr="00555656">
        <w:trPr>
          <w:jc w:val="center"/>
        </w:trPr>
        <w:tc>
          <w:tcPr>
            <w:tcW w:w="9622" w:type="dxa"/>
            <w:shd w:val="clear" w:color="auto" w:fill="005A9C" w:themeFill="accent3"/>
          </w:tcPr>
          <w:p w14:paraId="400C0850" w14:textId="77777777" w:rsidR="00512F8B" w:rsidRDefault="00512F8B" w:rsidP="00555656">
            <w:pPr>
              <w:pStyle w:val="Header"/>
              <w:spacing w:after="0"/>
              <w:jc w:val="center"/>
              <w:rPr>
                <w:rFonts w:ascii="Arial Narrow" w:hAnsi="Arial Narrow"/>
                <w:b/>
                <w:bCs/>
                <w:color w:val="FFFFFF" w:themeColor="background1"/>
                <w:sz w:val="28"/>
                <w:szCs w:val="28"/>
              </w:rPr>
            </w:pPr>
            <w:r w:rsidRPr="009C3EF1">
              <w:rPr>
                <w:rFonts w:ascii="Arial Narrow" w:hAnsi="Arial Narrow"/>
                <w:b/>
                <w:bCs/>
                <w:color w:val="FFFFFF" w:themeColor="background1"/>
                <w:sz w:val="28"/>
                <w:szCs w:val="28"/>
              </w:rPr>
              <w:t>PLANT/EQUIPMENT ACQUISITION</w:t>
            </w:r>
            <w:r w:rsidRPr="00512F8B">
              <w:rPr>
                <w:rFonts w:ascii="Arial Narrow" w:hAnsi="Arial Narrow"/>
                <w:b/>
                <w:bCs/>
                <w:color w:val="FFFFFF" w:themeColor="background1"/>
                <w:sz w:val="28"/>
                <w:szCs w:val="28"/>
              </w:rPr>
              <w:t xml:space="preserve">, HIRING, INSTALLATION </w:t>
            </w:r>
            <w:r w:rsidRPr="009C3EF1">
              <w:rPr>
                <w:rFonts w:ascii="Arial Narrow" w:hAnsi="Arial Narrow"/>
                <w:b/>
                <w:bCs/>
                <w:color w:val="FFFFFF" w:themeColor="background1"/>
                <w:sz w:val="28"/>
                <w:szCs w:val="28"/>
              </w:rPr>
              <w:t xml:space="preserve">AND </w:t>
            </w:r>
          </w:p>
          <w:p w14:paraId="28A7BA7C" w14:textId="77777777" w:rsidR="00512F8B" w:rsidRPr="009C3EF1" w:rsidRDefault="00512F8B" w:rsidP="00555656">
            <w:pPr>
              <w:pStyle w:val="Header"/>
              <w:spacing w:after="0"/>
              <w:jc w:val="center"/>
              <w:rPr>
                <w:rFonts w:ascii="Arial Narrow" w:hAnsi="Arial Narrow"/>
                <w:b/>
                <w:sz w:val="28"/>
                <w:szCs w:val="28"/>
              </w:rPr>
            </w:pPr>
            <w:r w:rsidRPr="009C3EF1">
              <w:rPr>
                <w:rFonts w:ascii="Arial Narrow" w:hAnsi="Arial Narrow"/>
                <w:b/>
                <w:bCs/>
                <w:color w:val="FFFFFF" w:themeColor="background1"/>
                <w:sz w:val="28"/>
                <w:szCs w:val="28"/>
              </w:rPr>
              <w:t>COMMISSIONING</w:t>
            </w:r>
            <w:r>
              <w:rPr>
                <w:rFonts w:ascii="Arial Narrow" w:hAnsi="Arial Narrow"/>
                <w:b/>
                <w:bCs/>
                <w:color w:val="FFFFFF" w:themeColor="background1"/>
                <w:sz w:val="28"/>
                <w:szCs w:val="28"/>
              </w:rPr>
              <w:t xml:space="preserve"> CHECKLIST</w:t>
            </w:r>
            <w:r w:rsidRPr="009C3EF1">
              <w:rPr>
                <w:rFonts w:ascii="Arial Narrow" w:hAnsi="Arial Narrow"/>
                <w:b/>
                <w:bCs/>
                <w:color w:val="FFFFFF" w:themeColor="background1"/>
                <w:sz w:val="28"/>
                <w:szCs w:val="28"/>
              </w:rPr>
              <w:t xml:space="preserve"> </w:t>
            </w:r>
            <w:r>
              <w:rPr>
                <w:rFonts w:ascii="Arial Narrow" w:hAnsi="Arial Narrow"/>
                <w:b/>
                <w:bCs/>
                <w:color w:val="FFFFFF" w:themeColor="background1"/>
                <w:sz w:val="28"/>
                <w:szCs w:val="28"/>
              </w:rPr>
              <w:t>(FOR GUIDANCE)</w:t>
            </w:r>
          </w:p>
        </w:tc>
      </w:tr>
    </w:tbl>
    <w:p w14:paraId="209893B3" w14:textId="77777777" w:rsidR="004F6201" w:rsidRDefault="004F6201"/>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775D1C" w:rsidRPr="009C3EF1" w14:paraId="40647784" w14:textId="77777777" w:rsidTr="000E66CD">
        <w:tc>
          <w:tcPr>
            <w:tcW w:w="9747" w:type="dxa"/>
            <w:tcBorders>
              <w:left w:val="single" w:sz="4" w:space="0" w:color="auto"/>
            </w:tcBorders>
            <w:shd w:val="clear" w:color="auto" w:fill="000000"/>
          </w:tcPr>
          <w:p w14:paraId="1866F227" w14:textId="77777777" w:rsidR="00775D1C" w:rsidRPr="009C3EF1" w:rsidRDefault="00512F8B" w:rsidP="000E66CD">
            <w:pPr>
              <w:rPr>
                <w:rFonts w:ascii="Arial Narrow" w:hAnsi="Arial Narrow"/>
                <w:b/>
                <w:bCs/>
                <w:sz w:val="20"/>
                <w:lang w:eastAsia="en-AU"/>
              </w:rPr>
            </w:pPr>
            <w:r>
              <w:rPr>
                <w:rFonts w:ascii="Arial Narrow" w:hAnsi="Arial Narrow"/>
                <w:b/>
                <w:bCs/>
                <w:color w:val="FFFFFF" w:themeColor="background1"/>
                <w:sz w:val="20"/>
                <w:lang w:eastAsia="en-AU"/>
              </w:rPr>
              <w:t>Risk Assessment</w:t>
            </w:r>
          </w:p>
        </w:tc>
      </w:tr>
      <w:tr w:rsidR="00775D1C" w:rsidRPr="009C3EF1" w14:paraId="34F85939" w14:textId="77777777" w:rsidTr="000E66CD">
        <w:tc>
          <w:tcPr>
            <w:tcW w:w="9747" w:type="dxa"/>
            <w:tcBorders>
              <w:left w:val="single" w:sz="4" w:space="0" w:color="auto"/>
            </w:tcBorders>
            <w:shd w:val="clear" w:color="auto" w:fill="FFFFFF"/>
          </w:tcPr>
          <w:p w14:paraId="6949E961" w14:textId="2DC6559E" w:rsidR="00F472A1" w:rsidRDefault="00775D1C" w:rsidP="00775D1C">
            <w:pPr>
              <w:numPr>
                <w:ilvl w:val="0"/>
                <w:numId w:val="19"/>
              </w:numPr>
              <w:tabs>
                <w:tab w:val="left" w:pos="720"/>
              </w:tabs>
              <w:rPr>
                <w:rFonts w:ascii="Arial Narrow" w:hAnsi="Arial Narrow"/>
                <w:bCs/>
                <w:color w:val="auto"/>
                <w:sz w:val="20"/>
                <w:lang w:eastAsia="en-AU"/>
              </w:rPr>
            </w:pPr>
            <w:r w:rsidRPr="00512F8B">
              <w:rPr>
                <w:rFonts w:ascii="Arial Narrow" w:hAnsi="Arial Narrow"/>
                <w:bCs/>
                <w:color w:val="auto"/>
                <w:sz w:val="20"/>
                <w:lang w:eastAsia="en-AU"/>
              </w:rPr>
              <w:t xml:space="preserve">Has a </w:t>
            </w:r>
            <w:r w:rsidR="00C04718">
              <w:rPr>
                <w:rFonts w:ascii="Arial Narrow" w:hAnsi="Arial Narrow"/>
                <w:bCs/>
                <w:color w:val="auto"/>
                <w:sz w:val="20"/>
                <w:lang w:eastAsia="en-AU"/>
              </w:rPr>
              <w:t>r</w:t>
            </w:r>
            <w:r w:rsidR="00F472A1" w:rsidRPr="00512F8B">
              <w:rPr>
                <w:rFonts w:ascii="Arial Narrow" w:hAnsi="Arial Narrow"/>
                <w:bCs/>
                <w:color w:val="auto"/>
                <w:sz w:val="20"/>
                <w:lang w:eastAsia="en-AU"/>
              </w:rPr>
              <w:t xml:space="preserve">isk </w:t>
            </w:r>
            <w:r w:rsidR="00C04718">
              <w:rPr>
                <w:rFonts w:ascii="Arial Narrow" w:hAnsi="Arial Narrow"/>
                <w:bCs/>
                <w:color w:val="auto"/>
                <w:sz w:val="20"/>
                <w:lang w:eastAsia="en-AU"/>
              </w:rPr>
              <w:t>a</w:t>
            </w:r>
            <w:r w:rsidR="00F472A1" w:rsidRPr="00512F8B">
              <w:rPr>
                <w:rFonts w:ascii="Arial Narrow" w:hAnsi="Arial Narrow"/>
                <w:bCs/>
                <w:color w:val="auto"/>
                <w:sz w:val="20"/>
                <w:lang w:eastAsia="en-AU"/>
              </w:rPr>
              <w:t xml:space="preserve">ssessment been completed (if required) for the tasks that operators will be required to do, in accordance with the </w:t>
            </w:r>
            <w:hyperlink r:id="rId26" w:history="1">
              <w:r w:rsidR="00F472A1" w:rsidRPr="0030205F">
                <w:rPr>
                  <w:rStyle w:val="Hyperlink"/>
                  <w:rFonts w:ascii="Arial Narrow" w:hAnsi="Arial Narrow"/>
                  <w:bCs/>
                  <w:sz w:val="20"/>
                  <w:lang w:eastAsia="en-AU"/>
                </w:rPr>
                <w:t>Hazard Management</w:t>
              </w:r>
              <w:r w:rsidR="0030205F" w:rsidRPr="0030205F">
                <w:rPr>
                  <w:rStyle w:val="Hyperlink"/>
                  <w:rFonts w:ascii="Arial Narrow" w:hAnsi="Arial Narrow"/>
                  <w:bCs/>
                  <w:sz w:val="20"/>
                  <w:lang w:eastAsia="en-AU"/>
                </w:rPr>
                <w:t xml:space="preserve"> Procedure</w:t>
              </w:r>
            </w:hyperlink>
            <w:r w:rsidR="00F472A1" w:rsidRPr="00512F8B">
              <w:rPr>
                <w:rFonts w:ascii="Arial Narrow" w:hAnsi="Arial Narrow"/>
                <w:bCs/>
                <w:color w:val="auto"/>
                <w:sz w:val="20"/>
                <w:lang w:eastAsia="en-AU"/>
              </w:rPr>
              <w:t xml:space="preserve">? </w:t>
            </w:r>
          </w:p>
          <w:p w14:paraId="538B13B1" w14:textId="35FA3171" w:rsidR="0030590E" w:rsidRPr="00512F8B" w:rsidRDefault="00F472A1" w:rsidP="00775D1C">
            <w:pPr>
              <w:numPr>
                <w:ilvl w:val="0"/>
                <w:numId w:val="19"/>
              </w:numPr>
              <w:tabs>
                <w:tab w:val="left" w:pos="720"/>
              </w:tabs>
              <w:rPr>
                <w:rFonts w:ascii="Arial Narrow" w:hAnsi="Arial Narrow"/>
                <w:bCs/>
                <w:color w:val="auto"/>
                <w:sz w:val="20"/>
                <w:lang w:eastAsia="en-AU"/>
              </w:rPr>
            </w:pPr>
            <w:r w:rsidRPr="00512F8B">
              <w:rPr>
                <w:rFonts w:ascii="Arial Narrow" w:hAnsi="Arial Narrow"/>
                <w:bCs/>
                <w:color w:val="auto"/>
                <w:sz w:val="20"/>
                <w:lang w:eastAsia="en-AU"/>
              </w:rPr>
              <w:t xml:space="preserve">Is a </w:t>
            </w:r>
            <w:r w:rsidR="000E76D5">
              <w:rPr>
                <w:rFonts w:ascii="Arial Narrow" w:hAnsi="Arial Narrow"/>
                <w:bCs/>
                <w:color w:val="auto"/>
                <w:sz w:val="20"/>
                <w:lang w:eastAsia="en-AU"/>
              </w:rPr>
              <w:t>s</w:t>
            </w:r>
            <w:r w:rsidR="00775D1C" w:rsidRPr="00512F8B">
              <w:rPr>
                <w:rFonts w:ascii="Arial Narrow" w:hAnsi="Arial Narrow"/>
                <w:bCs/>
                <w:color w:val="auto"/>
                <w:sz w:val="20"/>
                <w:lang w:eastAsia="en-AU"/>
              </w:rPr>
              <w:t xml:space="preserve">afe </w:t>
            </w:r>
            <w:r w:rsidR="000E76D5">
              <w:rPr>
                <w:rFonts w:ascii="Arial Narrow" w:hAnsi="Arial Narrow"/>
                <w:bCs/>
                <w:color w:val="auto"/>
                <w:sz w:val="20"/>
                <w:lang w:eastAsia="en-AU"/>
              </w:rPr>
              <w:t>o</w:t>
            </w:r>
            <w:r w:rsidR="00775D1C" w:rsidRPr="00512F8B">
              <w:rPr>
                <w:rFonts w:ascii="Arial Narrow" w:hAnsi="Arial Narrow"/>
                <w:bCs/>
                <w:color w:val="auto"/>
                <w:sz w:val="20"/>
                <w:lang w:eastAsia="en-AU"/>
              </w:rPr>
              <w:t xml:space="preserve">perating </w:t>
            </w:r>
            <w:r w:rsidR="000E76D5">
              <w:rPr>
                <w:rFonts w:ascii="Arial Narrow" w:hAnsi="Arial Narrow"/>
                <w:bCs/>
                <w:color w:val="auto"/>
                <w:sz w:val="20"/>
                <w:lang w:eastAsia="en-AU"/>
              </w:rPr>
              <w:t>p</w:t>
            </w:r>
            <w:r w:rsidR="00775D1C" w:rsidRPr="00512F8B">
              <w:rPr>
                <w:rFonts w:ascii="Arial Narrow" w:hAnsi="Arial Narrow"/>
                <w:bCs/>
                <w:color w:val="auto"/>
                <w:sz w:val="20"/>
                <w:lang w:eastAsia="en-AU"/>
              </w:rPr>
              <w:t xml:space="preserve">rocedure </w:t>
            </w:r>
            <w:r w:rsidRPr="00512F8B">
              <w:rPr>
                <w:rFonts w:ascii="Arial Narrow" w:hAnsi="Arial Narrow"/>
                <w:bCs/>
                <w:color w:val="auto"/>
                <w:sz w:val="20"/>
                <w:lang w:eastAsia="en-AU"/>
              </w:rPr>
              <w:t xml:space="preserve">required?  (i.e. identified as a control measure on the </w:t>
            </w:r>
            <w:r w:rsidR="0022342E">
              <w:rPr>
                <w:rFonts w:ascii="Arial Narrow" w:hAnsi="Arial Narrow"/>
                <w:bCs/>
                <w:color w:val="auto"/>
                <w:sz w:val="20"/>
                <w:lang w:eastAsia="en-AU"/>
              </w:rPr>
              <w:t>r</w:t>
            </w:r>
            <w:r w:rsidRPr="00512F8B">
              <w:rPr>
                <w:rFonts w:ascii="Arial Narrow" w:hAnsi="Arial Narrow"/>
                <w:bCs/>
                <w:color w:val="auto"/>
                <w:sz w:val="20"/>
                <w:lang w:eastAsia="en-AU"/>
              </w:rPr>
              <w:t xml:space="preserve">isk </w:t>
            </w:r>
            <w:r w:rsidR="0022342E">
              <w:rPr>
                <w:rFonts w:ascii="Arial Narrow" w:hAnsi="Arial Narrow"/>
                <w:bCs/>
                <w:color w:val="auto"/>
                <w:sz w:val="20"/>
                <w:lang w:eastAsia="en-AU"/>
              </w:rPr>
              <w:t>a</w:t>
            </w:r>
            <w:r w:rsidRPr="00512F8B">
              <w:rPr>
                <w:rFonts w:ascii="Arial Narrow" w:hAnsi="Arial Narrow"/>
                <w:bCs/>
                <w:color w:val="auto"/>
                <w:sz w:val="20"/>
                <w:lang w:eastAsia="en-AU"/>
              </w:rPr>
              <w:t>ssessment.)</w:t>
            </w:r>
            <w:r w:rsidR="003F5AB4" w:rsidRPr="00512F8B">
              <w:rPr>
                <w:rFonts w:ascii="Arial Narrow" w:hAnsi="Arial Narrow"/>
                <w:bCs/>
                <w:color w:val="auto"/>
                <w:sz w:val="20"/>
                <w:lang w:eastAsia="en-AU"/>
              </w:rPr>
              <w:t xml:space="preserve"> </w:t>
            </w:r>
          </w:p>
          <w:p w14:paraId="197F44E5" w14:textId="6B061ADB" w:rsidR="00775D1C" w:rsidRPr="00512F8B" w:rsidRDefault="003F5AB4" w:rsidP="0030590E">
            <w:pPr>
              <w:tabs>
                <w:tab w:val="left" w:pos="720"/>
              </w:tabs>
              <w:ind w:left="360"/>
              <w:rPr>
                <w:rFonts w:ascii="Arial Narrow" w:hAnsi="Arial Narrow"/>
                <w:bCs/>
                <w:color w:val="auto"/>
                <w:sz w:val="20"/>
                <w:lang w:eastAsia="en-AU"/>
              </w:rPr>
            </w:pPr>
            <w:r w:rsidRPr="00512F8B">
              <w:rPr>
                <w:rFonts w:ascii="Arial Narrow" w:hAnsi="Arial Narrow"/>
                <w:bCs/>
                <w:color w:val="auto"/>
                <w:sz w:val="20"/>
                <w:lang w:eastAsia="en-AU"/>
              </w:rPr>
              <w:t>Refer to the</w:t>
            </w:r>
            <w:r w:rsidR="0030205F">
              <w:rPr>
                <w:rFonts w:ascii="Arial Narrow" w:hAnsi="Arial Narrow"/>
                <w:bCs/>
                <w:color w:val="auto"/>
                <w:sz w:val="20"/>
                <w:lang w:eastAsia="en-AU"/>
              </w:rPr>
              <w:t xml:space="preserve"> </w:t>
            </w:r>
            <w:r w:rsidR="0030205F" w:rsidRPr="0030205F">
              <w:rPr>
                <w:rFonts w:ascii="Arial Narrow" w:hAnsi="Arial Narrow"/>
                <w:bCs/>
                <w:color w:val="auto"/>
                <w:sz w:val="20"/>
                <w:lang w:eastAsia="en-AU"/>
              </w:rPr>
              <w:t xml:space="preserve">Information </w:t>
            </w:r>
            <w:r w:rsidR="00247934">
              <w:rPr>
                <w:rFonts w:ascii="Arial Narrow" w:hAnsi="Arial Narrow"/>
                <w:bCs/>
                <w:color w:val="auto"/>
                <w:sz w:val="20"/>
                <w:lang w:eastAsia="en-AU"/>
              </w:rPr>
              <w:t>S</w:t>
            </w:r>
            <w:r w:rsidR="0030205F" w:rsidRPr="0030205F">
              <w:rPr>
                <w:rFonts w:ascii="Arial Narrow" w:hAnsi="Arial Narrow"/>
                <w:bCs/>
                <w:color w:val="auto"/>
                <w:sz w:val="20"/>
                <w:lang w:eastAsia="en-AU"/>
              </w:rPr>
              <w:t>heet</w:t>
            </w:r>
            <w:r w:rsidRPr="00512F8B">
              <w:rPr>
                <w:rFonts w:ascii="Arial Narrow" w:hAnsi="Arial Narrow"/>
                <w:bCs/>
                <w:color w:val="auto"/>
                <w:sz w:val="20"/>
                <w:lang w:eastAsia="en-AU"/>
              </w:rPr>
              <w:t xml:space="preserve"> </w:t>
            </w:r>
            <w:hyperlink r:id="rId27" w:history="1">
              <w:r w:rsidRPr="003F5AB4">
                <w:rPr>
                  <w:rStyle w:val="Hyperlink"/>
                  <w:rFonts w:ascii="Arial Narrow" w:hAnsi="Arial Narrow"/>
                  <w:bCs/>
                  <w:sz w:val="20"/>
                  <w:lang w:eastAsia="en-AU"/>
                </w:rPr>
                <w:t>Safe Operating Procedures</w:t>
              </w:r>
            </w:hyperlink>
            <w:r w:rsidRPr="00512F8B">
              <w:rPr>
                <w:rFonts w:ascii="Arial Narrow" w:hAnsi="Arial Narrow"/>
                <w:bCs/>
                <w:color w:val="auto"/>
                <w:sz w:val="20"/>
                <w:lang w:eastAsia="en-AU"/>
              </w:rPr>
              <w:t xml:space="preserve"> for guidance.</w:t>
            </w:r>
          </w:p>
          <w:p w14:paraId="4282C5A1" w14:textId="77777777" w:rsidR="00775D1C" w:rsidRPr="00775D1C" w:rsidRDefault="00775D1C" w:rsidP="00775D1C">
            <w:pPr>
              <w:numPr>
                <w:ilvl w:val="0"/>
                <w:numId w:val="19"/>
              </w:numPr>
              <w:rPr>
                <w:rFonts w:ascii="Arial Narrow" w:hAnsi="Arial Narrow"/>
                <w:b/>
                <w:bCs/>
                <w:color w:val="auto"/>
                <w:sz w:val="20"/>
                <w:lang w:eastAsia="en-AU"/>
              </w:rPr>
            </w:pPr>
            <w:r w:rsidRPr="00775D1C">
              <w:rPr>
                <w:rFonts w:ascii="Arial Narrow" w:hAnsi="Arial Narrow"/>
                <w:bCs/>
                <w:color w:val="auto"/>
                <w:sz w:val="20"/>
                <w:lang w:eastAsia="en-AU"/>
              </w:rPr>
              <w:t>Are emergency procedures included where required?</w:t>
            </w:r>
          </w:p>
          <w:p w14:paraId="2DE4936C" w14:textId="77777777" w:rsidR="00775D1C" w:rsidRPr="009C3EF1" w:rsidRDefault="00775D1C" w:rsidP="000E66CD">
            <w:pPr>
              <w:rPr>
                <w:rFonts w:ascii="Arial Narrow" w:hAnsi="Arial Narrow"/>
                <w:b/>
                <w:bCs/>
                <w:sz w:val="20"/>
                <w:lang w:eastAsia="en-AU"/>
              </w:rPr>
            </w:pPr>
          </w:p>
        </w:tc>
      </w:tr>
      <w:tr w:rsidR="00775D1C" w:rsidRPr="009C3EF1" w14:paraId="72EB6A23" w14:textId="77777777" w:rsidTr="000E66CD">
        <w:tc>
          <w:tcPr>
            <w:tcW w:w="9747" w:type="dxa"/>
            <w:tcBorders>
              <w:left w:val="single" w:sz="4" w:space="0" w:color="auto"/>
            </w:tcBorders>
            <w:shd w:val="clear" w:color="auto" w:fill="000000"/>
          </w:tcPr>
          <w:p w14:paraId="3683A205" w14:textId="77777777" w:rsidR="00775D1C" w:rsidRPr="009C3EF1" w:rsidRDefault="00E21B02" w:rsidP="00452A49">
            <w:pPr>
              <w:rPr>
                <w:rFonts w:ascii="Arial Narrow" w:hAnsi="Arial Narrow"/>
                <w:b/>
                <w:bCs/>
                <w:sz w:val="20"/>
                <w:lang w:eastAsia="en-AU"/>
              </w:rPr>
            </w:pPr>
            <w:r w:rsidRPr="00512F8B">
              <w:rPr>
                <w:rFonts w:ascii="Arial Narrow" w:hAnsi="Arial Narrow"/>
                <w:b/>
                <w:bCs/>
                <w:color w:val="FFFFFF" w:themeColor="background1"/>
                <w:sz w:val="20"/>
                <w:lang w:eastAsia="en-AU"/>
              </w:rPr>
              <w:t xml:space="preserve">Proficiency based </w:t>
            </w:r>
            <w:r w:rsidR="00BB397C" w:rsidRPr="00512F8B">
              <w:rPr>
                <w:rFonts w:ascii="Arial Narrow" w:hAnsi="Arial Narrow"/>
                <w:b/>
                <w:bCs/>
                <w:color w:val="FFFFFF" w:themeColor="background1"/>
                <w:sz w:val="20"/>
                <w:lang w:eastAsia="en-AU"/>
              </w:rPr>
              <w:t xml:space="preserve">instruction and </w:t>
            </w:r>
            <w:r w:rsidRPr="00512F8B">
              <w:rPr>
                <w:rFonts w:ascii="Arial Narrow" w:hAnsi="Arial Narrow"/>
                <w:b/>
                <w:bCs/>
                <w:color w:val="FFFFFF" w:themeColor="background1"/>
                <w:sz w:val="20"/>
                <w:lang w:eastAsia="en-AU"/>
              </w:rPr>
              <w:t>competency based</w:t>
            </w:r>
            <w:r w:rsidR="006F3E13" w:rsidRPr="00512F8B">
              <w:rPr>
                <w:rFonts w:ascii="Arial Narrow" w:hAnsi="Arial Narrow"/>
                <w:b/>
                <w:bCs/>
                <w:color w:val="FFFFFF" w:themeColor="background1"/>
                <w:sz w:val="20"/>
                <w:lang w:eastAsia="en-AU"/>
              </w:rPr>
              <w:t xml:space="preserve"> </w:t>
            </w:r>
            <w:r w:rsidR="00BB397C" w:rsidRPr="00512F8B">
              <w:rPr>
                <w:rFonts w:ascii="Arial Narrow" w:hAnsi="Arial Narrow"/>
                <w:b/>
                <w:bCs/>
                <w:color w:val="FFFFFF" w:themeColor="background1"/>
                <w:sz w:val="20"/>
                <w:lang w:eastAsia="en-AU"/>
              </w:rPr>
              <w:t>t</w:t>
            </w:r>
            <w:r w:rsidR="00775D1C" w:rsidRPr="00512F8B">
              <w:rPr>
                <w:rFonts w:ascii="Arial Narrow" w:hAnsi="Arial Narrow"/>
                <w:b/>
                <w:bCs/>
                <w:color w:val="FFFFFF" w:themeColor="background1"/>
                <w:sz w:val="20"/>
                <w:lang w:eastAsia="en-AU"/>
              </w:rPr>
              <w:t>raining</w:t>
            </w:r>
          </w:p>
        </w:tc>
      </w:tr>
      <w:tr w:rsidR="00775D1C" w:rsidRPr="009C3EF1" w14:paraId="36FECA41" w14:textId="77777777" w:rsidTr="000E66CD">
        <w:tc>
          <w:tcPr>
            <w:tcW w:w="9747" w:type="dxa"/>
            <w:tcBorders>
              <w:left w:val="single" w:sz="4" w:space="0" w:color="auto"/>
            </w:tcBorders>
            <w:shd w:val="clear" w:color="auto" w:fill="FFFFFF"/>
          </w:tcPr>
          <w:p w14:paraId="4C53B621" w14:textId="1BE4B5CE" w:rsidR="00775D1C" w:rsidRPr="00775D1C" w:rsidRDefault="00775D1C" w:rsidP="00775D1C">
            <w:pPr>
              <w:numPr>
                <w:ilvl w:val="0"/>
                <w:numId w:val="20"/>
              </w:numPr>
              <w:tabs>
                <w:tab w:val="left" w:pos="720"/>
              </w:tabs>
              <w:rPr>
                <w:rFonts w:ascii="Arial Narrow" w:hAnsi="Arial Narrow"/>
                <w:b/>
                <w:bCs/>
                <w:color w:val="auto"/>
                <w:sz w:val="20"/>
                <w:lang w:eastAsia="en-AU"/>
              </w:rPr>
            </w:pPr>
            <w:r w:rsidRPr="00512F8B">
              <w:rPr>
                <w:rFonts w:ascii="Arial Narrow" w:hAnsi="Arial Narrow"/>
                <w:bCs/>
                <w:color w:val="auto"/>
                <w:sz w:val="20"/>
                <w:lang w:eastAsia="en-AU"/>
              </w:rPr>
              <w:t xml:space="preserve">Does the plant/equipment require </w:t>
            </w:r>
            <w:r w:rsidR="00BB397C" w:rsidRPr="00512F8B">
              <w:rPr>
                <w:rFonts w:ascii="Arial Narrow" w:hAnsi="Arial Narrow"/>
                <w:bCs/>
                <w:color w:val="auto"/>
                <w:sz w:val="20"/>
                <w:lang w:eastAsia="en-AU"/>
              </w:rPr>
              <w:t xml:space="preserve">an appropriate level of instruction and </w:t>
            </w:r>
            <w:r w:rsidRPr="00512F8B">
              <w:rPr>
                <w:rFonts w:ascii="Arial Narrow" w:hAnsi="Arial Narrow"/>
                <w:bCs/>
                <w:color w:val="auto"/>
                <w:sz w:val="20"/>
                <w:lang w:eastAsia="en-AU"/>
              </w:rPr>
              <w:t xml:space="preserve">training to ensure the safety of the workers using it? </w:t>
            </w:r>
            <w:r w:rsidR="00452A49" w:rsidRPr="00512F8B">
              <w:rPr>
                <w:rFonts w:ascii="Arial Narrow" w:hAnsi="Arial Narrow"/>
                <w:bCs/>
                <w:color w:val="auto"/>
                <w:sz w:val="20"/>
                <w:lang w:eastAsia="en-AU"/>
              </w:rPr>
              <w:br/>
              <w:t xml:space="preserve">(In accordance with the </w:t>
            </w:r>
            <w:hyperlink r:id="rId28" w:history="1">
              <w:r w:rsidR="00452A49" w:rsidRPr="0030205F">
                <w:rPr>
                  <w:rStyle w:val="Hyperlink"/>
                  <w:rFonts w:ascii="Arial Narrow" w:hAnsi="Arial Narrow"/>
                  <w:bCs/>
                  <w:sz w:val="20"/>
                  <w:lang w:eastAsia="en-AU"/>
                </w:rPr>
                <w:t xml:space="preserve">Provision of Information, Instruction and Training </w:t>
              </w:r>
              <w:r w:rsidR="0030205F" w:rsidRPr="0030205F">
                <w:rPr>
                  <w:rStyle w:val="Hyperlink"/>
                  <w:rFonts w:ascii="Arial Narrow" w:hAnsi="Arial Narrow"/>
                  <w:bCs/>
                  <w:sz w:val="20"/>
                  <w:lang w:eastAsia="en-AU"/>
                </w:rPr>
                <w:t>P</w:t>
              </w:r>
              <w:r w:rsidR="00684EDF" w:rsidRPr="0030205F">
                <w:rPr>
                  <w:rStyle w:val="Hyperlink"/>
                  <w:rFonts w:ascii="Arial Narrow" w:hAnsi="Arial Narrow"/>
                  <w:bCs/>
                  <w:sz w:val="20"/>
                </w:rPr>
                <w:t>rocedure</w:t>
              </w:r>
            </w:hyperlink>
            <w:r w:rsidR="00452A49" w:rsidRPr="00512F8B">
              <w:rPr>
                <w:rFonts w:ascii="Arial Narrow" w:hAnsi="Arial Narrow"/>
                <w:bCs/>
                <w:color w:val="auto"/>
                <w:sz w:val="20"/>
                <w:lang w:eastAsia="en-AU"/>
              </w:rPr>
              <w:t>.)</w:t>
            </w:r>
            <w:r w:rsidR="00452A49">
              <w:rPr>
                <w:rFonts w:ascii="Arial Narrow" w:hAnsi="Arial Narrow"/>
                <w:bCs/>
                <w:color w:val="auto"/>
                <w:sz w:val="20"/>
                <w:lang w:eastAsia="en-AU"/>
              </w:rPr>
              <w:br/>
            </w:r>
            <w:r w:rsidR="00452A49" w:rsidRPr="00452A49">
              <w:rPr>
                <w:rFonts w:ascii="Arial Narrow" w:hAnsi="Arial Narrow"/>
                <w:b/>
                <w:bCs/>
                <w:color w:val="auto"/>
                <w:sz w:val="20"/>
                <w:lang w:eastAsia="en-AU"/>
              </w:rPr>
              <w:t>If yes</w:t>
            </w:r>
            <w:r w:rsidR="00452A49">
              <w:rPr>
                <w:rFonts w:ascii="Arial Narrow" w:hAnsi="Arial Narrow"/>
                <w:bCs/>
                <w:color w:val="auto"/>
                <w:sz w:val="20"/>
                <w:lang w:eastAsia="en-AU"/>
              </w:rPr>
              <w:t>, then</w:t>
            </w:r>
          </w:p>
          <w:p w14:paraId="427EDBBE" w14:textId="77777777" w:rsidR="003B7D9F" w:rsidRPr="00512F8B" w:rsidRDefault="00452A49" w:rsidP="00775D1C">
            <w:pPr>
              <w:numPr>
                <w:ilvl w:val="0"/>
                <w:numId w:val="20"/>
              </w:numPr>
              <w:tabs>
                <w:tab w:val="left" w:pos="720"/>
              </w:tabs>
              <w:ind w:left="700"/>
              <w:rPr>
                <w:rFonts w:ascii="Arial Narrow" w:hAnsi="Arial Narrow"/>
                <w:bCs/>
                <w:color w:val="auto"/>
                <w:sz w:val="20"/>
                <w:lang w:eastAsia="en-AU"/>
              </w:rPr>
            </w:pPr>
            <w:r w:rsidRPr="00512F8B">
              <w:rPr>
                <w:rFonts w:ascii="Arial Narrow" w:hAnsi="Arial Narrow"/>
                <w:bCs/>
                <w:color w:val="auto"/>
                <w:sz w:val="20"/>
                <w:lang w:eastAsia="en-AU"/>
              </w:rPr>
              <w:t>i</w:t>
            </w:r>
            <w:r w:rsidR="003B7D9F" w:rsidRPr="00512F8B">
              <w:rPr>
                <w:rFonts w:ascii="Arial Narrow" w:hAnsi="Arial Narrow"/>
                <w:bCs/>
                <w:color w:val="auto"/>
                <w:sz w:val="20"/>
                <w:lang w:eastAsia="en-AU"/>
              </w:rPr>
              <w:t>f a proficiency is required:</w:t>
            </w:r>
          </w:p>
          <w:p w14:paraId="5D952B5E" w14:textId="5C0F35BD" w:rsidR="00300910" w:rsidRPr="00300910" w:rsidRDefault="00300910" w:rsidP="0075699F">
            <w:pPr>
              <w:numPr>
                <w:ilvl w:val="0"/>
                <w:numId w:val="36"/>
              </w:numPr>
              <w:ind w:left="1040"/>
              <w:rPr>
                <w:rFonts w:ascii="Arial Narrow" w:hAnsi="Arial Narrow"/>
                <w:bCs/>
                <w:color w:val="auto"/>
                <w:sz w:val="20"/>
                <w:lang w:eastAsia="en-AU"/>
              </w:rPr>
            </w:pPr>
            <w:r>
              <w:rPr>
                <w:rFonts w:ascii="Arial Narrow" w:hAnsi="Arial Narrow"/>
                <w:bCs/>
                <w:color w:val="auto"/>
                <w:sz w:val="20"/>
                <w:lang w:eastAsia="en-AU"/>
              </w:rPr>
              <w:t>a</w:t>
            </w:r>
            <w:r w:rsidRPr="00300910">
              <w:rPr>
                <w:rFonts w:ascii="Arial Narrow" w:hAnsi="Arial Narrow"/>
                <w:bCs/>
                <w:color w:val="auto"/>
                <w:sz w:val="20"/>
                <w:lang w:eastAsia="en-AU"/>
              </w:rPr>
              <w:t xml:space="preserve"> system is in place to provide and record specific HSW instruction to workers who operate hazardous plant/equipment before task execution.</w:t>
            </w:r>
          </w:p>
          <w:p w14:paraId="5B91E4E2" w14:textId="7E5D7737" w:rsidR="003B7D9F" w:rsidRPr="00512F8B" w:rsidRDefault="003B7D9F" w:rsidP="003B7D9F">
            <w:pPr>
              <w:numPr>
                <w:ilvl w:val="0"/>
                <w:numId w:val="20"/>
              </w:numPr>
              <w:tabs>
                <w:tab w:val="left" w:pos="720"/>
              </w:tabs>
              <w:ind w:left="1040"/>
              <w:rPr>
                <w:rFonts w:ascii="Arial Narrow" w:hAnsi="Arial Narrow"/>
                <w:color w:val="auto"/>
                <w:sz w:val="20"/>
              </w:rPr>
            </w:pPr>
            <w:r w:rsidRPr="00512F8B">
              <w:rPr>
                <w:rFonts w:ascii="Arial Narrow" w:hAnsi="Arial Narrow"/>
                <w:bCs/>
                <w:color w:val="auto"/>
                <w:sz w:val="20"/>
                <w:lang w:eastAsia="en-AU"/>
              </w:rPr>
              <w:t xml:space="preserve">relevant proficiency assessment tools/processes </w:t>
            </w:r>
            <w:r w:rsidR="00300910">
              <w:rPr>
                <w:rFonts w:ascii="Arial Narrow" w:hAnsi="Arial Narrow"/>
                <w:bCs/>
                <w:color w:val="auto"/>
                <w:sz w:val="20"/>
                <w:lang w:eastAsia="en-AU"/>
              </w:rPr>
              <w:t xml:space="preserve">have </w:t>
            </w:r>
            <w:r w:rsidRPr="00512F8B">
              <w:rPr>
                <w:rFonts w:ascii="Arial Narrow" w:hAnsi="Arial Narrow"/>
                <w:bCs/>
                <w:color w:val="auto"/>
                <w:sz w:val="20"/>
                <w:lang w:eastAsia="en-AU"/>
              </w:rPr>
              <w:t>been developed</w:t>
            </w:r>
            <w:r w:rsidR="00300910">
              <w:rPr>
                <w:rFonts w:ascii="Arial Narrow" w:hAnsi="Arial Narrow"/>
                <w:bCs/>
                <w:color w:val="auto"/>
                <w:sz w:val="20"/>
                <w:lang w:eastAsia="en-AU"/>
              </w:rPr>
              <w:t>.</w:t>
            </w:r>
            <w:r w:rsidRPr="00512F8B">
              <w:rPr>
                <w:rFonts w:ascii="Arial Narrow" w:hAnsi="Arial Narrow"/>
                <w:bCs/>
                <w:color w:val="auto"/>
                <w:sz w:val="20"/>
                <w:lang w:eastAsia="en-AU"/>
              </w:rPr>
              <w:t xml:space="preserve">  </w:t>
            </w:r>
            <w:r w:rsidR="00452A49" w:rsidRPr="00512F8B">
              <w:rPr>
                <w:rFonts w:ascii="Arial Narrow" w:hAnsi="Arial Narrow"/>
                <w:bCs/>
                <w:color w:val="auto"/>
                <w:sz w:val="20"/>
                <w:lang w:eastAsia="en-AU"/>
              </w:rPr>
              <w:br/>
            </w:r>
            <w:r w:rsidRPr="00512F8B">
              <w:rPr>
                <w:rFonts w:ascii="Arial Narrow" w:hAnsi="Arial Narrow"/>
                <w:bCs/>
                <w:color w:val="auto"/>
                <w:sz w:val="20"/>
                <w:lang w:eastAsia="en-AU"/>
              </w:rPr>
              <w:t>(</w:t>
            </w:r>
            <w:r w:rsidRPr="00512F8B">
              <w:rPr>
                <w:rFonts w:ascii="Arial Narrow" w:hAnsi="Arial Narrow"/>
                <w:color w:val="auto"/>
                <w:sz w:val="20"/>
              </w:rPr>
              <w:t xml:space="preserve">A proficiency assessment tool may be mapped against a </w:t>
            </w:r>
            <w:r w:rsidR="00942C0F">
              <w:rPr>
                <w:rFonts w:ascii="Arial Narrow" w:hAnsi="Arial Narrow"/>
                <w:color w:val="auto"/>
                <w:sz w:val="20"/>
              </w:rPr>
              <w:t>s</w:t>
            </w:r>
            <w:r w:rsidRPr="00512F8B">
              <w:rPr>
                <w:rFonts w:ascii="Arial Narrow" w:hAnsi="Arial Narrow"/>
                <w:color w:val="auto"/>
                <w:sz w:val="20"/>
              </w:rPr>
              <w:t xml:space="preserve">afe </w:t>
            </w:r>
            <w:r w:rsidR="00942C0F">
              <w:rPr>
                <w:rFonts w:ascii="Arial Narrow" w:hAnsi="Arial Narrow"/>
                <w:color w:val="auto"/>
                <w:sz w:val="20"/>
              </w:rPr>
              <w:t>o</w:t>
            </w:r>
            <w:r w:rsidRPr="00512F8B">
              <w:rPr>
                <w:rFonts w:ascii="Arial Narrow" w:hAnsi="Arial Narrow"/>
                <w:color w:val="auto"/>
                <w:sz w:val="20"/>
              </w:rPr>
              <w:t xml:space="preserve">perating </w:t>
            </w:r>
            <w:r w:rsidR="00942C0F">
              <w:rPr>
                <w:rFonts w:ascii="Arial Narrow" w:hAnsi="Arial Narrow"/>
                <w:color w:val="auto"/>
                <w:sz w:val="20"/>
              </w:rPr>
              <w:t>p</w:t>
            </w:r>
            <w:r w:rsidR="00942C0F" w:rsidRPr="00512F8B">
              <w:rPr>
                <w:rFonts w:ascii="Arial Narrow" w:hAnsi="Arial Narrow"/>
                <w:color w:val="auto"/>
                <w:sz w:val="20"/>
              </w:rPr>
              <w:t>rocedure or</w:t>
            </w:r>
            <w:r w:rsidRPr="00512F8B">
              <w:rPr>
                <w:rFonts w:ascii="Arial Narrow" w:hAnsi="Arial Narrow"/>
                <w:color w:val="auto"/>
                <w:sz w:val="20"/>
              </w:rPr>
              <w:t xml:space="preserve"> could be via a </w:t>
            </w:r>
            <w:r w:rsidR="0030205F" w:rsidRPr="00512F8B">
              <w:rPr>
                <w:rFonts w:ascii="Arial Narrow" w:hAnsi="Arial Narrow"/>
                <w:color w:val="auto"/>
                <w:sz w:val="20"/>
              </w:rPr>
              <w:t>logbook</w:t>
            </w:r>
            <w:r w:rsidRPr="00512F8B">
              <w:rPr>
                <w:rFonts w:ascii="Arial Narrow" w:hAnsi="Arial Narrow"/>
                <w:color w:val="auto"/>
                <w:sz w:val="20"/>
              </w:rPr>
              <w:t xml:space="preserve"> or series of supervised training sessions/courses.) </w:t>
            </w:r>
          </w:p>
          <w:p w14:paraId="070686A0" w14:textId="77777777" w:rsidR="00452A49" w:rsidRPr="00512F8B" w:rsidRDefault="00452A49" w:rsidP="00452A49">
            <w:pPr>
              <w:numPr>
                <w:ilvl w:val="0"/>
                <w:numId w:val="20"/>
              </w:numPr>
              <w:tabs>
                <w:tab w:val="left" w:pos="720"/>
              </w:tabs>
              <w:ind w:left="757"/>
              <w:rPr>
                <w:rFonts w:ascii="Arial Narrow" w:hAnsi="Arial Narrow"/>
                <w:color w:val="auto"/>
                <w:sz w:val="20"/>
              </w:rPr>
            </w:pPr>
            <w:r w:rsidRPr="00512F8B">
              <w:rPr>
                <w:rFonts w:ascii="Arial Narrow" w:hAnsi="Arial Narrow"/>
                <w:color w:val="auto"/>
                <w:sz w:val="20"/>
              </w:rPr>
              <w:t>if a competency is required:</w:t>
            </w:r>
          </w:p>
          <w:p w14:paraId="74F00727" w14:textId="066B0263" w:rsidR="00300910" w:rsidRPr="00300910" w:rsidRDefault="00300910" w:rsidP="00617BDF">
            <w:pPr>
              <w:numPr>
                <w:ilvl w:val="0"/>
                <w:numId w:val="20"/>
              </w:numPr>
              <w:tabs>
                <w:tab w:val="left" w:pos="720"/>
              </w:tabs>
              <w:ind w:left="1040"/>
              <w:rPr>
                <w:rFonts w:ascii="Arial Narrow" w:hAnsi="Arial Narrow"/>
                <w:bCs/>
                <w:color w:val="auto"/>
                <w:sz w:val="20"/>
                <w:lang w:eastAsia="en-AU"/>
              </w:rPr>
            </w:pPr>
            <w:r w:rsidRPr="00300910">
              <w:rPr>
                <w:rFonts w:ascii="Arial Narrow" w:hAnsi="Arial Narrow"/>
                <w:bCs/>
                <w:color w:val="auto"/>
                <w:sz w:val="20"/>
                <w:lang w:eastAsia="en-AU"/>
              </w:rPr>
              <w:t xml:space="preserve">a system is in place to ensure </w:t>
            </w:r>
            <w:r w:rsidR="00412C83" w:rsidRPr="00300910">
              <w:rPr>
                <w:rFonts w:ascii="Arial Narrow" w:hAnsi="Arial Narrow"/>
                <w:bCs/>
                <w:color w:val="auto"/>
                <w:sz w:val="20"/>
                <w:lang w:eastAsia="en-AU"/>
              </w:rPr>
              <w:t>external training</w:t>
            </w:r>
            <w:r w:rsidRPr="00300910">
              <w:rPr>
                <w:rFonts w:ascii="Arial Narrow" w:hAnsi="Arial Narrow"/>
                <w:bCs/>
                <w:color w:val="auto"/>
                <w:sz w:val="20"/>
                <w:lang w:eastAsia="en-AU"/>
              </w:rPr>
              <w:t xml:space="preserve"> is provided and recorded for </w:t>
            </w:r>
            <w:r w:rsidR="00412C83" w:rsidRPr="00300910">
              <w:rPr>
                <w:rFonts w:ascii="Arial Narrow" w:hAnsi="Arial Narrow"/>
                <w:bCs/>
                <w:color w:val="auto"/>
                <w:sz w:val="20"/>
                <w:lang w:eastAsia="en-AU"/>
              </w:rPr>
              <w:t xml:space="preserve">workers who require the competency/licence </w:t>
            </w:r>
            <w:r w:rsidRPr="00300910">
              <w:rPr>
                <w:rFonts w:ascii="Arial Narrow" w:hAnsi="Arial Narrow"/>
                <w:bCs/>
                <w:color w:val="auto"/>
                <w:sz w:val="20"/>
                <w:lang w:eastAsia="en-AU"/>
              </w:rPr>
              <w:t xml:space="preserve">before </w:t>
            </w:r>
            <w:r w:rsidR="00412C83" w:rsidRPr="00300910">
              <w:rPr>
                <w:rFonts w:ascii="Arial Narrow" w:hAnsi="Arial Narrow"/>
                <w:bCs/>
                <w:color w:val="auto"/>
                <w:sz w:val="20"/>
                <w:lang w:eastAsia="en-AU"/>
              </w:rPr>
              <w:t>task</w:t>
            </w:r>
            <w:r w:rsidRPr="00300910">
              <w:rPr>
                <w:rFonts w:ascii="Arial Narrow" w:hAnsi="Arial Narrow"/>
                <w:bCs/>
                <w:color w:val="auto"/>
                <w:sz w:val="20"/>
                <w:lang w:eastAsia="en-AU"/>
              </w:rPr>
              <w:t xml:space="preserve"> execution.</w:t>
            </w:r>
          </w:p>
          <w:p w14:paraId="3790FBDC" w14:textId="30F7E98D" w:rsidR="00775D1C" w:rsidRPr="00300910" w:rsidRDefault="00452A49" w:rsidP="00300910">
            <w:pPr>
              <w:tabs>
                <w:tab w:val="left" w:pos="720"/>
              </w:tabs>
              <w:rPr>
                <w:rFonts w:ascii="Arial Narrow" w:hAnsi="Arial Narrow"/>
                <w:bCs/>
                <w:color w:val="auto"/>
                <w:sz w:val="20"/>
                <w:lang w:eastAsia="en-AU"/>
              </w:rPr>
            </w:pPr>
            <w:r w:rsidRPr="00300910">
              <w:rPr>
                <w:rFonts w:ascii="Arial Narrow" w:hAnsi="Arial Narrow"/>
                <w:bCs/>
                <w:color w:val="auto"/>
                <w:sz w:val="20"/>
                <w:lang w:eastAsia="en-AU"/>
              </w:rPr>
              <w:t>Not</w:t>
            </w:r>
            <w:r w:rsidR="00300910">
              <w:rPr>
                <w:rFonts w:ascii="Arial Narrow" w:hAnsi="Arial Narrow"/>
                <w:bCs/>
                <w:color w:val="auto"/>
                <w:sz w:val="20"/>
                <w:lang w:eastAsia="en-AU"/>
              </w:rPr>
              <w:t xml:space="preserve">e </w:t>
            </w:r>
            <w:r w:rsidRPr="00300910">
              <w:rPr>
                <w:rFonts w:ascii="Arial Narrow" w:hAnsi="Arial Narrow"/>
                <w:bCs/>
                <w:color w:val="auto"/>
                <w:sz w:val="20"/>
                <w:lang w:eastAsia="en-AU"/>
              </w:rPr>
              <w:t>that instruction and training is required before the worker operates the plant/equipment.</w:t>
            </w:r>
          </w:p>
          <w:p w14:paraId="501B00E9" w14:textId="77777777" w:rsidR="00706635" w:rsidRPr="007C10EE" w:rsidRDefault="00706635" w:rsidP="00512F8B">
            <w:pPr>
              <w:tabs>
                <w:tab w:val="left" w:pos="720"/>
              </w:tabs>
              <w:ind w:left="126" w:hanging="126"/>
              <w:rPr>
                <w:rFonts w:ascii="Arial Narrow" w:hAnsi="Arial Narrow"/>
                <w:bCs/>
                <w:strike/>
                <w:color w:val="auto"/>
                <w:sz w:val="20"/>
                <w:lang w:eastAsia="en-AU"/>
              </w:rPr>
            </w:pPr>
          </w:p>
        </w:tc>
      </w:tr>
      <w:tr w:rsidR="00775D1C" w:rsidRPr="009C3EF1" w14:paraId="4A9E37D0" w14:textId="77777777" w:rsidTr="000E66CD">
        <w:tc>
          <w:tcPr>
            <w:tcW w:w="9747" w:type="dxa"/>
            <w:tcBorders>
              <w:left w:val="single" w:sz="4" w:space="0" w:color="auto"/>
            </w:tcBorders>
            <w:shd w:val="clear" w:color="auto" w:fill="000000"/>
          </w:tcPr>
          <w:p w14:paraId="67A1F0C2" w14:textId="77777777" w:rsidR="00775D1C" w:rsidRPr="009C3EF1" w:rsidRDefault="00775D1C" w:rsidP="000E66CD">
            <w:pPr>
              <w:rPr>
                <w:rFonts w:ascii="Arial Narrow" w:hAnsi="Arial Narrow"/>
                <w:b/>
                <w:bCs/>
                <w:sz w:val="20"/>
                <w:lang w:eastAsia="en-AU"/>
              </w:rPr>
            </w:pPr>
            <w:r w:rsidRPr="00775D1C">
              <w:rPr>
                <w:rFonts w:ascii="Arial Narrow" w:hAnsi="Arial Narrow"/>
                <w:b/>
                <w:bCs/>
                <w:color w:val="FFFFFF" w:themeColor="background1"/>
                <w:sz w:val="20"/>
                <w:lang w:eastAsia="en-AU"/>
              </w:rPr>
              <w:t>Ongoing testing, cleaning and maintenance</w:t>
            </w:r>
            <w:r w:rsidR="004F6201">
              <w:rPr>
                <w:rFonts w:ascii="Arial Narrow" w:hAnsi="Arial Narrow"/>
                <w:b/>
                <w:bCs/>
                <w:color w:val="FFFFFF" w:themeColor="background1"/>
                <w:sz w:val="20"/>
                <w:lang w:eastAsia="en-AU"/>
              </w:rPr>
              <w:t xml:space="preserve"> (</w:t>
            </w:r>
            <w:r w:rsidR="004F6201" w:rsidRPr="007C10EE">
              <w:rPr>
                <w:rFonts w:ascii="Arial Narrow" w:hAnsi="Arial Narrow"/>
                <w:b/>
                <w:bCs/>
                <w:color w:val="FFFFFF" w:themeColor="background1"/>
                <w:sz w:val="20"/>
                <w:lang w:eastAsia="en-AU"/>
              </w:rPr>
              <w:t>including hired plant/equipment)</w:t>
            </w:r>
          </w:p>
        </w:tc>
      </w:tr>
      <w:tr w:rsidR="00775D1C" w:rsidRPr="009C3EF1" w14:paraId="2E8D0B99" w14:textId="77777777" w:rsidTr="000E66CD">
        <w:tc>
          <w:tcPr>
            <w:tcW w:w="9747" w:type="dxa"/>
            <w:tcBorders>
              <w:left w:val="single" w:sz="4" w:space="0" w:color="auto"/>
            </w:tcBorders>
            <w:shd w:val="clear" w:color="auto" w:fill="FFFFFF"/>
          </w:tcPr>
          <w:p w14:paraId="32D011A3" w14:textId="77777777" w:rsidR="00775D1C" w:rsidRPr="00775D1C" w:rsidRDefault="00775D1C" w:rsidP="00775D1C">
            <w:pPr>
              <w:numPr>
                <w:ilvl w:val="0"/>
                <w:numId w:val="21"/>
              </w:numPr>
              <w:rPr>
                <w:rFonts w:ascii="Arial Narrow" w:hAnsi="Arial Narrow"/>
                <w:b/>
                <w:bCs/>
                <w:color w:val="auto"/>
                <w:sz w:val="20"/>
                <w:lang w:eastAsia="en-AU"/>
              </w:rPr>
            </w:pPr>
            <w:r w:rsidRPr="00775D1C">
              <w:rPr>
                <w:rFonts w:ascii="Arial Narrow" w:hAnsi="Arial Narrow"/>
                <w:bCs/>
                <w:color w:val="auto"/>
                <w:sz w:val="20"/>
                <w:lang w:eastAsia="en-AU"/>
              </w:rPr>
              <w:t xml:space="preserve">Is any necessary testing, cleaning and maintenance included on the </w:t>
            </w:r>
            <w:hyperlink r:id="rId29" w:history="1">
              <w:r w:rsidRPr="007C10EE">
                <w:rPr>
                  <w:rStyle w:val="Hyperlink"/>
                  <w:rFonts w:ascii="Arial Narrow" w:hAnsi="Arial Narrow"/>
                  <w:bCs/>
                  <w:sz w:val="20"/>
                  <w:lang w:eastAsia="en-AU"/>
                </w:rPr>
                <w:t>Schedule of Programmable Events</w:t>
              </w:r>
            </w:hyperlink>
            <w:r w:rsidRPr="00775D1C">
              <w:rPr>
                <w:rFonts w:ascii="Arial Narrow" w:hAnsi="Arial Narrow"/>
                <w:bCs/>
                <w:color w:val="auto"/>
                <w:sz w:val="20"/>
                <w:lang w:eastAsia="en-AU"/>
              </w:rPr>
              <w:t xml:space="preserve"> or equivalent system?</w:t>
            </w:r>
          </w:p>
          <w:p w14:paraId="73416358" w14:textId="77777777" w:rsidR="00775D1C" w:rsidRPr="009C3EF1" w:rsidRDefault="00775D1C" w:rsidP="000E66CD">
            <w:pPr>
              <w:rPr>
                <w:rFonts w:ascii="Arial Narrow" w:hAnsi="Arial Narrow"/>
                <w:b/>
                <w:bCs/>
                <w:sz w:val="20"/>
                <w:lang w:eastAsia="en-AU"/>
              </w:rPr>
            </w:pPr>
          </w:p>
        </w:tc>
      </w:tr>
      <w:tr w:rsidR="00775D1C" w:rsidRPr="009C3EF1" w14:paraId="29327287" w14:textId="77777777" w:rsidTr="000E66CD">
        <w:tc>
          <w:tcPr>
            <w:tcW w:w="9747" w:type="dxa"/>
            <w:tcBorders>
              <w:left w:val="single" w:sz="4" w:space="0" w:color="auto"/>
            </w:tcBorders>
            <w:shd w:val="clear" w:color="auto" w:fill="000000"/>
          </w:tcPr>
          <w:p w14:paraId="7402C452" w14:textId="77777777" w:rsidR="00775D1C" w:rsidRPr="009C3EF1" w:rsidRDefault="00775D1C" w:rsidP="000E66CD">
            <w:pPr>
              <w:rPr>
                <w:rFonts w:ascii="Arial Narrow" w:hAnsi="Arial Narrow"/>
                <w:b/>
                <w:bCs/>
                <w:strike/>
                <w:sz w:val="20"/>
                <w:lang w:eastAsia="en-AU"/>
              </w:rPr>
            </w:pPr>
            <w:r w:rsidRPr="00775D1C">
              <w:rPr>
                <w:rFonts w:ascii="Arial Narrow" w:hAnsi="Arial Narrow"/>
                <w:b/>
                <w:bCs/>
                <w:color w:val="FFFFFF" w:themeColor="background1"/>
                <w:sz w:val="20"/>
                <w:lang w:eastAsia="en-AU"/>
              </w:rPr>
              <w:t>Documentation</w:t>
            </w:r>
          </w:p>
        </w:tc>
      </w:tr>
      <w:tr w:rsidR="00775D1C" w:rsidRPr="009C3EF1" w14:paraId="3AE30652" w14:textId="77777777" w:rsidTr="000E66CD">
        <w:tc>
          <w:tcPr>
            <w:tcW w:w="9747" w:type="dxa"/>
            <w:tcBorders>
              <w:left w:val="single" w:sz="4" w:space="0" w:color="auto"/>
            </w:tcBorders>
            <w:shd w:val="clear" w:color="auto" w:fill="FFFFFF"/>
          </w:tcPr>
          <w:p w14:paraId="0F607EE3" w14:textId="31C2F144" w:rsidR="00775D1C" w:rsidRPr="00775D1C" w:rsidRDefault="00775D1C" w:rsidP="00775D1C">
            <w:pPr>
              <w:numPr>
                <w:ilvl w:val="0"/>
                <w:numId w:val="19"/>
              </w:numPr>
              <w:rPr>
                <w:rFonts w:ascii="Arial Narrow" w:hAnsi="Arial Narrow"/>
                <w:bCs/>
                <w:color w:val="auto"/>
                <w:sz w:val="20"/>
                <w:lang w:eastAsia="en-AU"/>
              </w:rPr>
            </w:pPr>
            <w:r w:rsidRPr="00775D1C">
              <w:rPr>
                <w:rFonts w:ascii="Arial Narrow" w:hAnsi="Arial Narrow"/>
                <w:bCs/>
                <w:color w:val="auto"/>
                <w:sz w:val="20"/>
                <w:lang w:eastAsia="en-AU"/>
              </w:rPr>
              <w:t>Have all documents (</w:t>
            </w:r>
            <w:hyperlink r:id="rId30" w:history="1">
              <w:r w:rsidRPr="00E95292">
                <w:rPr>
                  <w:rStyle w:val="Hyperlink"/>
                  <w:rFonts w:ascii="Arial Narrow" w:hAnsi="Arial Narrow"/>
                  <w:color w:val="0000CC"/>
                  <w:sz w:val="20"/>
                  <w:lang w:eastAsia="en-AU"/>
                </w:rPr>
                <w:t>Plant and Equipment Safety Management</w:t>
              </w:r>
              <w:r w:rsidR="00684EDF">
                <w:rPr>
                  <w:rStyle w:val="Hyperlink"/>
                  <w:rFonts w:ascii="Arial Narrow" w:hAnsi="Arial Narrow"/>
                  <w:color w:val="0000CC"/>
                  <w:sz w:val="20"/>
                  <w:lang w:eastAsia="en-AU"/>
                </w:rPr>
                <w:t xml:space="preserve"> Procedure</w:t>
              </w:r>
              <w:r w:rsidRPr="00E95292">
                <w:rPr>
                  <w:rStyle w:val="Hyperlink"/>
                  <w:rFonts w:ascii="Arial Narrow" w:hAnsi="Arial Narrow"/>
                  <w:color w:val="0000CC"/>
                  <w:sz w:val="20"/>
                  <w:lang w:eastAsia="en-AU"/>
                </w:rPr>
                <w:t xml:space="preserve"> Appendix </w:t>
              </w:r>
              <w:r w:rsidR="00452A49">
                <w:rPr>
                  <w:rStyle w:val="Hyperlink"/>
                  <w:rFonts w:ascii="Arial Narrow" w:hAnsi="Arial Narrow"/>
                  <w:color w:val="0000CC"/>
                  <w:sz w:val="20"/>
                  <w:lang w:eastAsia="en-AU"/>
                </w:rPr>
                <w:t>I</w:t>
              </w:r>
            </w:hyperlink>
            <w:r w:rsidRPr="00E95292">
              <w:rPr>
                <w:rFonts w:ascii="Arial Narrow" w:hAnsi="Arial Narrow"/>
                <w:bCs/>
                <w:color w:val="0000CC"/>
                <w:sz w:val="20"/>
                <w:lang w:eastAsia="en-AU"/>
              </w:rPr>
              <w:t>)</w:t>
            </w:r>
            <w:r w:rsidRPr="009C3EF1">
              <w:rPr>
                <w:rFonts w:ascii="Arial Narrow" w:hAnsi="Arial Narrow"/>
                <w:bCs/>
                <w:sz w:val="20"/>
                <w:lang w:eastAsia="en-AU"/>
              </w:rPr>
              <w:t xml:space="preserve"> </w:t>
            </w:r>
            <w:r w:rsidRPr="00775D1C">
              <w:rPr>
                <w:rFonts w:ascii="Arial Narrow" w:hAnsi="Arial Narrow"/>
                <w:bCs/>
                <w:color w:val="auto"/>
                <w:sz w:val="20"/>
                <w:lang w:eastAsia="en-AU"/>
              </w:rPr>
              <w:t>for this plant/equipment been filed</w:t>
            </w:r>
            <w:r w:rsidR="0071701B">
              <w:rPr>
                <w:rFonts w:ascii="Arial Narrow" w:hAnsi="Arial Narrow"/>
                <w:bCs/>
                <w:color w:val="auto"/>
                <w:sz w:val="20"/>
                <w:lang w:eastAsia="en-AU"/>
              </w:rPr>
              <w:t xml:space="preserve"> in accordance with your local procedures?</w:t>
            </w:r>
          </w:p>
          <w:p w14:paraId="03F075C7" w14:textId="77777777" w:rsidR="00775D1C" w:rsidRPr="009C3EF1" w:rsidRDefault="00775D1C" w:rsidP="000E66CD">
            <w:pPr>
              <w:rPr>
                <w:rFonts w:ascii="Arial Narrow" w:hAnsi="Arial Narrow"/>
                <w:bCs/>
                <w:sz w:val="20"/>
                <w:lang w:eastAsia="en-AU"/>
              </w:rPr>
            </w:pPr>
          </w:p>
        </w:tc>
      </w:tr>
    </w:tbl>
    <w:p w14:paraId="32764604" w14:textId="77777777" w:rsidR="003F5AB4" w:rsidRDefault="003F5AB4" w:rsidP="007C10EE">
      <w:pPr>
        <w:autoSpaceDE w:val="0"/>
        <w:autoSpaceDN w:val="0"/>
        <w:adjustRightInd w:val="0"/>
        <w:rPr>
          <w:rFonts w:ascii="Arial Narrow" w:hAnsi="Arial Narrow" w:cs="Helvetica-Narrow-Bold"/>
          <w:b/>
          <w:bCs/>
          <w:color w:val="auto"/>
          <w:sz w:val="20"/>
        </w:rPr>
      </w:pPr>
    </w:p>
    <w:sectPr w:rsidR="003F5AB4" w:rsidSect="00E02A7F">
      <w:headerReference w:type="even" r:id="rId31"/>
      <w:headerReference w:type="default" r:id="rId32"/>
      <w:footerReference w:type="default" r:id="rId33"/>
      <w:headerReference w:type="first" r:id="rId34"/>
      <w:footerReference w:type="first" r:id="rId35"/>
      <w:type w:val="continuous"/>
      <w:pgSz w:w="11909" w:h="16834" w:code="9"/>
      <w:pgMar w:top="1134" w:right="1134" w:bottom="1134" w:left="1134" w:header="567" w:footer="340" w:gutter="0"/>
      <w:paperSrc w:first="7" w:other="7"/>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6D76" w14:textId="77777777" w:rsidR="004D2CC7" w:rsidRDefault="004D2CC7">
      <w:r>
        <w:separator/>
      </w:r>
    </w:p>
  </w:endnote>
  <w:endnote w:type="continuationSeparator" w:id="0">
    <w:p w14:paraId="77C849A3" w14:textId="77777777" w:rsidR="004D2CC7" w:rsidRDefault="004D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otham Light">
    <w:altName w:val="Calibri"/>
    <w:panose1 w:val="00000000000000000000"/>
    <w:charset w:val="00"/>
    <w:family w:val="swiss"/>
    <w:notTrueType/>
    <w:pitch w:val="default"/>
    <w:sig w:usb0="00000003" w:usb1="00000000" w:usb2="00000000" w:usb3="00000000" w:csb0="00000001" w:csb1="00000000"/>
  </w:font>
  <w:font w:name="Gotham Black">
    <w:altName w:val="Calibri"/>
    <w:panose1 w:val="00000000000000000000"/>
    <w:charset w:val="00"/>
    <w:family w:val="swiss"/>
    <w:notTrueType/>
    <w:pitch w:val="default"/>
    <w:sig w:usb0="00000003" w:usb1="00000000" w:usb2="00000000" w:usb3="00000000" w:csb0="00000001" w:csb1="00000000"/>
  </w:font>
  <w:font w:name="Helvetica-Narrow-Bold">
    <w:panose1 w:val="00000000000000000000"/>
    <w:charset w:val="00"/>
    <w:family w:val="swiss"/>
    <w:notTrueType/>
    <w:pitch w:val="default"/>
    <w:sig w:usb0="00000003" w:usb1="00000000" w:usb2="00000000" w:usb3="00000000" w:csb0="00000001" w:csb1="00000000"/>
  </w:font>
  <w:font w:name="OptimaLTStd-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999"/>
      <w:gridCol w:w="1417"/>
      <w:gridCol w:w="1134"/>
      <w:gridCol w:w="980"/>
    </w:tblGrid>
    <w:tr w:rsidR="00532227" w:rsidRPr="00794224" w14:paraId="4BF157A9" w14:textId="77777777" w:rsidTr="00AE5116">
      <w:tc>
        <w:tcPr>
          <w:tcW w:w="1092" w:type="dxa"/>
        </w:tcPr>
        <w:p w14:paraId="1707BFCA" w14:textId="77777777" w:rsidR="00532227" w:rsidRPr="00794224" w:rsidRDefault="00532227" w:rsidP="00532227">
          <w:pPr>
            <w:rPr>
              <w:rFonts w:ascii="Arial Narrow" w:hAnsi="Arial Narrow"/>
              <w:b/>
              <w:color w:val="auto"/>
              <w:sz w:val="14"/>
              <w:szCs w:val="14"/>
            </w:rPr>
          </w:pPr>
          <w:r w:rsidRPr="00794224">
            <w:rPr>
              <w:rFonts w:ascii="Arial Narrow" w:hAnsi="Arial Narrow"/>
              <w:b/>
              <w:color w:val="auto"/>
              <w:sz w:val="14"/>
              <w:szCs w:val="14"/>
            </w:rPr>
            <w:t>HSW Handbook</w:t>
          </w:r>
        </w:p>
      </w:tc>
      <w:tc>
        <w:tcPr>
          <w:tcW w:w="4999" w:type="dxa"/>
        </w:tcPr>
        <w:p w14:paraId="1F5560CE" w14:textId="00B22351" w:rsidR="00532227" w:rsidRPr="00794224" w:rsidRDefault="00634AFD" w:rsidP="00512F8B">
          <w:pPr>
            <w:rPr>
              <w:rFonts w:ascii="Arial Narrow" w:hAnsi="Arial Narrow"/>
              <w:b/>
              <w:color w:val="auto"/>
              <w:sz w:val="14"/>
              <w:szCs w:val="14"/>
            </w:rPr>
          </w:pPr>
          <w:r>
            <w:rPr>
              <w:rFonts w:ascii="Arial Narrow" w:hAnsi="Arial Narrow"/>
              <w:b/>
              <w:color w:val="auto"/>
              <w:sz w:val="14"/>
              <w:szCs w:val="14"/>
            </w:rPr>
            <w:t>Plant/Equipment Safety Management Procedure – Plant/Equipment Acquisition (Including Hiring)</w:t>
          </w:r>
          <w:r w:rsidRPr="00794224">
            <w:rPr>
              <w:rFonts w:ascii="Arial Narrow" w:hAnsi="Arial Narrow"/>
              <w:b/>
              <w:color w:val="auto"/>
              <w:sz w:val="14"/>
              <w:szCs w:val="14"/>
            </w:rPr>
            <w:t xml:space="preserve">, </w:t>
          </w:r>
          <w:r>
            <w:rPr>
              <w:rFonts w:ascii="Arial Narrow" w:hAnsi="Arial Narrow"/>
              <w:b/>
              <w:color w:val="auto"/>
              <w:sz w:val="14"/>
              <w:szCs w:val="14"/>
            </w:rPr>
            <w:t>I</w:t>
          </w:r>
          <w:r w:rsidRPr="00794224">
            <w:rPr>
              <w:rFonts w:ascii="Arial Narrow" w:hAnsi="Arial Narrow"/>
              <w:b/>
              <w:color w:val="auto"/>
              <w:sz w:val="14"/>
              <w:szCs w:val="14"/>
            </w:rPr>
            <w:t xml:space="preserve">nstallation and </w:t>
          </w:r>
          <w:r>
            <w:rPr>
              <w:rFonts w:ascii="Arial Narrow" w:hAnsi="Arial Narrow"/>
              <w:b/>
              <w:color w:val="auto"/>
              <w:sz w:val="14"/>
              <w:szCs w:val="14"/>
            </w:rPr>
            <w:t>C</w:t>
          </w:r>
          <w:r w:rsidRPr="00794224">
            <w:rPr>
              <w:rFonts w:ascii="Arial Narrow" w:hAnsi="Arial Narrow"/>
              <w:b/>
              <w:color w:val="auto"/>
              <w:sz w:val="14"/>
              <w:szCs w:val="14"/>
            </w:rPr>
            <w:t>ommissioning</w:t>
          </w:r>
          <w:r>
            <w:rPr>
              <w:rFonts w:ascii="Arial Narrow" w:hAnsi="Arial Narrow"/>
              <w:b/>
              <w:color w:val="auto"/>
              <w:sz w:val="14"/>
              <w:szCs w:val="14"/>
            </w:rPr>
            <w:t xml:space="preserve"> Information Sheet</w:t>
          </w:r>
        </w:p>
      </w:tc>
      <w:tc>
        <w:tcPr>
          <w:tcW w:w="1417" w:type="dxa"/>
        </w:tcPr>
        <w:p w14:paraId="296F900F" w14:textId="77777777" w:rsidR="00532227" w:rsidRPr="00794224" w:rsidRDefault="00532227" w:rsidP="00532227">
          <w:pPr>
            <w:rPr>
              <w:rFonts w:ascii="Arial Narrow" w:hAnsi="Arial Narrow"/>
              <w:b/>
              <w:color w:val="auto"/>
              <w:sz w:val="14"/>
              <w:szCs w:val="14"/>
            </w:rPr>
          </w:pPr>
          <w:r w:rsidRPr="00794224">
            <w:rPr>
              <w:rFonts w:ascii="Arial Narrow" w:hAnsi="Arial Narrow"/>
              <w:b/>
              <w:color w:val="auto"/>
              <w:sz w:val="14"/>
              <w:szCs w:val="14"/>
            </w:rPr>
            <w:t xml:space="preserve">Effective Date: </w:t>
          </w:r>
        </w:p>
      </w:tc>
      <w:tc>
        <w:tcPr>
          <w:tcW w:w="1134" w:type="dxa"/>
          <w:tcBorders>
            <w:right w:val="single" w:sz="4" w:space="0" w:color="auto"/>
          </w:tcBorders>
        </w:tcPr>
        <w:p w14:paraId="37F66565" w14:textId="5786D67B" w:rsidR="00532227" w:rsidRPr="003F3B6B" w:rsidRDefault="007F7951" w:rsidP="00512F8B">
          <w:pPr>
            <w:rPr>
              <w:rFonts w:ascii="Arial Narrow" w:hAnsi="Arial Narrow"/>
              <w:b/>
              <w:color w:val="auto"/>
              <w:sz w:val="14"/>
              <w:szCs w:val="14"/>
            </w:rPr>
          </w:pPr>
          <w:r>
            <w:rPr>
              <w:rFonts w:ascii="Arial Narrow" w:hAnsi="Arial Narrow"/>
              <w:b/>
              <w:color w:val="auto"/>
              <w:sz w:val="14"/>
              <w:szCs w:val="14"/>
            </w:rPr>
            <w:t>29 March 2023</w:t>
          </w:r>
        </w:p>
      </w:tc>
      <w:tc>
        <w:tcPr>
          <w:tcW w:w="980" w:type="dxa"/>
          <w:tcBorders>
            <w:top w:val="single" w:sz="4" w:space="0" w:color="auto"/>
            <w:left w:val="single" w:sz="4" w:space="0" w:color="auto"/>
            <w:bottom w:val="single" w:sz="4" w:space="0" w:color="auto"/>
            <w:right w:val="single" w:sz="4" w:space="0" w:color="auto"/>
          </w:tcBorders>
        </w:tcPr>
        <w:p w14:paraId="029C9449" w14:textId="5853ABAA" w:rsidR="00532227" w:rsidRPr="00512F8B" w:rsidRDefault="00532227" w:rsidP="00532227">
          <w:pPr>
            <w:rPr>
              <w:rFonts w:ascii="Arial Narrow" w:hAnsi="Arial Narrow"/>
              <w:b/>
              <w:color w:val="auto"/>
              <w:sz w:val="14"/>
              <w:szCs w:val="14"/>
            </w:rPr>
          </w:pPr>
          <w:r w:rsidRPr="00512F8B">
            <w:rPr>
              <w:rFonts w:ascii="Arial Narrow" w:hAnsi="Arial Narrow"/>
              <w:b/>
              <w:color w:val="auto"/>
              <w:sz w:val="14"/>
              <w:szCs w:val="14"/>
            </w:rPr>
            <w:t xml:space="preserve">Version </w:t>
          </w:r>
          <w:r w:rsidR="00BB6D90">
            <w:rPr>
              <w:rFonts w:ascii="Arial Narrow" w:hAnsi="Arial Narrow"/>
              <w:b/>
              <w:color w:val="auto"/>
              <w:sz w:val="14"/>
              <w:szCs w:val="14"/>
            </w:rPr>
            <w:t>3</w:t>
          </w:r>
          <w:r w:rsidR="00634AFD">
            <w:rPr>
              <w:rFonts w:ascii="Arial Narrow" w:hAnsi="Arial Narrow"/>
              <w:b/>
              <w:color w:val="auto"/>
              <w:sz w:val="14"/>
              <w:szCs w:val="14"/>
            </w:rPr>
            <w:t>.0</w:t>
          </w:r>
        </w:p>
      </w:tc>
    </w:tr>
    <w:tr w:rsidR="00532227" w:rsidRPr="00794224" w14:paraId="199704C3" w14:textId="77777777" w:rsidTr="00AE5116">
      <w:tc>
        <w:tcPr>
          <w:tcW w:w="1092" w:type="dxa"/>
        </w:tcPr>
        <w:p w14:paraId="04BCCF82" w14:textId="77777777" w:rsidR="00532227" w:rsidRPr="00794224" w:rsidRDefault="00532227" w:rsidP="00532227">
          <w:pPr>
            <w:rPr>
              <w:rFonts w:ascii="Arial Narrow" w:hAnsi="Arial Narrow"/>
              <w:b/>
              <w:color w:val="auto"/>
              <w:sz w:val="14"/>
              <w:szCs w:val="14"/>
            </w:rPr>
          </w:pPr>
          <w:r w:rsidRPr="00794224">
            <w:rPr>
              <w:rFonts w:ascii="Arial Narrow" w:hAnsi="Arial Narrow"/>
              <w:b/>
              <w:color w:val="auto"/>
              <w:sz w:val="14"/>
              <w:szCs w:val="14"/>
            </w:rPr>
            <w:t xml:space="preserve">Authorised by </w:t>
          </w:r>
        </w:p>
      </w:tc>
      <w:tc>
        <w:tcPr>
          <w:tcW w:w="4999" w:type="dxa"/>
        </w:tcPr>
        <w:p w14:paraId="5A7161ED" w14:textId="77777777" w:rsidR="00532227" w:rsidRPr="00794224" w:rsidRDefault="00532227" w:rsidP="00532227">
          <w:pPr>
            <w:rPr>
              <w:rFonts w:ascii="Arial Narrow" w:hAnsi="Arial Narrow"/>
              <w:b/>
              <w:color w:val="auto"/>
              <w:sz w:val="14"/>
              <w:szCs w:val="14"/>
            </w:rPr>
          </w:pPr>
          <w:r w:rsidRPr="00794224">
            <w:rPr>
              <w:rFonts w:ascii="Arial Narrow" w:hAnsi="Arial Narrow"/>
              <w:b/>
              <w:color w:val="auto"/>
              <w:sz w:val="14"/>
              <w:szCs w:val="14"/>
            </w:rPr>
            <w:t>Director HSW</w:t>
          </w:r>
        </w:p>
      </w:tc>
      <w:tc>
        <w:tcPr>
          <w:tcW w:w="1417" w:type="dxa"/>
        </w:tcPr>
        <w:p w14:paraId="4AC6A7AD" w14:textId="77777777" w:rsidR="00532227" w:rsidRPr="00794224" w:rsidRDefault="00532227" w:rsidP="00532227">
          <w:pPr>
            <w:rPr>
              <w:rFonts w:ascii="Arial Narrow" w:hAnsi="Arial Narrow"/>
              <w:b/>
              <w:color w:val="auto"/>
              <w:sz w:val="14"/>
              <w:szCs w:val="14"/>
            </w:rPr>
          </w:pPr>
          <w:r w:rsidRPr="00794224">
            <w:rPr>
              <w:rFonts w:ascii="Arial Narrow" w:hAnsi="Arial Narrow"/>
              <w:b/>
              <w:color w:val="auto"/>
              <w:sz w:val="14"/>
              <w:szCs w:val="14"/>
            </w:rPr>
            <w:t>Review Date:</w:t>
          </w:r>
        </w:p>
      </w:tc>
      <w:tc>
        <w:tcPr>
          <w:tcW w:w="1134" w:type="dxa"/>
          <w:tcBorders>
            <w:right w:val="single" w:sz="4" w:space="0" w:color="auto"/>
          </w:tcBorders>
        </w:tcPr>
        <w:p w14:paraId="421B64E0" w14:textId="435067E7" w:rsidR="00532227" w:rsidRPr="003F3B6B" w:rsidRDefault="007F7951" w:rsidP="00532227">
          <w:pPr>
            <w:rPr>
              <w:rFonts w:ascii="Arial Narrow" w:hAnsi="Arial Narrow"/>
              <w:b/>
              <w:color w:val="auto"/>
              <w:sz w:val="14"/>
              <w:szCs w:val="14"/>
            </w:rPr>
          </w:pPr>
          <w:r>
            <w:rPr>
              <w:rFonts w:ascii="Arial Narrow" w:hAnsi="Arial Narrow"/>
              <w:b/>
              <w:color w:val="auto"/>
              <w:sz w:val="14"/>
              <w:szCs w:val="14"/>
            </w:rPr>
            <w:t xml:space="preserve">29 March 2026 </w:t>
          </w:r>
          <w:r w:rsidR="00532227" w:rsidRPr="003F3B6B">
            <w:rPr>
              <w:rFonts w:ascii="Arial Narrow" w:hAnsi="Arial Narrow"/>
              <w:b/>
              <w:color w:val="auto"/>
              <w:sz w:val="14"/>
              <w:szCs w:val="14"/>
            </w:rPr>
            <w:t xml:space="preserve">   </w:t>
          </w:r>
        </w:p>
      </w:tc>
      <w:tc>
        <w:tcPr>
          <w:tcW w:w="980" w:type="dxa"/>
          <w:tcBorders>
            <w:top w:val="single" w:sz="4" w:space="0" w:color="auto"/>
            <w:left w:val="single" w:sz="4" w:space="0" w:color="auto"/>
            <w:bottom w:val="single" w:sz="4" w:space="0" w:color="auto"/>
            <w:right w:val="single" w:sz="4" w:space="0" w:color="auto"/>
          </w:tcBorders>
        </w:tcPr>
        <w:sdt>
          <w:sdtPr>
            <w:rPr>
              <w:color w:val="auto"/>
              <w:sz w:val="14"/>
              <w:szCs w:val="14"/>
            </w:rPr>
            <w:id w:val="-2042511417"/>
            <w:docPartObj>
              <w:docPartGallery w:val="Page Numbers (Top of Page)"/>
              <w:docPartUnique/>
            </w:docPartObj>
          </w:sdtPr>
          <w:sdtEndPr/>
          <w:sdtContent>
            <w:p w14:paraId="2FF9B4BA" w14:textId="77777777" w:rsidR="00532227" w:rsidRPr="00512F8B" w:rsidRDefault="00532227" w:rsidP="00532227">
              <w:pPr>
                <w:pStyle w:val="Footer"/>
                <w:spacing w:line="240" w:lineRule="auto"/>
                <w:rPr>
                  <w:color w:val="auto"/>
                  <w:sz w:val="14"/>
                  <w:szCs w:val="14"/>
                </w:rPr>
              </w:pPr>
              <w:r w:rsidRPr="00512F8B">
                <w:rPr>
                  <w:color w:val="auto"/>
                  <w:sz w:val="14"/>
                  <w:szCs w:val="14"/>
                </w:rPr>
                <w:t xml:space="preserve">Page </w:t>
              </w:r>
              <w:r w:rsidRPr="00512F8B">
                <w:rPr>
                  <w:b/>
                  <w:bCs/>
                  <w:color w:val="auto"/>
                  <w:sz w:val="14"/>
                  <w:szCs w:val="14"/>
                </w:rPr>
                <w:fldChar w:fldCharType="begin"/>
              </w:r>
              <w:r w:rsidRPr="00512F8B">
                <w:rPr>
                  <w:b/>
                  <w:bCs/>
                  <w:color w:val="auto"/>
                  <w:sz w:val="14"/>
                  <w:szCs w:val="14"/>
                </w:rPr>
                <w:instrText xml:space="preserve"> PAGE </w:instrText>
              </w:r>
              <w:r w:rsidRPr="00512F8B">
                <w:rPr>
                  <w:b/>
                  <w:bCs/>
                  <w:color w:val="auto"/>
                  <w:sz w:val="14"/>
                  <w:szCs w:val="14"/>
                </w:rPr>
                <w:fldChar w:fldCharType="separate"/>
              </w:r>
              <w:r w:rsidR="003F3B6B">
                <w:rPr>
                  <w:b/>
                  <w:bCs/>
                  <w:noProof/>
                  <w:color w:val="auto"/>
                  <w:sz w:val="14"/>
                  <w:szCs w:val="14"/>
                </w:rPr>
                <w:t>4</w:t>
              </w:r>
              <w:r w:rsidRPr="00512F8B">
                <w:rPr>
                  <w:b/>
                  <w:bCs/>
                  <w:color w:val="auto"/>
                  <w:sz w:val="14"/>
                  <w:szCs w:val="14"/>
                </w:rPr>
                <w:fldChar w:fldCharType="end"/>
              </w:r>
              <w:r w:rsidRPr="00512F8B">
                <w:rPr>
                  <w:color w:val="auto"/>
                  <w:sz w:val="14"/>
                  <w:szCs w:val="14"/>
                </w:rPr>
                <w:t xml:space="preserve"> of </w:t>
              </w:r>
              <w:r w:rsidRPr="00512F8B">
                <w:rPr>
                  <w:b/>
                  <w:bCs/>
                  <w:color w:val="auto"/>
                  <w:sz w:val="14"/>
                  <w:szCs w:val="14"/>
                </w:rPr>
                <w:fldChar w:fldCharType="begin"/>
              </w:r>
              <w:r w:rsidRPr="00512F8B">
                <w:rPr>
                  <w:b/>
                  <w:bCs/>
                  <w:color w:val="auto"/>
                  <w:sz w:val="14"/>
                  <w:szCs w:val="14"/>
                </w:rPr>
                <w:instrText xml:space="preserve"> NUMPAGES  </w:instrText>
              </w:r>
              <w:r w:rsidRPr="00512F8B">
                <w:rPr>
                  <w:b/>
                  <w:bCs/>
                  <w:color w:val="auto"/>
                  <w:sz w:val="14"/>
                  <w:szCs w:val="14"/>
                </w:rPr>
                <w:fldChar w:fldCharType="separate"/>
              </w:r>
              <w:r w:rsidR="003F3B6B">
                <w:rPr>
                  <w:b/>
                  <w:bCs/>
                  <w:noProof/>
                  <w:color w:val="auto"/>
                  <w:sz w:val="14"/>
                  <w:szCs w:val="14"/>
                </w:rPr>
                <w:t>4</w:t>
              </w:r>
              <w:r w:rsidRPr="00512F8B">
                <w:rPr>
                  <w:b/>
                  <w:bCs/>
                  <w:color w:val="auto"/>
                  <w:sz w:val="14"/>
                  <w:szCs w:val="14"/>
                </w:rPr>
                <w:fldChar w:fldCharType="end"/>
              </w:r>
            </w:p>
          </w:sdtContent>
        </w:sdt>
      </w:tc>
    </w:tr>
    <w:tr w:rsidR="00532227" w:rsidRPr="00794224" w14:paraId="5192C3F1" w14:textId="77777777" w:rsidTr="0057188C">
      <w:tc>
        <w:tcPr>
          <w:tcW w:w="1092" w:type="dxa"/>
        </w:tcPr>
        <w:p w14:paraId="519E615D" w14:textId="77777777" w:rsidR="00532227" w:rsidRPr="00794224" w:rsidRDefault="00532227" w:rsidP="00532227">
          <w:pPr>
            <w:rPr>
              <w:rFonts w:ascii="Arial Narrow" w:hAnsi="Arial Narrow"/>
              <w:b/>
              <w:color w:val="auto"/>
              <w:sz w:val="14"/>
              <w:szCs w:val="14"/>
            </w:rPr>
          </w:pPr>
          <w:r w:rsidRPr="00794224">
            <w:rPr>
              <w:rFonts w:ascii="Arial Narrow" w:hAnsi="Arial Narrow"/>
              <w:b/>
              <w:color w:val="auto"/>
              <w:sz w:val="14"/>
              <w:szCs w:val="14"/>
            </w:rPr>
            <w:t>Warning</w:t>
          </w:r>
        </w:p>
      </w:tc>
      <w:tc>
        <w:tcPr>
          <w:tcW w:w="8530" w:type="dxa"/>
          <w:gridSpan w:val="4"/>
          <w:tcBorders>
            <w:right w:val="single" w:sz="4" w:space="0" w:color="auto"/>
          </w:tcBorders>
        </w:tcPr>
        <w:p w14:paraId="440A134A" w14:textId="77777777" w:rsidR="00532227" w:rsidRPr="00794224" w:rsidRDefault="00532227" w:rsidP="00532227">
          <w:pPr>
            <w:pStyle w:val="Footer"/>
            <w:spacing w:line="240" w:lineRule="auto"/>
            <w:rPr>
              <w:b/>
              <w:color w:val="auto"/>
              <w:sz w:val="14"/>
              <w:szCs w:val="14"/>
            </w:rPr>
          </w:pPr>
          <w:r w:rsidRPr="00794224">
            <w:rPr>
              <w:b/>
              <w:color w:val="auto"/>
              <w:sz w:val="14"/>
              <w:szCs w:val="14"/>
            </w:rPr>
            <w:t>This process is uncontrolled when printed.  The current version of this document is available on the HSW Website.</w:t>
          </w:r>
        </w:p>
      </w:tc>
    </w:tr>
  </w:tbl>
  <w:p w14:paraId="0673C806" w14:textId="77777777" w:rsidR="0096235E" w:rsidRDefault="0096235E" w:rsidP="00023A35">
    <w:pPr>
      <w:pStyle w:val="Footer"/>
      <w:spacing w:line="240" w:lineRule="auto"/>
    </w:pPr>
  </w:p>
  <w:p w14:paraId="22CD4EFF" w14:textId="77777777" w:rsidR="0096235E" w:rsidRDefault="0096235E" w:rsidP="00023A35">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408A" w14:textId="77777777" w:rsidR="0096235E" w:rsidRPr="00130293" w:rsidRDefault="00130293" w:rsidP="00130293">
    <w:pPr>
      <w:pStyle w:val="Footer"/>
    </w:pPr>
    <w:r>
      <w:rPr>
        <w:noProof/>
        <w:lang w:val="en-AU" w:eastAsia="en-AU"/>
      </w:rPr>
      <w:drawing>
        <wp:inline distT="0" distB="0" distL="0" distR="0" wp14:anchorId="54B63981" wp14:editId="6DC8DEAE">
          <wp:extent cx="6122035" cy="383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2035" cy="3835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6464" w14:textId="77777777" w:rsidR="004D2CC7" w:rsidRDefault="004D2CC7">
      <w:r>
        <w:separator/>
      </w:r>
    </w:p>
  </w:footnote>
  <w:footnote w:type="continuationSeparator" w:id="0">
    <w:p w14:paraId="31CD8793" w14:textId="77777777" w:rsidR="004D2CC7" w:rsidRDefault="004D2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8A0C" w14:textId="77777777" w:rsidR="0096235E" w:rsidRDefault="007F7951" w:rsidP="007B6860">
    <w:pPr>
      <w:pStyle w:val="Header"/>
    </w:pPr>
    <w:r>
      <w:rPr>
        <w:noProof/>
        <w:lang w:val="en-GB"/>
      </w:rPr>
      <w:pict w14:anchorId="78EFA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545.55pt;height:90.9pt;rotation:315;z-index:-251657216;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96235E">
      <w:fldChar w:fldCharType="begin"/>
    </w:r>
    <w:r w:rsidR="0096235E">
      <w:instrText xml:space="preserve">PAGE  </w:instrText>
    </w:r>
    <w:r w:rsidR="0096235E">
      <w:fldChar w:fldCharType="end"/>
    </w:r>
  </w:p>
  <w:p w14:paraId="6947A714" w14:textId="77777777" w:rsidR="0096235E" w:rsidRDefault="0096235E"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34"/>
    </w:tblGrid>
    <w:tr w:rsidR="0096235E" w14:paraId="6BAA4C2F" w14:textId="77777777" w:rsidTr="00023A35">
      <w:trPr>
        <w:trHeight w:val="429"/>
      </w:trPr>
      <w:tc>
        <w:tcPr>
          <w:tcW w:w="4997" w:type="dxa"/>
        </w:tcPr>
        <w:p w14:paraId="7578903E" w14:textId="77777777" w:rsidR="0096235E" w:rsidRDefault="0096235E" w:rsidP="00023A35">
          <w:pPr>
            <w:pStyle w:val="Header"/>
            <w:spacing w:after="0"/>
            <w:jc w:val="left"/>
            <w:rPr>
              <w:rFonts w:ascii="Arial Narrow" w:hAnsi="Arial Narrow"/>
              <w:b/>
              <w:sz w:val="20"/>
            </w:rPr>
          </w:pPr>
          <w:r w:rsidRPr="00791EFF">
            <w:rPr>
              <w:rFonts w:ascii="Arial Narrow" w:hAnsi="Arial Narrow"/>
              <w:b/>
              <w:sz w:val="20"/>
            </w:rPr>
            <w:t>HSW Handbook</w:t>
          </w:r>
        </w:p>
      </w:tc>
      <w:tc>
        <w:tcPr>
          <w:tcW w:w="4998" w:type="dxa"/>
        </w:tcPr>
        <w:p w14:paraId="2D42830D" w14:textId="77777777" w:rsidR="0096235E" w:rsidRDefault="0096235E" w:rsidP="00023A35">
          <w:pPr>
            <w:pStyle w:val="Header"/>
            <w:spacing w:after="0"/>
            <w:rPr>
              <w:rFonts w:ascii="Arial Narrow" w:hAnsi="Arial Narrow"/>
              <w:b/>
              <w:sz w:val="20"/>
            </w:rPr>
          </w:pPr>
          <w:r>
            <w:rPr>
              <w:noProof/>
            </w:rPr>
            <w:drawing>
              <wp:inline distT="0" distB="0" distL="0" distR="0" wp14:anchorId="1C8976F8" wp14:editId="60A5BA5E">
                <wp:extent cx="846331" cy="259080"/>
                <wp:effectExtent l="0" t="0" r="0" b="7620"/>
                <wp:docPr id="10" name="Picture 1"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myk.png"/>
                        <pic:cNvPicPr/>
                      </pic:nvPicPr>
                      <pic:blipFill>
                        <a:blip r:embed="rId1"/>
                        <a:stretch>
                          <a:fillRect/>
                        </a:stretch>
                      </pic:blipFill>
                      <pic:spPr>
                        <a:xfrm>
                          <a:off x="0" y="0"/>
                          <a:ext cx="846664" cy="259182"/>
                        </a:xfrm>
                        <a:prstGeom prst="rect">
                          <a:avLst/>
                        </a:prstGeom>
                      </pic:spPr>
                    </pic:pic>
                  </a:graphicData>
                </a:graphic>
              </wp:inline>
            </w:drawing>
          </w:r>
        </w:p>
      </w:tc>
    </w:tr>
  </w:tbl>
  <w:p w14:paraId="7F398555" w14:textId="77777777" w:rsidR="0096235E" w:rsidRDefault="0096235E" w:rsidP="00023A35">
    <w:pPr>
      <w:pStyle w:val="Header"/>
      <w:spacing w:after="0"/>
    </w:pPr>
    <w:r>
      <w:rPr>
        <w:noProof/>
        <w:lang w:val="en-AU" w:eastAsia="en-AU"/>
      </w:rPr>
      <mc:AlternateContent>
        <mc:Choice Requires="wps">
          <w:drawing>
            <wp:anchor distT="4294967295" distB="4294967295" distL="114300" distR="114300" simplePos="0" relativeHeight="251658240" behindDoc="0" locked="0" layoutInCell="1" allowOverlap="1" wp14:anchorId="50EBA3C8" wp14:editId="7AF6FE41">
              <wp:simplePos x="0" y="0"/>
              <wp:positionH relativeFrom="column">
                <wp:posOffset>-110490</wp:posOffset>
              </wp:positionH>
              <wp:positionV relativeFrom="paragraph">
                <wp:posOffset>119379</wp:posOffset>
              </wp:positionV>
              <wp:extent cx="6328410" cy="0"/>
              <wp:effectExtent l="0" t="0" r="152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841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6D72DB6" id="Straight Connector 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7pt,9.4pt" to="489.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" strokecolor="red" strokeweight="1.5pt">
              <o:lock v:ext="edit" shapetype="f"/>
            </v:line>
          </w:pict>
        </mc:Fallback>
      </mc:AlternateContent>
    </w:r>
  </w:p>
  <w:p w14:paraId="5CBCFB33" w14:textId="77777777" w:rsidR="0096235E" w:rsidRDefault="0096235E" w:rsidP="00023A3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C252" w14:textId="77777777" w:rsidR="0096235E" w:rsidRDefault="0096235E" w:rsidP="00310239">
    <w:pPr>
      <w:pStyle w:val="Header"/>
      <w:spacing w:after="0"/>
      <w:ind w:left="-397"/>
      <w:jc w:val="left"/>
    </w:pPr>
    <w:r>
      <w:rPr>
        <w:noProof/>
        <w:lang w:val="en-AU" w:eastAsia="en-AU"/>
      </w:rPr>
      <w:drawing>
        <wp:anchor distT="0" distB="0" distL="114300" distR="114300" simplePos="0" relativeHeight="251657216" behindDoc="1" locked="0" layoutInCell="1" allowOverlap="1" wp14:anchorId="7084F234" wp14:editId="374CB8FD">
          <wp:simplePos x="361950" y="1880235"/>
          <wp:positionH relativeFrom="page">
            <wp:align>left</wp:align>
          </wp:positionH>
          <wp:positionV relativeFrom="page">
            <wp:align>top</wp:align>
          </wp:positionV>
          <wp:extent cx="7548175" cy="1704975"/>
          <wp:effectExtent l="0" t="0" r="0" b="0"/>
          <wp:wrapTight wrapText="bothSides">
            <wp:wrapPolygon edited="0">
              <wp:start x="0" y="0"/>
              <wp:lineTo x="0" y="21238"/>
              <wp:lineTo x="21535" y="21238"/>
              <wp:lineTo x="2153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 flyer SS Option A visual 1 Word.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54956" cy="17065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6192" behindDoc="1" locked="0" layoutInCell="1" allowOverlap="1" wp14:anchorId="1561A4BE" wp14:editId="5DF9D6E7">
              <wp:simplePos x="0" y="0"/>
              <wp:positionH relativeFrom="column">
                <wp:posOffset>1905</wp:posOffset>
              </wp:positionH>
              <wp:positionV relativeFrom="page">
                <wp:posOffset>1552575</wp:posOffset>
              </wp:positionV>
              <wp:extent cx="6810375" cy="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6810375" cy="0"/>
                      </a:xfrm>
                      <a:prstGeom prst="line">
                        <a:avLst/>
                      </a:prstGeom>
                      <a:ln w="508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64B99E1" id="Straight Connector 3"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122.25pt" to="536.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" strokecolor="black [3215]"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4543"/>
    <w:multiLevelType w:val="hybridMultilevel"/>
    <w:tmpl w:val="D40A063E"/>
    <w:lvl w:ilvl="0" w:tplc="5B9A915A">
      <w:start w:val="1"/>
      <w:numFmt w:val="bullet"/>
      <w:lvlText w:val=""/>
      <w:lvlJc w:val="left"/>
      <w:pPr>
        <w:tabs>
          <w:tab w:val="num" w:pos="360"/>
        </w:tabs>
        <w:ind w:left="360" w:hanging="360"/>
      </w:pPr>
      <w:rPr>
        <w:rFonts w:ascii="Wingdings" w:hAnsi="Wingdings" w:hint="default"/>
        <w:sz w:val="16"/>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15:restartNumberingAfterBreak="0">
    <w:nsid w:val="112A25F3"/>
    <w:multiLevelType w:val="hybridMultilevel"/>
    <w:tmpl w:val="E2380ECA"/>
    <w:lvl w:ilvl="0" w:tplc="0C090001">
      <w:start w:val="1"/>
      <w:numFmt w:val="bullet"/>
      <w:lvlText w:val=""/>
      <w:lvlJc w:val="left"/>
      <w:pPr>
        <w:ind w:left="360" w:hanging="360"/>
      </w:pPr>
      <w:rPr>
        <w:rFonts w:ascii="Symbol" w:hAnsi="Symbol" w:hint="default"/>
        <w:color w:val="auto"/>
        <w:sz w:val="16"/>
        <w:szCs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72759A2"/>
    <w:multiLevelType w:val="hybridMultilevel"/>
    <w:tmpl w:val="A804200E"/>
    <w:lvl w:ilvl="0" w:tplc="5B9A915A">
      <w:start w:val="1"/>
      <w:numFmt w:val="bullet"/>
      <w:lvlText w:val=""/>
      <w:lvlJc w:val="left"/>
      <w:pPr>
        <w:tabs>
          <w:tab w:val="num" w:pos="360"/>
        </w:tabs>
        <w:ind w:left="360" w:hanging="360"/>
      </w:pPr>
      <w:rPr>
        <w:rFonts w:ascii="Wingdings" w:hAnsi="Wingdings" w:hint="default"/>
        <w:sz w:val="16"/>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EF6712"/>
    <w:multiLevelType w:val="hybridMultilevel"/>
    <w:tmpl w:val="F5D48C26"/>
    <w:lvl w:ilvl="0" w:tplc="5560D6E8">
      <w:start w:val="1"/>
      <w:numFmt w:val="bullet"/>
      <w:lvlText w:val=""/>
      <w:lvlJc w:val="left"/>
      <w:pPr>
        <w:ind w:left="360" w:hanging="360"/>
      </w:pPr>
      <w:rPr>
        <w:rFonts w:ascii="Wingdings" w:hAnsi="Wingdings"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080AE6"/>
    <w:multiLevelType w:val="hybridMultilevel"/>
    <w:tmpl w:val="0DA6F178"/>
    <w:lvl w:ilvl="0" w:tplc="0C090001">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B10A6B"/>
    <w:multiLevelType w:val="hybridMultilevel"/>
    <w:tmpl w:val="DA662672"/>
    <w:lvl w:ilvl="0" w:tplc="BB006C0A">
      <w:start w:val="1"/>
      <w:numFmt w:val="bullet"/>
      <w:lvlText w:val=""/>
      <w:lvlJc w:val="left"/>
      <w:pPr>
        <w:ind w:left="360" w:hanging="360"/>
      </w:pPr>
      <w:rPr>
        <w:rFonts w:ascii="Wingdings" w:hAnsi="Wingdings" w:hint="default"/>
        <w:color w:val="FF0000"/>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DCE62DE"/>
    <w:multiLevelType w:val="hybridMultilevel"/>
    <w:tmpl w:val="D382C044"/>
    <w:lvl w:ilvl="0" w:tplc="555643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D8736A"/>
    <w:multiLevelType w:val="hybridMultilevel"/>
    <w:tmpl w:val="F8BCDC10"/>
    <w:lvl w:ilvl="0" w:tplc="5B9A915A">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54237"/>
    <w:multiLevelType w:val="hybridMultilevel"/>
    <w:tmpl w:val="0DA84BD6"/>
    <w:lvl w:ilvl="0" w:tplc="5B9A915A">
      <w:start w:val="1"/>
      <w:numFmt w:val="bullet"/>
      <w:lvlText w:val=""/>
      <w:lvlJc w:val="left"/>
      <w:pPr>
        <w:tabs>
          <w:tab w:val="num" w:pos="360"/>
        </w:tabs>
        <w:ind w:left="360" w:hanging="360"/>
      </w:pPr>
      <w:rPr>
        <w:rFonts w:ascii="Wingdings" w:hAnsi="Wingdings" w:hint="default"/>
        <w:sz w:val="16"/>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CA086D"/>
    <w:multiLevelType w:val="hybridMultilevel"/>
    <w:tmpl w:val="A6466ACC"/>
    <w:lvl w:ilvl="0" w:tplc="86FCF8F2">
      <w:start w:val="1"/>
      <w:numFmt w:val="bullet"/>
      <w:lvlText w:val=""/>
      <w:lvlJc w:val="left"/>
      <w:pPr>
        <w:ind w:left="360" w:hanging="360"/>
      </w:pPr>
      <w:rPr>
        <w:rFonts w:ascii="Wingdings" w:hAnsi="Wingdings"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4A11981"/>
    <w:multiLevelType w:val="hybridMultilevel"/>
    <w:tmpl w:val="C3505D7E"/>
    <w:lvl w:ilvl="0" w:tplc="3540349C">
      <w:start w:val="1"/>
      <w:numFmt w:val="bullet"/>
      <w:lvlText w:val=""/>
      <w:lvlJc w:val="left"/>
      <w:pPr>
        <w:tabs>
          <w:tab w:val="num" w:pos="360"/>
        </w:tabs>
        <w:ind w:left="360" w:hanging="360"/>
      </w:pPr>
      <w:rPr>
        <w:rFonts w:ascii="Wingdings" w:hAnsi="Wingdings" w:hint="default"/>
        <w:strike w:val="0"/>
        <w:color w:val="auto"/>
        <w:sz w:val="16"/>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E953FC"/>
    <w:multiLevelType w:val="hybridMultilevel"/>
    <w:tmpl w:val="476EC2FC"/>
    <w:lvl w:ilvl="0" w:tplc="D8969CD2">
      <w:start w:val="1"/>
      <w:numFmt w:val="bullet"/>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9C47741"/>
    <w:multiLevelType w:val="hybridMultilevel"/>
    <w:tmpl w:val="4950DDA0"/>
    <w:lvl w:ilvl="0" w:tplc="867EF2B8">
      <w:start w:val="1"/>
      <w:numFmt w:val="bullet"/>
      <w:lvlText w:val=""/>
      <w:lvlJc w:val="left"/>
      <w:pPr>
        <w:tabs>
          <w:tab w:val="num" w:pos="405"/>
        </w:tabs>
        <w:ind w:left="405" w:hanging="360"/>
      </w:pPr>
      <w:rPr>
        <w:rFonts w:ascii="Symbol" w:hAnsi="Symbol" w:hint="default"/>
        <w:color w:val="auto"/>
        <w:sz w:val="20"/>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19" w15:restartNumberingAfterBreak="0">
    <w:nsid w:val="5BEA6862"/>
    <w:multiLevelType w:val="hybridMultilevel"/>
    <w:tmpl w:val="94DC3F18"/>
    <w:lvl w:ilvl="0" w:tplc="5B9A915A">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CC65ADE"/>
    <w:multiLevelType w:val="hybridMultilevel"/>
    <w:tmpl w:val="76564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5606753"/>
    <w:multiLevelType w:val="hybridMultilevel"/>
    <w:tmpl w:val="04B29108"/>
    <w:lvl w:ilvl="0" w:tplc="79842504">
      <w:start w:val="1"/>
      <w:numFmt w:val="bullet"/>
      <w:lvlText w:val=""/>
      <w:lvlJc w:val="left"/>
      <w:pPr>
        <w:tabs>
          <w:tab w:val="num" w:pos="360"/>
        </w:tabs>
        <w:ind w:left="360" w:hanging="360"/>
      </w:pPr>
      <w:rPr>
        <w:rFonts w:ascii="Wingdings" w:hAnsi="Wingdings" w:hint="default"/>
        <w:color w:val="auto"/>
        <w:sz w:val="16"/>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CD1493"/>
    <w:multiLevelType w:val="hybridMultilevel"/>
    <w:tmpl w:val="3D70744A"/>
    <w:lvl w:ilvl="0" w:tplc="5560D6E8">
      <w:start w:val="1"/>
      <w:numFmt w:val="bullet"/>
      <w:lvlText w:val=""/>
      <w:lvlJc w:val="left"/>
      <w:pPr>
        <w:ind w:left="360" w:hanging="360"/>
      </w:pPr>
      <w:rPr>
        <w:rFonts w:ascii="Wingdings" w:hAnsi="Wingdings"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8067AD3"/>
    <w:multiLevelType w:val="hybridMultilevel"/>
    <w:tmpl w:val="3014C5D2"/>
    <w:lvl w:ilvl="0" w:tplc="58342ED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AA04DE1"/>
    <w:multiLevelType w:val="hybridMultilevel"/>
    <w:tmpl w:val="DF5C849A"/>
    <w:lvl w:ilvl="0" w:tplc="0C090001">
      <w:start w:val="1"/>
      <w:numFmt w:val="bullet"/>
      <w:lvlText w:val=""/>
      <w:lvlJc w:val="left"/>
      <w:pPr>
        <w:tabs>
          <w:tab w:val="num" w:pos="360"/>
        </w:tabs>
        <w:ind w:left="360" w:hanging="360"/>
      </w:pPr>
      <w:rPr>
        <w:rFonts w:ascii="Symbol" w:hAnsi="Symbol" w:hint="default"/>
        <w:color w:val="auto"/>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437AE4"/>
    <w:multiLevelType w:val="hybridMultilevel"/>
    <w:tmpl w:val="416C60FE"/>
    <w:lvl w:ilvl="0" w:tplc="805A66EC">
      <w:start w:val="1"/>
      <w:numFmt w:val="bullet"/>
      <w:lvlText w:val=""/>
      <w:lvlJc w:val="left"/>
      <w:pPr>
        <w:ind w:left="360" w:hanging="360"/>
      </w:pPr>
      <w:rPr>
        <w:rFonts w:ascii="Wingdings" w:hAnsi="Wingdings"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E615397"/>
    <w:multiLevelType w:val="hybridMultilevel"/>
    <w:tmpl w:val="2724F0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34852B6"/>
    <w:multiLevelType w:val="hybridMultilevel"/>
    <w:tmpl w:val="AFBA192A"/>
    <w:lvl w:ilvl="0" w:tplc="BB006C0A">
      <w:start w:val="1"/>
      <w:numFmt w:val="bullet"/>
      <w:lvlText w:val=""/>
      <w:lvlJc w:val="left"/>
      <w:pPr>
        <w:ind w:left="720" w:hanging="360"/>
      </w:pPr>
      <w:rPr>
        <w:rFonts w:ascii="Wingdings" w:hAnsi="Wingdings" w:hint="default"/>
        <w:color w:val="FF000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67124188">
    <w:abstractNumId w:val="9"/>
  </w:num>
  <w:num w:numId="2" w16cid:durableId="997416806">
    <w:abstractNumId w:val="7"/>
  </w:num>
  <w:num w:numId="3" w16cid:durableId="1011175524">
    <w:abstractNumId w:val="1"/>
  </w:num>
  <w:num w:numId="4" w16cid:durableId="990527184">
    <w:abstractNumId w:val="14"/>
  </w:num>
  <w:num w:numId="5" w16cid:durableId="319191970">
    <w:abstractNumId w:val="27"/>
  </w:num>
  <w:num w:numId="6" w16cid:durableId="1492409950">
    <w:abstractNumId w:val="8"/>
  </w:num>
  <w:num w:numId="7" w16cid:durableId="20035771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1499551">
    <w:abstractNumId w:val="16"/>
  </w:num>
  <w:num w:numId="9" w16cid:durableId="383531509">
    <w:abstractNumId w:val="29"/>
  </w:num>
  <w:num w:numId="10" w16cid:durableId="653486421">
    <w:abstractNumId w:val="29"/>
    <w:lvlOverride w:ilvl="0">
      <w:startOverride w:val="1"/>
    </w:lvlOverride>
  </w:num>
  <w:num w:numId="11" w16cid:durableId="1351100793">
    <w:abstractNumId w:val="29"/>
    <w:lvlOverride w:ilvl="0">
      <w:startOverride w:val="1"/>
    </w:lvlOverride>
  </w:num>
  <w:num w:numId="12" w16cid:durableId="1284726277">
    <w:abstractNumId w:val="29"/>
  </w:num>
  <w:num w:numId="13" w16cid:durableId="1181091676">
    <w:abstractNumId w:val="29"/>
    <w:lvlOverride w:ilvl="0">
      <w:startOverride w:val="1"/>
    </w:lvlOverride>
  </w:num>
  <w:num w:numId="14" w16cid:durableId="1896702484">
    <w:abstractNumId w:val="17"/>
  </w:num>
  <w:num w:numId="15" w16cid:durableId="960455091">
    <w:abstractNumId w:val="18"/>
  </w:num>
  <w:num w:numId="16" w16cid:durableId="1702363655">
    <w:abstractNumId w:val="24"/>
  </w:num>
  <w:num w:numId="17" w16cid:durableId="785152723">
    <w:abstractNumId w:val="3"/>
  </w:num>
  <w:num w:numId="18" w16cid:durableId="2028019989">
    <w:abstractNumId w:val="12"/>
  </w:num>
  <w:num w:numId="19" w16cid:durableId="992411825">
    <w:abstractNumId w:val="21"/>
  </w:num>
  <w:num w:numId="20" w16cid:durableId="614337050">
    <w:abstractNumId w:val="15"/>
  </w:num>
  <w:num w:numId="21" w16cid:durableId="276570661">
    <w:abstractNumId w:val="0"/>
  </w:num>
  <w:num w:numId="22" w16cid:durableId="2025008233">
    <w:abstractNumId w:val="5"/>
  </w:num>
  <w:num w:numId="23" w16cid:durableId="650452429">
    <w:abstractNumId w:val="22"/>
  </w:num>
  <w:num w:numId="24" w16cid:durableId="78872474">
    <w:abstractNumId w:val="4"/>
  </w:num>
  <w:num w:numId="25" w16cid:durableId="1033652543">
    <w:abstractNumId w:val="13"/>
  </w:num>
  <w:num w:numId="26" w16cid:durableId="57674355">
    <w:abstractNumId w:val="25"/>
  </w:num>
  <w:num w:numId="27" w16cid:durableId="1032269344">
    <w:abstractNumId w:val="6"/>
  </w:num>
  <w:num w:numId="28" w16cid:durableId="1079329889">
    <w:abstractNumId w:val="28"/>
  </w:num>
  <w:num w:numId="29" w16cid:durableId="2060548551">
    <w:abstractNumId w:val="11"/>
  </w:num>
  <w:num w:numId="30" w16cid:durableId="213587679">
    <w:abstractNumId w:val="19"/>
  </w:num>
  <w:num w:numId="31" w16cid:durableId="1885873730">
    <w:abstractNumId w:val="20"/>
  </w:num>
  <w:num w:numId="32" w16cid:durableId="430703341">
    <w:abstractNumId w:val="2"/>
  </w:num>
  <w:num w:numId="33" w16cid:durableId="2094426945">
    <w:abstractNumId w:val="26"/>
  </w:num>
  <w:num w:numId="34" w16cid:durableId="1624537361">
    <w:abstractNumId w:val="23"/>
  </w:num>
  <w:num w:numId="35" w16cid:durableId="302588299">
    <w:abstractNumId w:val="29"/>
  </w:num>
  <w:num w:numId="36" w16cid:durableId="608784236">
    <w:abstractNumId w:val="15"/>
  </w:num>
  <w:num w:numId="37" w16cid:durableId="1040669973">
    <w:abstractNumId w:val="10"/>
  </w:num>
  <w:num w:numId="38" w16cid:durableId="17666563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53F"/>
    <w:rsid w:val="0001211E"/>
    <w:rsid w:val="00023A35"/>
    <w:rsid w:val="00026DA8"/>
    <w:rsid w:val="00030366"/>
    <w:rsid w:val="00045FC9"/>
    <w:rsid w:val="000512B2"/>
    <w:rsid w:val="0006034C"/>
    <w:rsid w:val="00064BF6"/>
    <w:rsid w:val="00070BF8"/>
    <w:rsid w:val="000A442F"/>
    <w:rsid w:val="000E76D5"/>
    <w:rsid w:val="00103885"/>
    <w:rsid w:val="0011617B"/>
    <w:rsid w:val="00116F50"/>
    <w:rsid w:val="00121269"/>
    <w:rsid w:val="001227E0"/>
    <w:rsid w:val="00122ECB"/>
    <w:rsid w:val="00130293"/>
    <w:rsid w:val="00175472"/>
    <w:rsid w:val="001A1585"/>
    <w:rsid w:val="001C43D0"/>
    <w:rsid w:val="001C5E5C"/>
    <w:rsid w:val="001C7AE0"/>
    <w:rsid w:val="001C7B19"/>
    <w:rsid w:val="001E2F21"/>
    <w:rsid w:val="001E4AAD"/>
    <w:rsid w:val="002014AD"/>
    <w:rsid w:val="00201AB5"/>
    <w:rsid w:val="002210EE"/>
    <w:rsid w:val="0022342E"/>
    <w:rsid w:val="00224809"/>
    <w:rsid w:val="00231AD4"/>
    <w:rsid w:val="002344EF"/>
    <w:rsid w:val="0024002C"/>
    <w:rsid w:val="00243F70"/>
    <w:rsid w:val="00247934"/>
    <w:rsid w:val="002638E5"/>
    <w:rsid w:val="00275C94"/>
    <w:rsid w:val="002778D6"/>
    <w:rsid w:val="00284257"/>
    <w:rsid w:val="00287511"/>
    <w:rsid w:val="00287EF3"/>
    <w:rsid w:val="002920D7"/>
    <w:rsid w:val="002932D4"/>
    <w:rsid w:val="002A42C2"/>
    <w:rsid w:val="002B096D"/>
    <w:rsid w:val="002B454F"/>
    <w:rsid w:val="002C2779"/>
    <w:rsid w:val="002C63D7"/>
    <w:rsid w:val="002D3504"/>
    <w:rsid w:val="00300910"/>
    <w:rsid w:val="0030205F"/>
    <w:rsid w:val="0030590E"/>
    <w:rsid w:val="00310239"/>
    <w:rsid w:val="00313E0D"/>
    <w:rsid w:val="00326E2D"/>
    <w:rsid w:val="003338D1"/>
    <w:rsid w:val="0033519C"/>
    <w:rsid w:val="00336E10"/>
    <w:rsid w:val="00350E71"/>
    <w:rsid w:val="00362A3C"/>
    <w:rsid w:val="003659AA"/>
    <w:rsid w:val="00370460"/>
    <w:rsid w:val="00376E59"/>
    <w:rsid w:val="0038138D"/>
    <w:rsid w:val="00387701"/>
    <w:rsid w:val="003A3798"/>
    <w:rsid w:val="003B304D"/>
    <w:rsid w:val="003B4158"/>
    <w:rsid w:val="003B4B8F"/>
    <w:rsid w:val="003B6E10"/>
    <w:rsid w:val="003B7D9F"/>
    <w:rsid w:val="003C531E"/>
    <w:rsid w:val="003C6D7C"/>
    <w:rsid w:val="003D5FFB"/>
    <w:rsid w:val="003F3B6B"/>
    <w:rsid w:val="003F5707"/>
    <w:rsid w:val="003F5AB4"/>
    <w:rsid w:val="00412C83"/>
    <w:rsid w:val="004155B7"/>
    <w:rsid w:val="00426A97"/>
    <w:rsid w:val="00442626"/>
    <w:rsid w:val="00444BC2"/>
    <w:rsid w:val="00452A49"/>
    <w:rsid w:val="00454266"/>
    <w:rsid w:val="00465409"/>
    <w:rsid w:val="004659E2"/>
    <w:rsid w:val="00480910"/>
    <w:rsid w:val="00481385"/>
    <w:rsid w:val="004923F5"/>
    <w:rsid w:val="004C2A15"/>
    <w:rsid w:val="004C76A1"/>
    <w:rsid w:val="004D2CC7"/>
    <w:rsid w:val="004E3235"/>
    <w:rsid w:val="004F2863"/>
    <w:rsid w:val="004F6201"/>
    <w:rsid w:val="00512F8B"/>
    <w:rsid w:val="00525BD5"/>
    <w:rsid w:val="00532227"/>
    <w:rsid w:val="00532519"/>
    <w:rsid w:val="00533D11"/>
    <w:rsid w:val="005402CA"/>
    <w:rsid w:val="00542B85"/>
    <w:rsid w:val="00544393"/>
    <w:rsid w:val="0055121E"/>
    <w:rsid w:val="00556ABC"/>
    <w:rsid w:val="00565C50"/>
    <w:rsid w:val="0057188C"/>
    <w:rsid w:val="005A32B9"/>
    <w:rsid w:val="005E2242"/>
    <w:rsid w:val="005F242D"/>
    <w:rsid w:val="00603695"/>
    <w:rsid w:val="00620378"/>
    <w:rsid w:val="00623BA7"/>
    <w:rsid w:val="00634AFD"/>
    <w:rsid w:val="00635B0D"/>
    <w:rsid w:val="00650EC7"/>
    <w:rsid w:val="00655176"/>
    <w:rsid w:val="00665616"/>
    <w:rsid w:val="00666276"/>
    <w:rsid w:val="00673329"/>
    <w:rsid w:val="00674A59"/>
    <w:rsid w:val="00684742"/>
    <w:rsid w:val="00684EDF"/>
    <w:rsid w:val="0069193B"/>
    <w:rsid w:val="006A0CAD"/>
    <w:rsid w:val="006E2B5A"/>
    <w:rsid w:val="006E4F75"/>
    <w:rsid w:val="006E4FBE"/>
    <w:rsid w:val="006E511D"/>
    <w:rsid w:val="006F3E13"/>
    <w:rsid w:val="006F68F8"/>
    <w:rsid w:val="00706635"/>
    <w:rsid w:val="007106A9"/>
    <w:rsid w:val="0071701B"/>
    <w:rsid w:val="007426E5"/>
    <w:rsid w:val="0074425B"/>
    <w:rsid w:val="00745197"/>
    <w:rsid w:val="00751F57"/>
    <w:rsid w:val="00753E8B"/>
    <w:rsid w:val="00767102"/>
    <w:rsid w:val="007673A9"/>
    <w:rsid w:val="007713AE"/>
    <w:rsid w:val="00775D1C"/>
    <w:rsid w:val="00786479"/>
    <w:rsid w:val="007870BA"/>
    <w:rsid w:val="00790038"/>
    <w:rsid w:val="00794224"/>
    <w:rsid w:val="00794961"/>
    <w:rsid w:val="0079653F"/>
    <w:rsid w:val="007A2F65"/>
    <w:rsid w:val="007A46B7"/>
    <w:rsid w:val="007B1612"/>
    <w:rsid w:val="007B28F8"/>
    <w:rsid w:val="007B5007"/>
    <w:rsid w:val="007B6860"/>
    <w:rsid w:val="007C10EE"/>
    <w:rsid w:val="007C740A"/>
    <w:rsid w:val="007E0B07"/>
    <w:rsid w:val="007F7951"/>
    <w:rsid w:val="00823FB0"/>
    <w:rsid w:val="00834806"/>
    <w:rsid w:val="00850F42"/>
    <w:rsid w:val="00851A6F"/>
    <w:rsid w:val="00852D73"/>
    <w:rsid w:val="00855F00"/>
    <w:rsid w:val="00892375"/>
    <w:rsid w:val="008A4B67"/>
    <w:rsid w:val="008B3820"/>
    <w:rsid w:val="008B5D43"/>
    <w:rsid w:val="008C5248"/>
    <w:rsid w:val="008D0735"/>
    <w:rsid w:val="008E10F5"/>
    <w:rsid w:val="00904790"/>
    <w:rsid w:val="00942C0F"/>
    <w:rsid w:val="009430F5"/>
    <w:rsid w:val="0094364A"/>
    <w:rsid w:val="0096235E"/>
    <w:rsid w:val="009662D9"/>
    <w:rsid w:val="00970DDD"/>
    <w:rsid w:val="00973A92"/>
    <w:rsid w:val="00980C5C"/>
    <w:rsid w:val="00987976"/>
    <w:rsid w:val="00992E3C"/>
    <w:rsid w:val="009A5D4F"/>
    <w:rsid w:val="009A65EC"/>
    <w:rsid w:val="009B21F2"/>
    <w:rsid w:val="009C041A"/>
    <w:rsid w:val="009C20B2"/>
    <w:rsid w:val="009C2CA4"/>
    <w:rsid w:val="009E0C2E"/>
    <w:rsid w:val="009F61C3"/>
    <w:rsid w:val="00A0502E"/>
    <w:rsid w:val="00A06829"/>
    <w:rsid w:val="00A23F5B"/>
    <w:rsid w:val="00A27DB4"/>
    <w:rsid w:val="00A47011"/>
    <w:rsid w:val="00A56394"/>
    <w:rsid w:val="00A60C93"/>
    <w:rsid w:val="00A73F61"/>
    <w:rsid w:val="00A90BD9"/>
    <w:rsid w:val="00AC1090"/>
    <w:rsid w:val="00AD3744"/>
    <w:rsid w:val="00AE5116"/>
    <w:rsid w:val="00AF3762"/>
    <w:rsid w:val="00AF54D7"/>
    <w:rsid w:val="00B143FC"/>
    <w:rsid w:val="00B2046D"/>
    <w:rsid w:val="00B21BA7"/>
    <w:rsid w:val="00B2504D"/>
    <w:rsid w:val="00B342BD"/>
    <w:rsid w:val="00B41CF3"/>
    <w:rsid w:val="00B53640"/>
    <w:rsid w:val="00B7781E"/>
    <w:rsid w:val="00B82F65"/>
    <w:rsid w:val="00BA2855"/>
    <w:rsid w:val="00BA739F"/>
    <w:rsid w:val="00BB397C"/>
    <w:rsid w:val="00BB6D90"/>
    <w:rsid w:val="00BD03DB"/>
    <w:rsid w:val="00BE6BB3"/>
    <w:rsid w:val="00BF1AFF"/>
    <w:rsid w:val="00BF2776"/>
    <w:rsid w:val="00C04718"/>
    <w:rsid w:val="00C05FDA"/>
    <w:rsid w:val="00C13BD8"/>
    <w:rsid w:val="00C23580"/>
    <w:rsid w:val="00C265E2"/>
    <w:rsid w:val="00C30BD7"/>
    <w:rsid w:val="00C41424"/>
    <w:rsid w:val="00C41AFD"/>
    <w:rsid w:val="00C60E30"/>
    <w:rsid w:val="00C6572D"/>
    <w:rsid w:val="00C700CE"/>
    <w:rsid w:val="00C92C51"/>
    <w:rsid w:val="00CB209D"/>
    <w:rsid w:val="00CC5034"/>
    <w:rsid w:val="00CE709C"/>
    <w:rsid w:val="00CE70EF"/>
    <w:rsid w:val="00CF4960"/>
    <w:rsid w:val="00CF4CA6"/>
    <w:rsid w:val="00CF5967"/>
    <w:rsid w:val="00D04BC6"/>
    <w:rsid w:val="00D04E71"/>
    <w:rsid w:val="00D1057D"/>
    <w:rsid w:val="00D34173"/>
    <w:rsid w:val="00D54618"/>
    <w:rsid w:val="00D555AF"/>
    <w:rsid w:val="00D8401B"/>
    <w:rsid w:val="00D923BE"/>
    <w:rsid w:val="00D9358C"/>
    <w:rsid w:val="00DB2CC1"/>
    <w:rsid w:val="00DB546C"/>
    <w:rsid w:val="00DC39E4"/>
    <w:rsid w:val="00DC4252"/>
    <w:rsid w:val="00DD39CB"/>
    <w:rsid w:val="00DD62AD"/>
    <w:rsid w:val="00DE464A"/>
    <w:rsid w:val="00DF0970"/>
    <w:rsid w:val="00E01158"/>
    <w:rsid w:val="00E02A7F"/>
    <w:rsid w:val="00E05FB3"/>
    <w:rsid w:val="00E1051E"/>
    <w:rsid w:val="00E21B02"/>
    <w:rsid w:val="00E21D71"/>
    <w:rsid w:val="00E2491B"/>
    <w:rsid w:val="00E4059B"/>
    <w:rsid w:val="00E40CB1"/>
    <w:rsid w:val="00E835F6"/>
    <w:rsid w:val="00EA5408"/>
    <w:rsid w:val="00EA7C0F"/>
    <w:rsid w:val="00EB2743"/>
    <w:rsid w:val="00EC6E73"/>
    <w:rsid w:val="00ED363D"/>
    <w:rsid w:val="00ED36A6"/>
    <w:rsid w:val="00ED6B8E"/>
    <w:rsid w:val="00F24CED"/>
    <w:rsid w:val="00F308A8"/>
    <w:rsid w:val="00F328E1"/>
    <w:rsid w:val="00F439B9"/>
    <w:rsid w:val="00F45820"/>
    <w:rsid w:val="00F4592D"/>
    <w:rsid w:val="00F472A1"/>
    <w:rsid w:val="00F8237A"/>
    <w:rsid w:val="00F85716"/>
    <w:rsid w:val="00F949D4"/>
    <w:rsid w:val="00FC5C57"/>
    <w:rsid w:val="00FD2A78"/>
    <w:rsid w:val="00FD7BE2"/>
    <w:rsid w:val="00FE31D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DA7455"/>
  <w14:discardImageEditingData/>
  <w15:chartTrackingRefBased/>
  <w15:docId w15:val="{2B635836-A986-4BCE-A990-862FAC2A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color w:val="4D4D4F" w:themeColor="text1"/>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E10"/>
    <w:rPr>
      <w:rFonts w:asciiTheme="minorHAnsi" w:hAnsiTheme="minorHAnsi"/>
      <w:sz w:val="17"/>
    </w:rPr>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link w:val="Heading2Char"/>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6860"/>
    <w:pPr>
      <w:tabs>
        <w:tab w:val="center" w:pos="4153"/>
        <w:tab w:val="right" w:pos="8306"/>
      </w:tabs>
      <w:spacing w:after="840"/>
      <w:jc w:val="right"/>
    </w:pPr>
    <w:rPr>
      <w:sz w:val="16"/>
    </w:rPr>
  </w:style>
  <w:style w:type="paragraph" w:styleId="Footer">
    <w:name w:val="footer"/>
    <w:basedOn w:val="Normal"/>
    <w:link w:val="FooterChar"/>
    <w:rsid w:val="00B342BD"/>
    <w:pPr>
      <w:tabs>
        <w:tab w:val="center" w:pos="4153"/>
        <w:tab w:val="right" w:pos="8306"/>
      </w:tabs>
      <w:spacing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ody Bullets"/>
    <w:basedOn w:val="Normal"/>
    <w:uiPriority w:val="34"/>
    <w:qFormat/>
    <w:rsid w:val="00AD3744"/>
    <w:pPr>
      <w:numPr>
        <w:numId w:val="12"/>
      </w:numPr>
    </w:pPr>
  </w:style>
  <w:style w:type="table" w:customStyle="1" w:styleId="HeaderTable">
    <w:name w:val="Header Table"/>
    <w:basedOn w:val="TableNormal"/>
    <w:uiPriority w:val="99"/>
    <w:rsid w:val="009C20B2"/>
    <w:pPr>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CF4960"/>
    <w:pPr>
      <w:spacing w:after="360" w:line="960" w:lineRule="atLeast"/>
      <w:contextualSpacing/>
    </w:pPr>
    <w:rPr>
      <w:rFonts w:ascii="Arial Black" w:eastAsiaTheme="majorEastAsia" w:hAnsi="Arial Black" w:cstheme="majorBidi"/>
      <w:caps/>
      <w:color w:val="000000" w:themeColor="text2"/>
      <w:spacing w:val="38"/>
      <w:kern w:val="28"/>
      <w:sz w:val="100"/>
      <w:szCs w:val="56"/>
    </w:rPr>
  </w:style>
  <w:style w:type="character" w:customStyle="1" w:styleId="TitleChar">
    <w:name w:val="Title Char"/>
    <w:basedOn w:val="DefaultParagraphFont"/>
    <w:link w:val="Title"/>
    <w:uiPriority w:val="10"/>
    <w:rsid w:val="00CF4960"/>
    <w:rPr>
      <w:rFonts w:ascii="Arial Black" w:eastAsiaTheme="majorEastAsia" w:hAnsi="Arial Black" w:cstheme="majorBidi"/>
      <w:caps/>
      <w:color w:val="000000" w:themeColor="text2"/>
      <w:spacing w:val="38"/>
      <w:kern w:val="28"/>
      <w:sz w:val="100"/>
      <w:szCs w:val="56"/>
    </w:rPr>
  </w:style>
  <w:style w:type="paragraph" w:customStyle="1" w:styleId="IntroductionParagraph">
    <w:name w:val="Introduction Paragraph"/>
    <w:basedOn w:val="Normal"/>
    <w:next w:val="Heading1"/>
    <w:qFormat/>
    <w:rsid w:val="00CF4960"/>
    <w:pPr>
      <w:spacing w:after="600" w:line="400" w:lineRule="atLeast"/>
      <w:ind w:right="4170"/>
    </w:pPr>
    <w:rPr>
      <w:color w:val="ED1B2E" w:themeColor="accent1"/>
      <w:sz w:val="28"/>
      <w:szCs w:val="28"/>
      <w:u w:val="single"/>
    </w:rPr>
  </w:style>
  <w:style w:type="paragraph" w:styleId="BodyText">
    <w:name w:val="Body Text"/>
    <w:basedOn w:val="Normal"/>
    <w:link w:val="BodyTextChar"/>
    <w:uiPriority w:val="99"/>
    <w:unhideWhenUsed/>
    <w:qFormat/>
    <w:rsid w:val="007C740A"/>
    <w:pPr>
      <w:spacing w:before="60" w:after="120"/>
    </w:pPr>
    <w:rPr>
      <w:rFonts w:ascii="Arial" w:eastAsia="MS Mincho" w:hAnsi="Arial" w:cs="Times New Roman"/>
      <w:color w:val="000000"/>
      <w:sz w:val="22"/>
      <w:szCs w:val="24"/>
      <w:lang w:val="en-AU" w:eastAsia="en-US"/>
    </w:rPr>
  </w:style>
  <w:style w:type="character" w:customStyle="1" w:styleId="BodyTextChar">
    <w:name w:val="Body Text Char"/>
    <w:basedOn w:val="DefaultParagraphFont"/>
    <w:link w:val="BodyText"/>
    <w:uiPriority w:val="99"/>
    <w:rsid w:val="007C740A"/>
    <w:rPr>
      <w:rFonts w:eastAsia="MS Mincho" w:cs="Times New Roman"/>
      <w:color w:val="000000"/>
      <w:sz w:val="22"/>
      <w:szCs w:val="24"/>
      <w:lang w:val="en-AU" w:eastAsia="en-US"/>
    </w:rPr>
  </w:style>
  <w:style w:type="character" w:customStyle="1" w:styleId="FooterChar">
    <w:name w:val="Footer Char"/>
    <w:basedOn w:val="DefaultParagraphFont"/>
    <w:link w:val="Footer"/>
    <w:rsid w:val="007C740A"/>
    <w:rPr>
      <w:rFonts w:ascii="Arial Narrow" w:hAnsi="Arial Narrow"/>
      <w:sz w:val="13"/>
    </w:rPr>
  </w:style>
  <w:style w:type="character" w:styleId="Hyperlink">
    <w:name w:val="Hyperlink"/>
    <w:basedOn w:val="DefaultParagraphFont"/>
    <w:unhideWhenUsed/>
    <w:rsid w:val="007C740A"/>
    <w:rPr>
      <w:color w:val="0000FF"/>
      <w:u w:val="single"/>
    </w:rPr>
  </w:style>
  <w:style w:type="table" w:styleId="TableGrid">
    <w:name w:val="Table Grid"/>
    <w:basedOn w:val="TableNormal"/>
    <w:uiPriority w:val="59"/>
    <w:rsid w:val="007C740A"/>
    <w:rPr>
      <w:rFonts w:ascii="Cambria" w:eastAsia="MS Mincho" w:hAnsi="Cambria" w:cs="Times New Roman"/>
      <w:color w:val="auto"/>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0A"/>
    <w:pPr>
      <w:autoSpaceDE w:val="0"/>
      <w:autoSpaceDN w:val="0"/>
      <w:adjustRightInd w:val="0"/>
    </w:pPr>
    <w:rPr>
      <w:rFonts w:eastAsia="MS Mincho" w:cs="Arial"/>
      <w:color w:val="000000"/>
      <w:sz w:val="24"/>
      <w:szCs w:val="24"/>
      <w:lang w:val="en-AU" w:eastAsia="en-AU"/>
    </w:rPr>
  </w:style>
  <w:style w:type="paragraph" w:styleId="PlainText">
    <w:name w:val="Plain Text"/>
    <w:basedOn w:val="Normal"/>
    <w:link w:val="PlainTextChar"/>
    <w:uiPriority w:val="99"/>
    <w:unhideWhenUsed/>
    <w:rsid w:val="007C740A"/>
    <w:rPr>
      <w:rFonts w:ascii="Calibri" w:eastAsia="Calibri" w:hAnsi="Calibri" w:cs="Times New Roman"/>
      <w:color w:val="auto"/>
      <w:sz w:val="21"/>
      <w:szCs w:val="21"/>
      <w:lang w:val="en-AU" w:eastAsia="en-AU"/>
    </w:rPr>
  </w:style>
  <w:style w:type="character" w:customStyle="1" w:styleId="PlainTextChar">
    <w:name w:val="Plain Text Char"/>
    <w:basedOn w:val="DefaultParagraphFont"/>
    <w:link w:val="PlainText"/>
    <w:uiPriority w:val="99"/>
    <w:rsid w:val="007C740A"/>
    <w:rPr>
      <w:rFonts w:ascii="Calibri" w:eastAsia="Calibri" w:hAnsi="Calibri" w:cs="Times New Roman"/>
      <w:color w:val="auto"/>
      <w:sz w:val="21"/>
      <w:szCs w:val="21"/>
      <w:lang w:val="en-AU" w:eastAsia="en-AU"/>
    </w:rPr>
  </w:style>
  <w:style w:type="character" w:customStyle="1" w:styleId="Heading2Char">
    <w:name w:val="Heading 2 Char"/>
    <w:basedOn w:val="DefaultParagraphFont"/>
    <w:link w:val="Heading2"/>
    <w:rsid w:val="007C740A"/>
    <w:rPr>
      <w:rFonts w:ascii="Arial Black" w:hAnsi="Arial Black"/>
      <w:sz w:val="18"/>
      <w:szCs w:val="24"/>
    </w:rPr>
  </w:style>
  <w:style w:type="character" w:customStyle="1" w:styleId="HeaderChar">
    <w:name w:val="Header Char"/>
    <w:basedOn w:val="DefaultParagraphFont"/>
    <w:link w:val="Header"/>
    <w:rsid w:val="00023A35"/>
    <w:rPr>
      <w:rFonts w:asciiTheme="minorHAnsi" w:hAnsiTheme="minorHAnsi"/>
      <w:sz w:val="16"/>
    </w:rPr>
  </w:style>
  <w:style w:type="character" w:styleId="FollowedHyperlink">
    <w:name w:val="FollowedHyperlink"/>
    <w:basedOn w:val="DefaultParagraphFont"/>
    <w:uiPriority w:val="99"/>
    <w:semiHidden/>
    <w:unhideWhenUsed/>
    <w:rsid w:val="00121269"/>
    <w:rPr>
      <w:color w:val="800080" w:themeColor="followedHyperlink"/>
      <w:u w:val="single"/>
    </w:rPr>
  </w:style>
  <w:style w:type="character" w:styleId="PageNumber">
    <w:name w:val="page number"/>
    <w:basedOn w:val="DefaultParagraphFont"/>
    <w:unhideWhenUsed/>
    <w:rsid w:val="00775D1C"/>
  </w:style>
  <w:style w:type="paragraph" w:customStyle="1" w:styleId="Pa3">
    <w:name w:val="Pa3"/>
    <w:basedOn w:val="Default"/>
    <w:next w:val="Default"/>
    <w:uiPriority w:val="99"/>
    <w:rsid w:val="00030366"/>
    <w:pPr>
      <w:spacing w:line="181" w:lineRule="atLeast"/>
    </w:pPr>
    <w:rPr>
      <w:rFonts w:ascii="Gotham Light" w:eastAsia="Times New Roman" w:hAnsi="Gotham Light" w:cstheme="minorBidi"/>
      <w:color w:val="4D4D4F" w:themeColor="text1"/>
      <w:lang w:eastAsia="en-NZ"/>
    </w:rPr>
  </w:style>
  <w:style w:type="paragraph" w:customStyle="1" w:styleId="Pa9">
    <w:name w:val="Pa9"/>
    <w:basedOn w:val="Default"/>
    <w:next w:val="Default"/>
    <w:uiPriority w:val="99"/>
    <w:rsid w:val="00030366"/>
    <w:pPr>
      <w:spacing w:line="181" w:lineRule="atLeast"/>
    </w:pPr>
    <w:rPr>
      <w:rFonts w:ascii="Gotham Black" w:eastAsia="Times New Roman" w:hAnsi="Gotham Black" w:cstheme="minorBidi"/>
      <w:color w:val="4D4D4F" w:themeColor="text1"/>
      <w:lang w:eastAsia="en-NZ"/>
    </w:rPr>
  </w:style>
  <w:style w:type="character" w:customStyle="1" w:styleId="UnresolvedMention1">
    <w:name w:val="Unresolved Mention1"/>
    <w:basedOn w:val="DefaultParagraphFont"/>
    <w:uiPriority w:val="99"/>
    <w:semiHidden/>
    <w:unhideWhenUsed/>
    <w:rsid w:val="004155B7"/>
    <w:rPr>
      <w:color w:val="605E5C"/>
      <w:shd w:val="clear" w:color="auto" w:fill="E1DFDD"/>
    </w:rPr>
  </w:style>
  <w:style w:type="paragraph" w:styleId="Revision">
    <w:name w:val="Revision"/>
    <w:hidden/>
    <w:uiPriority w:val="99"/>
    <w:semiHidden/>
    <w:rsid w:val="00376E59"/>
    <w:rPr>
      <w:rFonts w:asciiTheme="minorHAnsi" w:hAnsiTheme="minorHAnsi"/>
      <w:sz w:val="17"/>
    </w:rPr>
  </w:style>
  <w:style w:type="character" w:styleId="CommentReference">
    <w:name w:val="annotation reference"/>
    <w:basedOn w:val="DefaultParagraphFont"/>
    <w:uiPriority w:val="99"/>
    <w:semiHidden/>
    <w:unhideWhenUsed/>
    <w:rsid w:val="006F68F8"/>
    <w:rPr>
      <w:sz w:val="16"/>
      <w:szCs w:val="16"/>
    </w:rPr>
  </w:style>
  <w:style w:type="paragraph" w:styleId="CommentText">
    <w:name w:val="annotation text"/>
    <w:basedOn w:val="Normal"/>
    <w:link w:val="CommentTextChar"/>
    <w:uiPriority w:val="99"/>
    <w:unhideWhenUsed/>
    <w:rsid w:val="006F68F8"/>
    <w:rPr>
      <w:sz w:val="20"/>
    </w:rPr>
  </w:style>
  <w:style w:type="character" w:customStyle="1" w:styleId="CommentTextChar">
    <w:name w:val="Comment Text Char"/>
    <w:basedOn w:val="DefaultParagraphFont"/>
    <w:link w:val="CommentText"/>
    <w:uiPriority w:val="99"/>
    <w:rsid w:val="006F68F8"/>
    <w:rPr>
      <w:rFonts w:asciiTheme="minorHAnsi" w:hAnsiTheme="minorHAnsi"/>
    </w:rPr>
  </w:style>
  <w:style w:type="paragraph" w:styleId="CommentSubject">
    <w:name w:val="annotation subject"/>
    <w:basedOn w:val="CommentText"/>
    <w:next w:val="CommentText"/>
    <w:link w:val="CommentSubjectChar"/>
    <w:uiPriority w:val="99"/>
    <w:semiHidden/>
    <w:unhideWhenUsed/>
    <w:rsid w:val="006F68F8"/>
    <w:rPr>
      <w:b/>
      <w:bCs/>
    </w:rPr>
  </w:style>
  <w:style w:type="character" w:customStyle="1" w:styleId="CommentSubjectChar">
    <w:name w:val="Comment Subject Char"/>
    <w:basedOn w:val="CommentTextChar"/>
    <w:link w:val="CommentSubject"/>
    <w:uiPriority w:val="99"/>
    <w:semiHidden/>
    <w:rsid w:val="006F68F8"/>
    <w:rPr>
      <w:rFonts w:asciiTheme="minorHAnsi" w:hAnsiTheme="minorHAnsi"/>
      <w:b/>
      <w:bCs/>
    </w:rPr>
  </w:style>
  <w:style w:type="character" w:styleId="UnresolvedMention">
    <w:name w:val="Unresolved Mention"/>
    <w:basedOn w:val="DefaultParagraphFont"/>
    <w:uiPriority w:val="99"/>
    <w:semiHidden/>
    <w:unhideWhenUsed/>
    <w:rsid w:val="000A4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646488">
      <w:bodyDiv w:val="1"/>
      <w:marLeft w:val="0"/>
      <w:marRight w:val="0"/>
      <w:marTop w:val="0"/>
      <w:marBottom w:val="0"/>
      <w:divBdr>
        <w:top w:val="none" w:sz="0" w:space="0" w:color="auto"/>
        <w:left w:val="none" w:sz="0" w:space="0" w:color="auto"/>
        <w:bottom w:val="none" w:sz="0" w:space="0" w:color="auto"/>
        <w:right w:val="none" w:sz="0" w:space="0" w:color="auto"/>
      </w:divBdr>
    </w:div>
    <w:div w:id="8621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sa.gov.au/LZ/C/R/Work%20Health%20and%20Safety%20Regulations%202012.aspx" TargetMode="External"/><Relationship Id="rId18" Type="http://schemas.openxmlformats.org/officeDocument/2006/relationships/hyperlink" Target="https://www.adelaide.edu.au/hr/hsw/hsw-advice" TargetMode="External"/><Relationship Id="rId26" Type="http://schemas.openxmlformats.org/officeDocument/2006/relationships/hyperlink" Target="https://www.adelaide.edu.au/hr/hsw/hsw-policy-handbook/hazard-management-handbook-chapter" TargetMode="External"/><Relationship Id="rId21" Type="http://schemas.openxmlformats.org/officeDocument/2006/relationships/hyperlink" Target="https://librarysearch.adelaide.edu.au/discovery/fulldisplay?docid=alma9999948001811&amp;context=L&amp;vid=61ADELAIDE_INST:UOFA&amp;lang=en&amp;search_scope=all&amp;adaptor=Local%20Search%20Engine&amp;tab=Everything&amp;query=any,contains,australian%20standards&amp;offset=0" TargetMode="External"/><Relationship Id="rId34" Type="http://schemas.openxmlformats.org/officeDocument/2006/relationships/header" Target="header3.xml"/><Relationship Id="rId7" Type="http://schemas.openxmlformats.org/officeDocument/2006/relationships/hyperlink" Target="https://www.adelaide.edu.au/hr/hsw/hsw-faqs/plant-equipment-safety-management-faqs" TargetMode="External"/><Relationship Id="rId12" Type="http://schemas.openxmlformats.org/officeDocument/2006/relationships/hyperlink" Target="https://www.adelaide.edu.au/hr/hsw/hsw-faqs/plant-equipment-safety-management-faqs" TargetMode="External"/><Relationship Id="rId17" Type="http://schemas.openxmlformats.org/officeDocument/2006/relationships/hyperlink" Target="http://www.legislation.sa.gov.au/index.aspx?action=legref&amp;type=act&amp;legtitle=Plumbers%20Gas%20Fitters%20and%20Electricians%20Act%201995" TargetMode="External"/><Relationship Id="rId25" Type="http://schemas.openxmlformats.org/officeDocument/2006/relationships/hyperlink" Target="https://www.adelaide.edu.au/hr/hsw/hsw-policy-handbook/plant-equipment-safety-management-handbook-chapter"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egislation.sa.gov.au/LZ/C/R/Work%20Health%20and%20Safety%20Regulations%202012.aspx" TargetMode="External"/><Relationship Id="rId20" Type="http://schemas.openxmlformats.org/officeDocument/2006/relationships/hyperlink" Target="https://www.legislation.sa.gov.au/LZ/C/R/WORK%20HEALTH%20AND%20SAFETY%20REGULATIONS%202012.aspx" TargetMode="External"/><Relationship Id="rId29" Type="http://schemas.openxmlformats.org/officeDocument/2006/relationships/hyperlink" Target="https://www.adelaide.edu.au/hr/hsw/hsw-policy-handbook/schedule-of-programmable-events-handbook-chap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elaide.edu.au/hr/hsw/hsw-policy-handbook/plant-equipment-safety-management-handbook-chapter" TargetMode="External"/><Relationship Id="rId24" Type="http://schemas.openxmlformats.org/officeDocument/2006/relationships/hyperlink" Target="https://www.adelaide.edu.au/hr/hsw/hsw-policy-handbook/plant-equipment-safety-management-handbook-chapter"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afework.sa.gov.au/resources/codes-of-practice" TargetMode="External"/><Relationship Id="rId23" Type="http://schemas.openxmlformats.org/officeDocument/2006/relationships/hyperlink" Target="https://www.legislation.sa.gov.au/LZ/C/R/WORK%20HEALTH%20AND%20SAFETY%20REGULATIONS%202012.aspx" TargetMode="External"/><Relationship Id="rId28" Type="http://schemas.openxmlformats.org/officeDocument/2006/relationships/hyperlink" Target="https://www.adelaide.edu.au/hr/hsw/hsw-policy-handbook/hsw-information-instruction-training-handbook-chapter" TargetMode="External"/><Relationship Id="rId36" Type="http://schemas.openxmlformats.org/officeDocument/2006/relationships/fontTable" Target="fontTable.xml"/><Relationship Id="rId10" Type="http://schemas.openxmlformats.org/officeDocument/2006/relationships/hyperlink" Target="https://www.safework.sa.gov.au/resources/codes-of-practice" TargetMode="External"/><Relationship Id="rId19" Type="http://schemas.openxmlformats.org/officeDocument/2006/relationships/hyperlink" Target="https://www.adelaide.edu.au/hr/hsw/hsw-faqs/plant-equipment-safety-management-faq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delaide.edu.au/hr/hsw/hsw-policy-procedures/plant-equipment-safety-management-procedure" TargetMode="External"/><Relationship Id="rId14" Type="http://schemas.openxmlformats.org/officeDocument/2006/relationships/hyperlink" Target="https://www.safeworkaustralia.gov.au/system/files/documents/1703/guide-importing-supplying-safe-plant.pdf" TargetMode="External"/><Relationship Id="rId22" Type="http://schemas.openxmlformats.org/officeDocument/2006/relationships/hyperlink" Target="https://www.safeworkaustralia.gov.au/doc/guidance-material-safe-design-manufacture-import-and-supply-plant" TargetMode="External"/><Relationship Id="rId27" Type="http://schemas.openxmlformats.org/officeDocument/2006/relationships/hyperlink" Target="https://www.adelaide.edu.au/hr/hsw/hsw-faqs/hazard-management-faqs" TargetMode="External"/><Relationship Id="rId30" Type="http://schemas.openxmlformats.org/officeDocument/2006/relationships/hyperlink" Target="https://www.adelaide.edu.au/hr/hsw/hsw-policy-handbook/plant-equipment-safety-management-handbook-chapter" TargetMode="External"/><Relationship Id="rId35" Type="http://schemas.openxmlformats.org/officeDocument/2006/relationships/footer" Target="footer2.xml"/><Relationship Id="rId8" Type="http://schemas.openxmlformats.org/officeDocument/2006/relationships/hyperlink" Target="https://www.safework.sa.gov.au/resources/codes-of-practice"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1662</Words>
  <Characters>12849</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Laura McKenzie</dc:creator>
  <cp:keywords/>
  <dc:description/>
  <cp:lastModifiedBy>Louisa Mary Bowes</cp:lastModifiedBy>
  <cp:revision>3</cp:revision>
  <cp:lastPrinted>2002-08-05T05:43:00Z</cp:lastPrinted>
  <dcterms:created xsi:type="dcterms:W3CDTF">2023-03-29T02:40:00Z</dcterms:created>
  <dcterms:modified xsi:type="dcterms:W3CDTF">2023-03-29T02:41:00Z</dcterms:modified>
</cp:coreProperties>
</file>