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07" w:rsidRDefault="00714648" w:rsidP="00714648">
      <w:pPr>
        <w:pStyle w:val="Heading1"/>
        <w:spacing w:before="120" w:after="120"/>
        <w:rPr>
          <w:rFonts w:ascii="Georgia" w:hAnsi="Georgia"/>
          <w:b w:val="0"/>
          <w:sz w:val="30"/>
          <w:szCs w:val="30"/>
        </w:rPr>
      </w:pPr>
      <w:bookmarkStart w:id="0" w:name="_GoBack"/>
      <w:bookmarkEnd w:id="0"/>
      <w:r w:rsidRPr="00714648">
        <w:rPr>
          <w:rFonts w:ascii="Georgia" w:hAnsi="Georgia"/>
          <w:b w:val="0"/>
          <w:sz w:val="30"/>
          <w:szCs w:val="30"/>
        </w:rPr>
        <w:t>P</w:t>
      </w:r>
      <w:r w:rsidR="00520BC3">
        <w:rPr>
          <w:rFonts w:ascii="Georgia" w:hAnsi="Georgia"/>
          <w:b w:val="0"/>
          <w:sz w:val="30"/>
          <w:szCs w:val="30"/>
        </w:rPr>
        <w:t xml:space="preserve">lanning, </w:t>
      </w:r>
      <w:r w:rsidRPr="00714648">
        <w:rPr>
          <w:rFonts w:ascii="Georgia" w:hAnsi="Georgia"/>
          <w:b w:val="0"/>
          <w:sz w:val="30"/>
          <w:szCs w:val="30"/>
        </w:rPr>
        <w:t>D</w:t>
      </w:r>
      <w:r w:rsidR="00520BC3">
        <w:rPr>
          <w:rFonts w:ascii="Georgia" w:hAnsi="Georgia"/>
          <w:b w:val="0"/>
          <w:sz w:val="30"/>
          <w:szCs w:val="30"/>
        </w:rPr>
        <w:t xml:space="preserve">evelopment &amp; </w:t>
      </w:r>
      <w:r w:rsidRPr="00714648">
        <w:rPr>
          <w:rFonts w:ascii="Georgia" w:hAnsi="Georgia"/>
          <w:b w:val="0"/>
          <w:sz w:val="30"/>
          <w:szCs w:val="30"/>
        </w:rPr>
        <w:t>R</w:t>
      </w:r>
      <w:r w:rsidR="00520BC3">
        <w:rPr>
          <w:rFonts w:ascii="Georgia" w:hAnsi="Georgia"/>
          <w:b w:val="0"/>
          <w:sz w:val="30"/>
          <w:szCs w:val="30"/>
        </w:rPr>
        <w:t>eview</w:t>
      </w:r>
      <w:r w:rsidRPr="00714648">
        <w:rPr>
          <w:rFonts w:ascii="Georgia" w:hAnsi="Georgia"/>
          <w:b w:val="0"/>
          <w:sz w:val="30"/>
          <w:szCs w:val="30"/>
        </w:rPr>
        <w:t xml:space="preserve"> Preparation Template</w:t>
      </w:r>
    </w:p>
    <w:p w:rsidR="00520BC3" w:rsidRPr="00520BC3" w:rsidRDefault="00520BC3" w:rsidP="00520BC3">
      <w:r>
        <w:t>It is your responsibility as a Staff Member to come prepared to your PDR meetings with your supervisor. The below document provides some questions for you to think about in preparing for o</w:t>
      </w:r>
      <w:r w:rsidR="00BF72A6">
        <w:t>bjective setting conversations and development conversations.</w:t>
      </w:r>
    </w:p>
    <w:p w:rsidR="00AC2C2D" w:rsidRPr="00AC2C2D" w:rsidRDefault="00AC2C2D" w:rsidP="00520BC3">
      <w:pPr>
        <w:spacing w:before="240"/>
        <w:rPr>
          <w:sz w:val="28"/>
        </w:rPr>
      </w:pPr>
      <w:r>
        <w:t>Preparing for…</w:t>
      </w:r>
      <w:r w:rsidRPr="00714648">
        <w:rPr>
          <w:color w:val="00B050"/>
          <w:sz w:val="36"/>
        </w:rPr>
        <w:t xml:space="preserve">an </w:t>
      </w:r>
      <w:r w:rsidRPr="00714648">
        <w:rPr>
          <w:b/>
          <w:color w:val="00B050"/>
          <w:sz w:val="36"/>
        </w:rPr>
        <w:t>objective</w:t>
      </w:r>
      <w:r w:rsidRPr="00714648">
        <w:rPr>
          <w:color w:val="00B050"/>
          <w:sz w:val="36"/>
        </w:rPr>
        <w:t xml:space="preserve"> setting conversation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C2C2D" w:rsidTr="00520BC3">
        <w:tc>
          <w:tcPr>
            <w:tcW w:w="9464" w:type="dxa"/>
          </w:tcPr>
          <w:p w:rsidR="00AC2C2D" w:rsidRDefault="00AC2C2D" w:rsidP="00520BC3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</w:pPr>
            <w:r w:rsidRPr="00AC2C2D">
              <w:rPr>
                <w:b/>
              </w:rPr>
              <w:t>What are the Key Result Areas of my role</w:t>
            </w:r>
            <w:r>
              <w:t xml:space="preserve"> (based on my position description and plans for the school/branch/area)</w:t>
            </w:r>
          </w:p>
          <w:p w:rsidR="00AC2C2D" w:rsidRDefault="00AC2C2D"/>
          <w:p w:rsidR="00AC2C2D" w:rsidRDefault="00AC2C2D"/>
          <w:p w:rsidR="00AC2C2D" w:rsidRDefault="00AC2C2D"/>
          <w:p w:rsidR="00AC2C2D" w:rsidRDefault="00AC2C2D"/>
          <w:p w:rsidR="00AC2C2D" w:rsidRDefault="00AC2C2D"/>
          <w:p w:rsidR="00AC2C2D" w:rsidRDefault="00AC2C2D"/>
          <w:p w:rsidR="00520BC3" w:rsidRDefault="00520BC3"/>
          <w:p w:rsidR="00AC2C2D" w:rsidRDefault="00AC2C2D"/>
        </w:tc>
      </w:tr>
      <w:tr w:rsidR="00AC2C2D" w:rsidTr="00520BC3">
        <w:tc>
          <w:tcPr>
            <w:tcW w:w="9464" w:type="dxa"/>
          </w:tcPr>
          <w:p w:rsidR="00AC2C2D" w:rsidRPr="00AC2C2D" w:rsidRDefault="00AC2C2D" w:rsidP="00520BC3">
            <w:pPr>
              <w:pStyle w:val="Default"/>
              <w:numPr>
                <w:ilvl w:val="0"/>
                <w:numId w:val="2"/>
              </w:numPr>
              <w:spacing w:before="120" w:after="90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  <w:r w:rsidRPr="00AC2C2D">
              <w:rPr>
                <w:rFonts w:ascii="Calibri" w:hAnsi="Calibri" w:cs="Calibri"/>
                <w:b/>
                <w:sz w:val="22"/>
                <w:szCs w:val="22"/>
              </w:rPr>
              <w:t xml:space="preserve">What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are some </w:t>
            </w:r>
            <w:r w:rsidRPr="00AC2C2D">
              <w:rPr>
                <w:rFonts w:ascii="Calibri" w:hAnsi="Calibri" w:cs="Calibri"/>
                <w:b/>
                <w:sz w:val="22"/>
                <w:szCs w:val="22"/>
              </w:rPr>
              <w:t>objectives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that might fall out of my KRAs that</w:t>
            </w:r>
            <w:r w:rsidRPr="00AC2C2D">
              <w:rPr>
                <w:rFonts w:ascii="Calibri" w:hAnsi="Calibri" w:cs="Calibri"/>
                <w:b/>
                <w:sz w:val="22"/>
                <w:szCs w:val="22"/>
              </w:rPr>
              <w:t xml:space="preserve"> are appropriate for my role? </w:t>
            </w:r>
          </w:p>
          <w:p w:rsidR="00AC2C2D" w:rsidRDefault="00AC2C2D"/>
          <w:p w:rsidR="00AC2C2D" w:rsidRDefault="00AC2C2D"/>
          <w:p w:rsidR="00AC2C2D" w:rsidRDefault="00AC2C2D"/>
          <w:p w:rsidR="00520BC3" w:rsidRDefault="00520BC3"/>
          <w:p w:rsidR="00AC2C2D" w:rsidRDefault="00AC2C2D"/>
          <w:p w:rsidR="00AC2C2D" w:rsidRDefault="00AC2C2D"/>
          <w:p w:rsidR="00AC2C2D" w:rsidRDefault="00AC2C2D"/>
          <w:p w:rsidR="00AC2C2D" w:rsidRDefault="00AC2C2D"/>
        </w:tc>
      </w:tr>
      <w:tr w:rsidR="00AC2C2D" w:rsidTr="00520BC3">
        <w:tc>
          <w:tcPr>
            <w:tcW w:w="9464" w:type="dxa"/>
          </w:tcPr>
          <w:p w:rsidR="00AC2C2D" w:rsidRDefault="00AC2C2D" w:rsidP="00520BC3">
            <w:pPr>
              <w:pStyle w:val="Default"/>
              <w:numPr>
                <w:ilvl w:val="0"/>
                <w:numId w:val="2"/>
              </w:numPr>
              <w:spacing w:before="120" w:after="90"/>
              <w:ind w:left="357" w:hanging="357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C2C2D">
              <w:rPr>
                <w:rFonts w:ascii="Calibri" w:hAnsi="Calibri" w:cs="Calibri"/>
                <w:b/>
                <w:sz w:val="22"/>
                <w:szCs w:val="22"/>
              </w:rPr>
              <w:t>How can the objectives be measured? What sources of evidence, data, and feedback are available to enable on-going review?</w:t>
            </w:r>
          </w:p>
          <w:p w:rsidR="00AC2C2D" w:rsidRDefault="00AC2C2D" w:rsidP="00AC2C2D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AC2C2D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AC2C2D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AC2C2D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C2C2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AC2C2D" w:rsidRPr="00AC2C2D" w:rsidRDefault="00AC2C2D" w:rsidP="00AC2C2D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AC2C2D">
            <w:pPr>
              <w:ind w:left="360"/>
            </w:pPr>
          </w:p>
        </w:tc>
      </w:tr>
    </w:tbl>
    <w:p w:rsidR="00520BC3" w:rsidRDefault="00520BC3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21678A" w:rsidRDefault="0021678A"/>
    <w:p w:rsidR="00AC2C2D" w:rsidRDefault="00AC2C2D">
      <w:pPr>
        <w:rPr>
          <w:sz w:val="32"/>
        </w:rPr>
      </w:pPr>
      <w:r>
        <w:lastRenderedPageBreak/>
        <w:t>Preparing for….</w:t>
      </w:r>
      <w:r w:rsidRPr="00714648">
        <w:rPr>
          <w:color w:val="00B0F0"/>
          <w:sz w:val="36"/>
        </w:rPr>
        <w:t xml:space="preserve">a conversation about my </w:t>
      </w:r>
      <w:r w:rsidRPr="00714648">
        <w:rPr>
          <w:b/>
          <w:color w:val="00B0F0"/>
          <w:sz w:val="36"/>
        </w:rPr>
        <w:t>development</w:t>
      </w:r>
      <w:r w:rsidRPr="00714648">
        <w:rPr>
          <w:color w:val="00B0F0"/>
          <w:sz w:val="36"/>
        </w:rPr>
        <w:t xml:space="preserve">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C2C2D" w:rsidTr="00714648">
        <w:tc>
          <w:tcPr>
            <w:tcW w:w="9242" w:type="dxa"/>
          </w:tcPr>
          <w:p w:rsidR="00AC2C2D" w:rsidRDefault="00AC2C2D" w:rsidP="00520BC3">
            <w:pPr>
              <w:pStyle w:val="ListParagraph"/>
              <w:numPr>
                <w:ilvl w:val="0"/>
                <w:numId w:val="3"/>
              </w:numPr>
              <w:spacing w:before="120"/>
              <w:ind w:left="357" w:hanging="357"/>
            </w:pPr>
            <w:r w:rsidRPr="00AC2C2D">
              <w:rPr>
                <w:b/>
              </w:rPr>
              <w:t>W</w:t>
            </w:r>
            <w:r>
              <w:rPr>
                <w:b/>
              </w:rPr>
              <w:t>hat is my development focus in terms of meeting my objectives for the year?</w:t>
            </w:r>
          </w:p>
          <w:p w:rsidR="00AC2C2D" w:rsidRDefault="00AC2C2D" w:rsidP="00CC3376"/>
          <w:p w:rsidR="00AC2C2D" w:rsidRDefault="00AC2C2D" w:rsidP="00CC3376"/>
          <w:p w:rsidR="00AC2C2D" w:rsidRDefault="00AC2C2D" w:rsidP="00CC3376"/>
          <w:p w:rsidR="00AC2C2D" w:rsidRDefault="00AC2C2D" w:rsidP="00CC3376"/>
          <w:p w:rsidR="00520BC3" w:rsidRDefault="00520BC3" w:rsidP="00CC3376"/>
          <w:p w:rsidR="00AC2C2D" w:rsidRDefault="00AC2C2D" w:rsidP="00CC3376"/>
          <w:p w:rsidR="00AC2C2D" w:rsidRDefault="00AC2C2D" w:rsidP="00CC3376"/>
          <w:p w:rsidR="00AC2C2D" w:rsidRDefault="00AC2C2D" w:rsidP="00CC3376"/>
        </w:tc>
      </w:tr>
      <w:tr w:rsidR="00AC2C2D" w:rsidTr="00714648">
        <w:tc>
          <w:tcPr>
            <w:tcW w:w="9242" w:type="dxa"/>
          </w:tcPr>
          <w:p w:rsidR="00AC2C2D" w:rsidRDefault="00AC2C2D" w:rsidP="00520BC3">
            <w:pPr>
              <w:pStyle w:val="Default"/>
              <w:numPr>
                <w:ilvl w:val="0"/>
                <w:numId w:val="3"/>
              </w:numPr>
              <w:tabs>
                <w:tab w:val="left" w:pos="2655"/>
              </w:tabs>
              <w:spacing w:before="120" w:after="90"/>
              <w:ind w:left="357" w:hanging="357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direction would I like my career to go in? What do I need to develop to get there?</w:t>
            </w:r>
          </w:p>
          <w:p w:rsidR="00AC2C2D" w:rsidRDefault="00AC2C2D" w:rsidP="00CC3376"/>
          <w:p w:rsidR="00714648" w:rsidRDefault="00714648" w:rsidP="00CC3376"/>
          <w:p w:rsidR="00714648" w:rsidRDefault="00714648" w:rsidP="00CC3376"/>
          <w:p w:rsidR="00AC2C2D" w:rsidRDefault="00AC2C2D" w:rsidP="00CC3376"/>
          <w:p w:rsidR="00AC2C2D" w:rsidRDefault="00AC2C2D" w:rsidP="00CC3376"/>
          <w:p w:rsidR="00AC2C2D" w:rsidRDefault="00AC2C2D" w:rsidP="00CC3376"/>
          <w:p w:rsidR="00520BC3" w:rsidRDefault="00520BC3" w:rsidP="00CC3376"/>
          <w:p w:rsidR="00AC2C2D" w:rsidRDefault="00AC2C2D" w:rsidP="00CC3376"/>
        </w:tc>
      </w:tr>
      <w:tr w:rsidR="00AC2C2D" w:rsidTr="00714648">
        <w:tc>
          <w:tcPr>
            <w:tcW w:w="9242" w:type="dxa"/>
          </w:tcPr>
          <w:p w:rsidR="00AC2C2D" w:rsidRPr="00AC2C2D" w:rsidRDefault="00AC2C2D" w:rsidP="00520B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Calibri" w:hAnsi="Calibri" w:cs="Arial"/>
                <w:b/>
              </w:rPr>
            </w:pPr>
            <w:r w:rsidRPr="00AC2C2D">
              <w:rPr>
                <w:rFonts w:ascii="Calibri" w:hAnsi="Calibri" w:cs="Arial"/>
                <w:b/>
              </w:rPr>
              <w:t xml:space="preserve">In what ways </w:t>
            </w:r>
            <w:r>
              <w:rPr>
                <w:rFonts w:ascii="Calibri" w:hAnsi="Calibri" w:cs="Arial"/>
                <w:b/>
              </w:rPr>
              <w:t>can/</w:t>
            </w:r>
            <w:r w:rsidRPr="00AC2C2D">
              <w:rPr>
                <w:rFonts w:ascii="Calibri" w:hAnsi="Calibri" w:cs="Arial"/>
                <w:b/>
              </w:rPr>
              <w:t>will I develop the capabilities needed in my role</w:t>
            </w:r>
            <w:r>
              <w:rPr>
                <w:rFonts w:ascii="Calibri" w:hAnsi="Calibri" w:cs="Arial"/>
                <w:b/>
              </w:rPr>
              <w:t>,</w:t>
            </w:r>
            <w:r w:rsidRPr="00AC2C2D">
              <w:rPr>
                <w:rFonts w:ascii="Calibri" w:hAnsi="Calibri" w:cs="Arial"/>
                <w:b/>
              </w:rPr>
              <w:t xml:space="preserve"> for the future</w:t>
            </w:r>
            <w:r>
              <w:rPr>
                <w:rFonts w:ascii="Calibri" w:hAnsi="Calibri" w:cs="Arial"/>
                <w:b/>
              </w:rPr>
              <w:t xml:space="preserve"> and to</w:t>
            </w:r>
            <w:r w:rsidRPr="00AC2C2D">
              <w:rPr>
                <w:rFonts w:ascii="Calibri" w:hAnsi="Calibri" w:cs="Arial"/>
                <w:b/>
              </w:rPr>
              <w:t xml:space="preserve"> achieve my career aspirations?</w:t>
            </w: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520BC3" w:rsidRDefault="00520BC3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C2C2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AC2C2D" w:rsidRP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ind w:left="360"/>
            </w:pPr>
          </w:p>
        </w:tc>
      </w:tr>
    </w:tbl>
    <w:p w:rsidR="00AC2C2D" w:rsidRDefault="00AC2C2D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520BC3">
      <w:pPr>
        <w:spacing w:after="0"/>
        <w:rPr>
          <w:sz w:val="16"/>
        </w:rPr>
      </w:pPr>
    </w:p>
    <w:p w:rsidR="00BF72A6" w:rsidRDefault="00BF72A6" w:rsidP="00BF72A6">
      <w:pPr>
        <w:pStyle w:val="Heading1"/>
        <w:spacing w:before="120" w:after="120"/>
        <w:rPr>
          <w:rFonts w:ascii="Georgia" w:hAnsi="Georgia"/>
          <w:b w:val="0"/>
          <w:sz w:val="30"/>
          <w:szCs w:val="30"/>
        </w:rPr>
      </w:pPr>
      <w:r w:rsidRPr="00714648">
        <w:rPr>
          <w:rFonts w:ascii="Georgia" w:hAnsi="Georgia"/>
          <w:b w:val="0"/>
          <w:sz w:val="30"/>
          <w:szCs w:val="30"/>
        </w:rPr>
        <w:lastRenderedPageBreak/>
        <w:t>P</w:t>
      </w:r>
      <w:r>
        <w:rPr>
          <w:rFonts w:ascii="Georgia" w:hAnsi="Georgia"/>
          <w:b w:val="0"/>
          <w:sz w:val="30"/>
          <w:szCs w:val="30"/>
        </w:rPr>
        <w:t xml:space="preserve">lanning, </w:t>
      </w:r>
      <w:r w:rsidRPr="00714648">
        <w:rPr>
          <w:rFonts w:ascii="Georgia" w:hAnsi="Georgia"/>
          <w:b w:val="0"/>
          <w:sz w:val="30"/>
          <w:szCs w:val="30"/>
        </w:rPr>
        <w:t>D</w:t>
      </w:r>
      <w:r>
        <w:rPr>
          <w:rFonts w:ascii="Georgia" w:hAnsi="Georgia"/>
          <w:b w:val="0"/>
          <w:sz w:val="30"/>
          <w:szCs w:val="30"/>
        </w:rPr>
        <w:t xml:space="preserve">evelopment &amp; </w:t>
      </w:r>
      <w:r w:rsidRPr="00714648">
        <w:rPr>
          <w:rFonts w:ascii="Georgia" w:hAnsi="Georgia"/>
          <w:b w:val="0"/>
          <w:sz w:val="30"/>
          <w:szCs w:val="30"/>
        </w:rPr>
        <w:t>R</w:t>
      </w:r>
      <w:r>
        <w:rPr>
          <w:rFonts w:ascii="Georgia" w:hAnsi="Georgia"/>
          <w:b w:val="0"/>
          <w:sz w:val="30"/>
          <w:szCs w:val="30"/>
        </w:rPr>
        <w:t>eview</w:t>
      </w:r>
      <w:r w:rsidRPr="00714648">
        <w:rPr>
          <w:rFonts w:ascii="Georgia" w:hAnsi="Georgia"/>
          <w:b w:val="0"/>
          <w:sz w:val="30"/>
          <w:szCs w:val="30"/>
        </w:rPr>
        <w:t xml:space="preserve"> Preparation Template</w:t>
      </w:r>
    </w:p>
    <w:p w:rsidR="00BF72A6" w:rsidRDefault="00BF72A6">
      <w:r>
        <w:t>It is your responsibility as a Staff Member to come prepared to your PDR meetings with your supervisor. The below document provides some questions for you to th</w:t>
      </w:r>
      <w:r w:rsidR="00B73183">
        <w:t>ink about in preparing for your mid-term</w:t>
      </w:r>
      <w:r>
        <w:t xml:space="preserve"> review.</w:t>
      </w:r>
    </w:p>
    <w:p w:rsidR="00AC2C2D" w:rsidRDefault="00AC2C2D">
      <w:pPr>
        <w:rPr>
          <w:sz w:val="28"/>
        </w:rPr>
      </w:pPr>
      <w:r>
        <w:t xml:space="preserve">Preparing for… </w:t>
      </w:r>
      <w:r w:rsidR="00714648" w:rsidRPr="00714648">
        <w:rPr>
          <w:color w:val="7030A0"/>
          <w:sz w:val="36"/>
        </w:rPr>
        <w:t>my</w:t>
      </w:r>
      <w:r w:rsidRPr="00714648">
        <w:rPr>
          <w:color w:val="7030A0"/>
          <w:sz w:val="36"/>
        </w:rPr>
        <w:t xml:space="preserve"> </w:t>
      </w:r>
      <w:r w:rsidR="00B73183">
        <w:rPr>
          <w:color w:val="7030A0"/>
          <w:sz w:val="36"/>
        </w:rPr>
        <w:t>m</w:t>
      </w:r>
      <w:r w:rsidR="00B73183">
        <w:rPr>
          <w:b/>
          <w:color w:val="7030A0"/>
          <w:sz w:val="36"/>
        </w:rPr>
        <w:t>id-term</w:t>
      </w:r>
      <w:r w:rsidRPr="00714648">
        <w:rPr>
          <w:color w:val="7030A0"/>
          <w:sz w:val="36"/>
        </w:rPr>
        <w:t xml:space="preserve"> review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2C2D" w:rsidTr="00520BC3">
        <w:tc>
          <w:tcPr>
            <w:tcW w:w="9606" w:type="dxa"/>
          </w:tcPr>
          <w:p w:rsidR="00AC2C2D" w:rsidRDefault="00AC2C2D" w:rsidP="00520BC3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</w:pPr>
            <w:r>
              <w:rPr>
                <w:b/>
              </w:rPr>
              <w:t>How am I tracking against my objectives?</w:t>
            </w:r>
          </w:p>
          <w:p w:rsidR="00AC2C2D" w:rsidRDefault="00AC2C2D" w:rsidP="00CC3376"/>
          <w:p w:rsidR="00AC2C2D" w:rsidRDefault="00AC2C2D" w:rsidP="00CC3376"/>
          <w:p w:rsidR="00AC2C2D" w:rsidRDefault="00AC2C2D" w:rsidP="00CC3376"/>
          <w:p w:rsidR="00AC2C2D" w:rsidRDefault="00AC2C2D" w:rsidP="00CC3376"/>
          <w:p w:rsidR="00AC2C2D" w:rsidRDefault="00AC2C2D" w:rsidP="00CC3376"/>
          <w:p w:rsidR="00714648" w:rsidRDefault="00714648" w:rsidP="00CC3376"/>
          <w:p w:rsidR="00AC2C2D" w:rsidRDefault="00AC2C2D" w:rsidP="00CC3376"/>
          <w:p w:rsidR="00AC2C2D" w:rsidRDefault="00AC2C2D" w:rsidP="00CC3376"/>
        </w:tc>
      </w:tr>
      <w:tr w:rsidR="00AC2C2D" w:rsidTr="00520BC3">
        <w:tc>
          <w:tcPr>
            <w:tcW w:w="9606" w:type="dxa"/>
          </w:tcPr>
          <w:p w:rsidR="00AC2C2D" w:rsidRPr="00AC2C2D" w:rsidRDefault="00AC2C2D" w:rsidP="00520BC3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rPr>
                <w:rFonts w:ascii="Calibri" w:hAnsi="Calibri" w:cs="Calibri"/>
                <w:b/>
              </w:rPr>
            </w:pPr>
            <w:r w:rsidRPr="00520BC3">
              <w:rPr>
                <w:b/>
              </w:rPr>
              <w:t>What are achievements/successes have I had over the past 3-6 months?</w:t>
            </w:r>
            <w:r w:rsidR="00714648" w:rsidRPr="00520BC3">
              <w:rPr>
                <w:b/>
              </w:rPr>
              <w:t xml:space="preserve"> (examples)</w:t>
            </w:r>
          </w:p>
          <w:p w:rsidR="00AC2C2D" w:rsidRDefault="00AC2C2D" w:rsidP="00CC3376"/>
          <w:p w:rsidR="00AC2C2D" w:rsidRDefault="00AC2C2D" w:rsidP="00CC3376"/>
          <w:p w:rsidR="00714648" w:rsidRDefault="00714648" w:rsidP="00CC3376"/>
          <w:p w:rsidR="00AC2C2D" w:rsidRDefault="00AC2C2D" w:rsidP="00CC3376"/>
          <w:p w:rsidR="00AC2C2D" w:rsidRDefault="00AC2C2D" w:rsidP="00CC3376"/>
          <w:p w:rsidR="00AC2C2D" w:rsidRDefault="00AC2C2D" w:rsidP="00CC3376"/>
          <w:p w:rsidR="00AC2C2D" w:rsidRDefault="00AC2C2D" w:rsidP="00CC3376"/>
          <w:p w:rsidR="00AC2C2D" w:rsidRDefault="00AC2C2D" w:rsidP="00CC3376"/>
        </w:tc>
      </w:tr>
      <w:tr w:rsidR="00AC2C2D" w:rsidTr="00520BC3">
        <w:tc>
          <w:tcPr>
            <w:tcW w:w="9606" w:type="dxa"/>
          </w:tcPr>
          <w:p w:rsidR="00AC2C2D" w:rsidRDefault="00AC2C2D" w:rsidP="00520BC3">
            <w:pPr>
              <w:pStyle w:val="Default"/>
              <w:numPr>
                <w:ilvl w:val="0"/>
                <w:numId w:val="4"/>
              </w:numPr>
              <w:spacing w:before="120" w:after="90"/>
              <w:ind w:left="714" w:hanging="357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challenges am I facing in meeting my PDR objectives?</w:t>
            </w: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C2C2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AC2C2D" w:rsidRPr="00AC2C2D" w:rsidRDefault="00AC2C2D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AC2C2D" w:rsidRDefault="00AC2C2D" w:rsidP="00CC3376">
            <w:pPr>
              <w:ind w:left="360"/>
            </w:pPr>
          </w:p>
        </w:tc>
      </w:tr>
      <w:tr w:rsidR="00AC2C2D" w:rsidTr="00520BC3">
        <w:tc>
          <w:tcPr>
            <w:tcW w:w="9606" w:type="dxa"/>
          </w:tcPr>
          <w:p w:rsidR="00AC2C2D" w:rsidRDefault="00AC2C2D" w:rsidP="00520BC3">
            <w:pPr>
              <w:pStyle w:val="Default"/>
              <w:numPr>
                <w:ilvl w:val="0"/>
                <w:numId w:val="4"/>
              </w:numPr>
              <w:spacing w:before="120" w:after="9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support do I need to achieve my objectives by the end of the year?</w:t>
            </w:r>
          </w:p>
          <w:p w:rsidR="00AC2C2D" w:rsidRDefault="00AC2C2D" w:rsidP="00AC2C2D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C2C2D" w:rsidRDefault="00AC2C2D" w:rsidP="00AC2C2D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C2C2D" w:rsidRDefault="00AC2C2D" w:rsidP="00AC2C2D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C2C2D" w:rsidRDefault="00AC2C2D" w:rsidP="00AC2C2D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AC2C2D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C2C2D" w:rsidRPr="00AC2C2D" w:rsidRDefault="00AC2C2D" w:rsidP="00AC2C2D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648" w:rsidTr="00520BC3">
        <w:tc>
          <w:tcPr>
            <w:tcW w:w="9606" w:type="dxa"/>
          </w:tcPr>
          <w:p w:rsidR="00714648" w:rsidRDefault="00714648" w:rsidP="00520BC3">
            <w:pPr>
              <w:pStyle w:val="Default"/>
              <w:numPr>
                <w:ilvl w:val="0"/>
                <w:numId w:val="4"/>
              </w:numPr>
              <w:spacing w:before="120" w:after="9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I have any feedback for my supervisor in how they can best support me in my work?</w:t>
            </w:r>
          </w:p>
          <w:p w:rsidR="00714648" w:rsidRDefault="00714648" w:rsidP="00714648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714648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714648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714648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714648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714648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C2C2D" w:rsidRPr="00520BC3" w:rsidRDefault="00AC2C2D">
      <w:pPr>
        <w:rPr>
          <w:sz w:val="20"/>
        </w:rPr>
      </w:pPr>
    </w:p>
    <w:p w:rsidR="00F718AE" w:rsidRDefault="00F718AE" w:rsidP="00F718AE">
      <w:pPr>
        <w:pStyle w:val="Heading1"/>
        <w:spacing w:before="120" w:after="120"/>
        <w:rPr>
          <w:rFonts w:ascii="Georgia" w:hAnsi="Georgia"/>
          <w:b w:val="0"/>
          <w:sz w:val="30"/>
          <w:szCs w:val="30"/>
        </w:rPr>
      </w:pPr>
      <w:r w:rsidRPr="00714648">
        <w:rPr>
          <w:rFonts w:ascii="Georgia" w:hAnsi="Georgia"/>
          <w:b w:val="0"/>
          <w:sz w:val="30"/>
          <w:szCs w:val="30"/>
        </w:rPr>
        <w:t>P</w:t>
      </w:r>
      <w:r>
        <w:rPr>
          <w:rFonts w:ascii="Georgia" w:hAnsi="Georgia"/>
          <w:b w:val="0"/>
          <w:sz w:val="30"/>
          <w:szCs w:val="30"/>
        </w:rPr>
        <w:t xml:space="preserve">lanning, </w:t>
      </w:r>
      <w:r w:rsidRPr="00714648">
        <w:rPr>
          <w:rFonts w:ascii="Georgia" w:hAnsi="Georgia"/>
          <w:b w:val="0"/>
          <w:sz w:val="30"/>
          <w:szCs w:val="30"/>
        </w:rPr>
        <w:t>D</w:t>
      </w:r>
      <w:r>
        <w:rPr>
          <w:rFonts w:ascii="Georgia" w:hAnsi="Georgia"/>
          <w:b w:val="0"/>
          <w:sz w:val="30"/>
          <w:szCs w:val="30"/>
        </w:rPr>
        <w:t xml:space="preserve">evelopment &amp; </w:t>
      </w:r>
      <w:r w:rsidRPr="00714648">
        <w:rPr>
          <w:rFonts w:ascii="Georgia" w:hAnsi="Georgia"/>
          <w:b w:val="0"/>
          <w:sz w:val="30"/>
          <w:szCs w:val="30"/>
        </w:rPr>
        <w:t>R</w:t>
      </w:r>
      <w:r>
        <w:rPr>
          <w:rFonts w:ascii="Georgia" w:hAnsi="Georgia"/>
          <w:b w:val="0"/>
          <w:sz w:val="30"/>
          <w:szCs w:val="30"/>
        </w:rPr>
        <w:t>eview</w:t>
      </w:r>
      <w:r w:rsidRPr="00714648">
        <w:rPr>
          <w:rFonts w:ascii="Georgia" w:hAnsi="Georgia"/>
          <w:b w:val="0"/>
          <w:sz w:val="30"/>
          <w:szCs w:val="30"/>
        </w:rPr>
        <w:t xml:space="preserve"> Preparation Template</w:t>
      </w:r>
    </w:p>
    <w:p w:rsidR="00F718AE" w:rsidRPr="00520BC3" w:rsidRDefault="00F718AE" w:rsidP="00F718AE">
      <w:r>
        <w:t xml:space="preserve">It is your responsibility as a Staff Member to come prepared to your PDR meetings with your supervisor. The below document provides some questions for you to think about in preparing for your </w:t>
      </w:r>
      <w:r w:rsidR="00B73183">
        <w:t>final</w:t>
      </w:r>
      <w:r>
        <w:t xml:space="preserve"> review.</w:t>
      </w:r>
    </w:p>
    <w:p w:rsidR="00F718AE" w:rsidRDefault="00F718AE"/>
    <w:p w:rsidR="00AC2C2D" w:rsidRDefault="00AC2C2D">
      <w:pPr>
        <w:rPr>
          <w:sz w:val="32"/>
        </w:rPr>
      </w:pPr>
      <w:r>
        <w:t>Preparing for…</w:t>
      </w:r>
      <w:r w:rsidR="00714648" w:rsidRPr="00714648">
        <w:rPr>
          <w:color w:val="F79646" w:themeColor="accent6"/>
          <w:sz w:val="36"/>
        </w:rPr>
        <w:t xml:space="preserve">my </w:t>
      </w:r>
      <w:r w:rsidR="00714648" w:rsidRPr="00714648">
        <w:rPr>
          <w:b/>
          <w:color w:val="F79646" w:themeColor="accent6"/>
          <w:sz w:val="36"/>
        </w:rPr>
        <w:t>final</w:t>
      </w:r>
      <w:r w:rsidR="00714648" w:rsidRPr="00714648">
        <w:rPr>
          <w:color w:val="F79646" w:themeColor="accent6"/>
          <w:sz w:val="36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648" w:rsidTr="00CC3376">
        <w:tc>
          <w:tcPr>
            <w:tcW w:w="9242" w:type="dxa"/>
          </w:tcPr>
          <w:p w:rsidR="00714648" w:rsidRDefault="00714648" w:rsidP="00520BC3">
            <w:pPr>
              <w:pStyle w:val="ListParagraph"/>
              <w:numPr>
                <w:ilvl w:val="0"/>
                <w:numId w:val="6"/>
              </w:numPr>
              <w:spacing w:before="120"/>
              <w:ind w:left="714" w:hanging="357"/>
            </w:pPr>
            <w:r>
              <w:rPr>
                <w:b/>
              </w:rPr>
              <w:t>Have my PDR objectives been achieved?</w:t>
            </w:r>
          </w:p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</w:tc>
      </w:tr>
      <w:tr w:rsidR="00714648" w:rsidTr="00CC3376">
        <w:tc>
          <w:tcPr>
            <w:tcW w:w="9242" w:type="dxa"/>
          </w:tcPr>
          <w:p w:rsidR="00714648" w:rsidRPr="00AC2C2D" w:rsidRDefault="00714648" w:rsidP="00520BC3">
            <w:pPr>
              <w:pStyle w:val="Default"/>
              <w:numPr>
                <w:ilvl w:val="0"/>
                <w:numId w:val="6"/>
              </w:numPr>
              <w:spacing w:before="120" w:after="9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 w:rsidRPr="00AC2C2D">
              <w:rPr>
                <w:rFonts w:ascii="Calibri" w:hAnsi="Calibri" w:cs="Calibri"/>
                <w:b/>
                <w:sz w:val="22"/>
                <w:szCs w:val="22"/>
              </w:rPr>
              <w:t xml:space="preserve">What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are achievements/successes have I had over the past 12 months? </w:t>
            </w:r>
            <w:r>
              <w:rPr>
                <w:rFonts w:ascii="Calibri" w:hAnsi="Calibri" w:cs="Calibri"/>
                <w:sz w:val="22"/>
                <w:szCs w:val="22"/>
              </w:rPr>
              <w:t>(examples)</w:t>
            </w:r>
          </w:p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  <w:p w:rsidR="00714648" w:rsidRDefault="00714648" w:rsidP="00CC3376"/>
        </w:tc>
      </w:tr>
      <w:tr w:rsidR="00714648" w:rsidTr="00CC3376">
        <w:tc>
          <w:tcPr>
            <w:tcW w:w="9242" w:type="dxa"/>
          </w:tcPr>
          <w:p w:rsidR="00714648" w:rsidRDefault="00714648" w:rsidP="00520BC3">
            <w:pPr>
              <w:pStyle w:val="Default"/>
              <w:numPr>
                <w:ilvl w:val="0"/>
                <w:numId w:val="6"/>
              </w:numPr>
              <w:spacing w:before="120" w:after="90"/>
              <w:ind w:left="714" w:hanging="357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challenges did I face in meeting my PDR objectives and how did I overcome these?</w:t>
            </w:r>
          </w:p>
          <w:p w:rsidR="00714648" w:rsidRDefault="00714648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C2C2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714648" w:rsidRPr="00AC2C2D" w:rsidRDefault="00714648" w:rsidP="00CC3376">
            <w:pPr>
              <w:pStyle w:val="Default"/>
              <w:spacing w:after="9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714648" w:rsidRDefault="00714648" w:rsidP="00CC3376">
            <w:pPr>
              <w:ind w:left="360"/>
            </w:pPr>
          </w:p>
        </w:tc>
      </w:tr>
      <w:tr w:rsidR="00714648" w:rsidRPr="00AC2C2D" w:rsidTr="00CC3376">
        <w:tc>
          <w:tcPr>
            <w:tcW w:w="9242" w:type="dxa"/>
          </w:tcPr>
          <w:p w:rsidR="00714648" w:rsidRDefault="00714648" w:rsidP="00520BC3">
            <w:pPr>
              <w:pStyle w:val="Default"/>
              <w:numPr>
                <w:ilvl w:val="0"/>
                <w:numId w:val="6"/>
              </w:numPr>
              <w:spacing w:before="120" w:after="9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I have any feedback for my supervisor in how they can best support me in my work?</w:t>
            </w:r>
          </w:p>
          <w:p w:rsidR="00714648" w:rsidRDefault="00714648" w:rsidP="00CC3376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Default="00714648" w:rsidP="00CC3376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648" w:rsidRPr="00AC2C2D" w:rsidRDefault="00714648" w:rsidP="00CC3376">
            <w:pPr>
              <w:pStyle w:val="Default"/>
              <w:spacing w:after="9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14648" w:rsidRDefault="00714648"/>
    <w:sectPr w:rsidR="00714648" w:rsidSect="00F718AE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B0A"/>
    <w:multiLevelType w:val="hybridMultilevel"/>
    <w:tmpl w:val="9C725A8E"/>
    <w:lvl w:ilvl="0" w:tplc="C4F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121C"/>
    <w:multiLevelType w:val="hybridMultilevel"/>
    <w:tmpl w:val="9C725A8E"/>
    <w:lvl w:ilvl="0" w:tplc="C4F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72EDB"/>
    <w:multiLevelType w:val="hybridMultilevel"/>
    <w:tmpl w:val="D6029D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E553B"/>
    <w:multiLevelType w:val="hybridMultilevel"/>
    <w:tmpl w:val="9C725A8E"/>
    <w:lvl w:ilvl="0" w:tplc="C4F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529D"/>
    <w:multiLevelType w:val="hybridMultilevel"/>
    <w:tmpl w:val="9C725A8E"/>
    <w:lvl w:ilvl="0" w:tplc="C4F22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362CD"/>
    <w:multiLevelType w:val="hybridMultilevel"/>
    <w:tmpl w:val="034A8708"/>
    <w:lvl w:ilvl="0" w:tplc="0C090001">
      <w:start w:val="1"/>
      <w:numFmt w:val="bullet"/>
      <w:lvlText w:val=""/>
      <w:lvlJc w:val="left"/>
      <w:pPr>
        <w:ind w:left="-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6" w15:restartNumberingAfterBreak="0">
    <w:nsid w:val="69576C99"/>
    <w:multiLevelType w:val="hybridMultilevel"/>
    <w:tmpl w:val="B192B6FC"/>
    <w:lvl w:ilvl="0" w:tplc="51A465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2D"/>
    <w:rsid w:val="0021678A"/>
    <w:rsid w:val="002F376A"/>
    <w:rsid w:val="00332F07"/>
    <w:rsid w:val="003B3F00"/>
    <w:rsid w:val="00517023"/>
    <w:rsid w:val="00520BC3"/>
    <w:rsid w:val="00532D38"/>
    <w:rsid w:val="005546F4"/>
    <w:rsid w:val="00714648"/>
    <w:rsid w:val="007F20AB"/>
    <w:rsid w:val="00AC2C2D"/>
    <w:rsid w:val="00AD113A"/>
    <w:rsid w:val="00B73183"/>
    <w:rsid w:val="00BF72A6"/>
    <w:rsid w:val="00D1789E"/>
    <w:rsid w:val="00F718AE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2FDC6-3360-4013-9E97-BCF5C955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C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C2D"/>
    <w:pPr>
      <w:autoSpaceDE w:val="0"/>
      <w:autoSpaceDN w:val="0"/>
      <w:adjustRightInd w:val="0"/>
      <w:spacing w:before="0" w:after="0"/>
    </w:pPr>
    <w:rPr>
      <w:rFonts w:ascii="Georgia" w:eastAsiaTheme="minorEastAsia" w:hAnsi="Georgia" w:cs="Georgia"/>
      <w:color w:val="000000"/>
      <w:sz w:val="24"/>
      <w:szCs w:val="24"/>
      <w:lang w:eastAsia="en-AU"/>
    </w:rPr>
  </w:style>
  <w:style w:type="paragraph" w:styleId="ListParagraph">
    <w:name w:val="List Paragraph"/>
    <w:aliases w:val="Body Bullets"/>
    <w:basedOn w:val="Normal"/>
    <w:uiPriority w:val="34"/>
    <w:qFormat/>
    <w:rsid w:val="00AC2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4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6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AAFB7345</Template>
  <TotalTime>1</TotalTime>
  <Pages>4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Lange</dc:creator>
  <cp:lastModifiedBy>Simone Patterson</cp:lastModifiedBy>
  <cp:revision>2</cp:revision>
  <cp:lastPrinted>2017-03-07T04:34:00Z</cp:lastPrinted>
  <dcterms:created xsi:type="dcterms:W3CDTF">2020-01-13T03:13:00Z</dcterms:created>
  <dcterms:modified xsi:type="dcterms:W3CDTF">2020-01-13T03:13:00Z</dcterms:modified>
</cp:coreProperties>
</file>