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0B2DAF" w:rsidRPr="00E3020A" w:rsidRDefault="00E3020A">
      <w:pPr>
        <w:rPr>
          <w:color w:val="auto"/>
        </w:rPr>
      </w:pPr>
      <w:r w:rsidRPr="009A1CC3">
        <w:rPr>
          <w:rFonts w:ascii="Arial Narrow" w:hAnsi="Arial Narrow"/>
          <w:noProof/>
          <w:sz w:val="20"/>
          <w:lang w:val="en-AU" w:eastAsia="en-AU"/>
        </w:rPr>
        <mc:AlternateContent>
          <mc:Choice Requires="wps">
            <w:drawing>
              <wp:anchor distT="0" distB="0" distL="114300" distR="114300" simplePos="0" relativeHeight="251660288" behindDoc="1" locked="0" layoutInCell="1" allowOverlap="1" wp14:anchorId="7EE671DD" wp14:editId="69AB2558">
                <wp:simplePos x="0" y="0"/>
                <wp:positionH relativeFrom="column">
                  <wp:posOffset>1791335</wp:posOffset>
                </wp:positionH>
                <wp:positionV relativeFrom="page">
                  <wp:posOffset>619125</wp:posOffset>
                </wp:positionV>
                <wp:extent cx="4800600" cy="438150"/>
                <wp:effectExtent l="0" t="0" r="0" b="0"/>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DAF" w:rsidRPr="00823703" w:rsidRDefault="000B2DAF" w:rsidP="000B2DAF">
                            <w:pPr>
                              <w:pStyle w:val="Heading2"/>
                              <w:jc w:val="right"/>
                              <w:rPr>
                                <w:color w:val="FFFFFF" w:themeColor="background1"/>
                                <w:sz w:val="26"/>
                                <w:szCs w:val="2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E671DD" id="_x0000_t202" coordsize="21600,21600" o:spt="202" path="m,l,21600r21600,l21600,xe">
                <v:stroke joinstyle="miter"/>
                <v:path gradientshapeok="t" o:connecttype="rect"/>
              </v:shapetype>
              <v:shape id="Text Box 12" o:spid="_x0000_s1026" type="#_x0000_t202" style="position:absolute;margin-left:141.05pt;margin-top:48.75pt;width:378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" filled="f" stroked="f">
                <v:path arrowok="t"/>
                <v:textbox inset="0,0,0,0">
                  <w:txbxContent>
                    <w:p w:rsidR="000B2DAF" w:rsidRPr="00823703" w:rsidRDefault="000B2DAF" w:rsidP="000B2DAF">
                      <w:pPr>
                        <w:pStyle w:val="Heading2"/>
                        <w:jc w:val="right"/>
                        <w:rPr>
                          <w:color w:val="FFFFFF" w:themeColor="background1"/>
                          <w:sz w:val="26"/>
                          <w:szCs w:val="26"/>
                        </w:rPr>
                      </w:pPr>
                    </w:p>
                  </w:txbxContent>
                </v:textbox>
                <w10:wrap type="square" anchory="page"/>
              </v:shape>
            </w:pict>
          </mc:Fallback>
        </mc:AlternateContent>
      </w:r>
      <w:r w:rsidR="000B2DAF" w:rsidRPr="00E3020A">
        <w:rPr>
          <w:rFonts w:ascii="Arial Narrow" w:hAnsi="Arial Narrow"/>
          <w:color w:val="auto"/>
          <w:sz w:val="22"/>
          <w:szCs w:val="22"/>
        </w:rPr>
        <w:t>This information is provides practical guidance when working from home.</w:t>
      </w:r>
      <w:bookmarkEnd w:id="0"/>
    </w:p>
    <w:p w:rsidR="000B2DAF" w:rsidRDefault="000B2DA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927"/>
      </w:tblGrid>
      <w:tr w:rsidR="000B2DAF" w:rsidTr="00E3020A">
        <w:tc>
          <w:tcPr>
            <w:tcW w:w="704" w:type="dxa"/>
          </w:tcPr>
          <w:p w:rsidR="000B2DAF" w:rsidRPr="000B2DAF" w:rsidRDefault="000B2DAF" w:rsidP="000B2DAF">
            <w:pPr>
              <w:rPr>
                <w:rFonts w:ascii="Arial Narrow" w:hAnsi="Arial Narrow"/>
                <w:b/>
                <w:bCs/>
                <w:iCs/>
                <w:sz w:val="22"/>
                <w:szCs w:val="22"/>
              </w:rPr>
            </w:pPr>
            <w:r w:rsidRPr="000B2DAF">
              <w:rPr>
                <w:rFonts w:ascii="Arial Narrow" w:hAnsi="Arial Narrow"/>
                <w:b/>
                <w:bCs/>
                <w:iCs/>
                <w:sz w:val="22"/>
                <w:szCs w:val="22"/>
              </w:rPr>
              <w:t>Q1</w:t>
            </w:r>
          </w:p>
        </w:tc>
        <w:tc>
          <w:tcPr>
            <w:tcW w:w="8927" w:type="dxa"/>
          </w:tcPr>
          <w:p w:rsidR="000B2DAF" w:rsidRPr="000B2DAF" w:rsidRDefault="000B2DAF" w:rsidP="000B2DAF">
            <w:pPr>
              <w:rPr>
                <w:rFonts w:ascii="Arial Narrow" w:hAnsi="Arial Narrow"/>
                <w:b/>
                <w:bCs/>
                <w:iCs/>
                <w:sz w:val="22"/>
                <w:szCs w:val="22"/>
              </w:rPr>
            </w:pPr>
            <w:r w:rsidRPr="000B2DAF">
              <w:rPr>
                <w:rFonts w:ascii="Arial Narrow" w:hAnsi="Arial Narrow"/>
                <w:b/>
                <w:bCs/>
                <w:iCs/>
                <w:sz w:val="22"/>
                <w:szCs w:val="22"/>
              </w:rPr>
              <w:t>What types of work am I allowed to undertake from home?</w:t>
            </w:r>
          </w:p>
          <w:p w:rsidR="000B2DAF" w:rsidRPr="000B2DAF" w:rsidRDefault="000B2DAF" w:rsidP="000B2DAF">
            <w:pPr>
              <w:rPr>
                <w:rFonts w:ascii="Arial Narrow" w:hAnsi="Arial Narrow"/>
                <w:sz w:val="22"/>
                <w:szCs w:val="22"/>
              </w:rPr>
            </w:pPr>
            <w:r w:rsidRPr="000B2DAF">
              <w:rPr>
                <w:rFonts w:ascii="Arial Narrow" w:hAnsi="Arial Narrow"/>
                <w:sz w:val="22"/>
                <w:szCs w:val="22"/>
              </w:rPr>
              <w:t>The types of work normally undertaken from home include computer based, phone based or paper based activities.  The University does not permit staff or students to undertake the types of work that would normally be undertaken in a laboratory, clinic, animal facility or workshop to be undertaken from home.</w:t>
            </w:r>
            <w:r w:rsidR="00E3020A">
              <w:rPr>
                <w:rFonts w:ascii="Arial Narrow" w:hAnsi="Arial Narrow"/>
                <w:sz w:val="22"/>
                <w:szCs w:val="22"/>
              </w:rPr>
              <w:t xml:space="preserve"> </w:t>
            </w:r>
            <w:r w:rsidRPr="000B2DAF">
              <w:rPr>
                <w:rFonts w:ascii="Arial Narrow" w:hAnsi="Arial Narrow"/>
                <w:sz w:val="22"/>
                <w:szCs w:val="22"/>
              </w:rPr>
              <w:t xml:space="preserve"> If you need any further clarification please contact your </w:t>
            </w:r>
            <w:hyperlink r:id="rId7" w:anchor="faculty-hsw-officers-advisers-" w:history="1">
              <w:r w:rsidRPr="000B2DAF">
                <w:rPr>
                  <w:rStyle w:val="Hyperlink"/>
                  <w:rFonts w:ascii="Arial Narrow" w:hAnsi="Arial Narrow"/>
                  <w:color w:val="0000CC"/>
                  <w:sz w:val="22"/>
                  <w:szCs w:val="22"/>
                </w:rPr>
                <w:t>local HSW Team</w:t>
              </w:r>
            </w:hyperlink>
            <w:r w:rsidRPr="000B2DAF">
              <w:rPr>
                <w:rFonts w:ascii="Arial Narrow" w:hAnsi="Arial Narrow"/>
                <w:sz w:val="22"/>
                <w:szCs w:val="22"/>
              </w:rPr>
              <w:t>.</w:t>
            </w:r>
          </w:p>
          <w:p w:rsidR="000B2DAF" w:rsidRPr="000B2DAF" w:rsidRDefault="000B2DAF" w:rsidP="000B2DAF">
            <w:pPr>
              <w:rPr>
                <w:rFonts w:ascii="Arial Narrow" w:hAnsi="Arial Narrow"/>
                <w:b/>
                <w:bCs/>
                <w:iCs/>
                <w:sz w:val="22"/>
                <w:szCs w:val="22"/>
              </w:rPr>
            </w:pPr>
          </w:p>
        </w:tc>
      </w:tr>
      <w:tr w:rsidR="000B2DAF" w:rsidTr="00E3020A">
        <w:tc>
          <w:tcPr>
            <w:tcW w:w="704" w:type="dxa"/>
          </w:tcPr>
          <w:p w:rsidR="000B2DAF" w:rsidRPr="000B2DAF" w:rsidRDefault="000B2DAF" w:rsidP="000B2DAF">
            <w:pPr>
              <w:rPr>
                <w:rFonts w:ascii="Arial Narrow" w:hAnsi="Arial Narrow"/>
                <w:b/>
                <w:bCs/>
                <w:iCs/>
                <w:sz w:val="22"/>
                <w:szCs w:val="22"/>
              </w:rPr>
            </w:pPr>
            <w:r>
              <w:rPr>
                <w:rFonts w:ascii="Arial Narrow" w:hAnsi="Arial Narrow"/>
                <w:b/>
                <w:bCs/>
                <w:iCs/>
                <w:sz w:val="22"/>
                <w:szCs w:val="22"/>
              </w:rPr>
              <w:t>Q2</w:t>
            </w:r>
          </w:p>
        </w:tc>
        <w:tc>
          <w:tcPr>
            <w:tcW w:w="8927" w:type="dxa"/>
          </w:tcPr>
          <w:p w:rsidR="000B2DAF" w:rsidRPr="000B2DAF" w:rsidRDefault="000B2DAF" w:rsidP="000B2DAF">
            <w:pPr>
              <w:rPr>
                <w:rFonts w:ascii="Arial Narrow" w:hAnsi="Arial Narrow"/>
                <w:b/>
                <w:bCs/>
                <w:iCs/>
                <w:sz w:val="22"/>
                <w:szCs w:val="22"/>
              </w:rPr>
            </w:pPr>
            <w:r w:rsidRPr="000B2DAF">
              <w:rPr>
                <w:rFonts w:ascii="Arial Narrow" w:hAnsi="Arial Narrow"/>
                <w:b/>
                <w:bCs/>
                <w:iCs/>
                <w:sz w:val="22"/>
                <w:szCs w:val="22"/>
              </w:rPr>
              <w:t>What are my responsibilities when I am working from home?</w:t>
            </w:r>
          </w:p>
          <w:p w:rsidR="000B2DAF" w:rsidRPr="009A1CC3" w:rsidRDefault="000B2DAF" w:rsidP="000B2DAF">
            <w:pPr>
              <w:rPr>
                <w:rFonts w:ascii="Arial Narrow" w:hAnsi="Arial Narrow"/>
                <w:sz w:val="22"/>
                <w:szCs w:val="22"/>
              </w:rPr>
            </w:pPr>
            <w:r w:rsidRPr="000B2DAF">
              <w:rPr>
                <w:rFonts w:ascii="Arial Narrow" w:hAnsi="Arial Narrow"/>
                <w:sz w:val="22"/>
                <w:szCs w:val="22"/>
              </w:rPr>
              <w:t xml:space="preserve">When you are working from home you should ensure that the location you choose to work in conducive to good ergonomics and free from any other safety hazards such as tripping or electrical hazards.  You should </w:t>
            </w:r>
            <w:hyperlink r:id="rId8" w:history="1">
              <w:r w:rsidRPr="009A1CC3">
                <w:rPr>
                  <w:rStyle w:val="Hyperlink"/>
                  <w:rFonts w:ascii="Arial Narrow" w:hAnsi="Arial Narrow"/>
                  <w:sz w:val="22"/>
                  <w:szCs w:val="22"/>
                </w:rPr>
                <w:t>report any safety issues or concerns</w:t>
              </w:r>
            </w:hyperlink>
            <w:r w:rsidRPr="009A1CC3">
              <w:rPr>
                <w:rFonts w:ascii="Arial Narrow" w:hAnsi="Arial Narrow"/>
                <w:sz w:val="22"/>
                <w:szCs w:val="22"/>
              </w:rPr>
              <w:t xml:space="preserve"> </w:t>
            </w:r>
            <w:r w:rsidRPr="000B2DAF">
              <w:rPr>
                <w:rFonts w:ascii="Arial Narrow" w:hAnsi="Arial Narrow"/>
                <w:sz w:val="22"/>
                <w:szCs w:val="22"/>
              </w:rPr>
              <w:t>that arise when you are working from home; this should include any muscular aches and pains from computer work.</w:t>
            </w:r>
          </w:p>
          <w:p w:rsidR="000B2DAF" w:rsidRPr="000B2DAF" w:rsidRDefault="000B2DAF" w:rsidP="000B2DAF">
            <w:pPr>
              <w:rPr>
                <w:rFonts w:ascii="Arial Narrow" w:hAnsi="Arial Narrow"/>
                <w:b/>
                <w:bCs/>
                <w:iCs/>
                <w:sz w:val="22"/>
                <w:szCs w:val="22"/>
              </w:rPr>
            </w:pPr>
          </w:p>
        </w:tc>
      </w:tr>
      <w:tr w:rsidR="000B2DAF" w:rsidTr="00E3020A">
        <w:tc>
          <w:tcPr>
            <w:tcW w:w="704" w:type="dxa"/>
          </w:tcPr>
          <w:p w:rsidR="000B2DAF" w:rsidRPr="000B2DAF" w:rsidRDefault="000B2DAF" w:rsidP="000B2DAF">
            <w:pPr>
              <w:rPr>
                <w:rFonts w:ascii="Arial Narrow" w:hAnsi="Arial Narrow"/>
                <w:b/>
                <w:bCs/>
                <w:iCs/>
                <w:sz w:val="22"/>
                <w:szCs w:val="22"/>
              </w:rPr>
            </w:pPr>
            <w:r>
              <w:rPr>
                <w:rFonts w:ascii="Arial Narrow" w:hAnsi="Arial Narrow"/>
                <w:b/>
                <w:bCs/>
                <w:iCs/>
                <w:sz w:val="22"/>
                <w:szCs w:val="22"/>
              </w:rPr>
              <w:t>Q3</w:t>
            </w:r>
          </w:p>
        </w:tc>
        <w:tc>
          <w:tcPr>
            <w:tcW w:w="8927" w:type="dxa"/>
          </w:tcPr>
          <w:p w:rsidR="000B2DAF" w:rsidRPr="00E3020A" w:rsidRDefault="000B2DAF" w:rsidP="000B2DAF">
            <w:pPr>
              <w:rPr>
                <w:rFonts w:ascii="Arial Narrow" w:hAnsi="Arial Narrow"/>
                <w:b/>
                <w:bCs/>
                <w:iCs/>
                <w:sz w:val="22"/>
                <w:szCs w:val="22"/>
              </w:rPr>
            </w:pPr>
            <w:r w:rsidRPr="00E3020A">
              <w:rPr>
                <w:rFonts w:ascii="Arial Narrow" w:hAnsi="Arial Narrow"/>
                <w:b/>
                <w:bCs/>
                <w:iCs/>
                <w:sz w:val="22"/>
                <w:szCs w:val="22"/>
              </w:rPr>
              <w:t>Where can I get more information on setting up my working space ergonomically?</w:t>
            </w:r>
          </w:p>
          <w:p w:rsidR="000B2DAF" w:rsidRPr="009A1CC3" w:rsidRDefault="000B2DAF" w:rsidP="000B2DAF">
            <w:pPr>
              <w:rPr>
                <w:rFonts w:ascii="Arial Narrow" w:hAnsi="Arial Narrow"/>
                <w:sz w:val="22"/>
                <w:szCs w:val="22"/>
              </w:rPr>
            </w:pPr>
            <w:r w:rsidRPr="009A1CC3">
              <w:rPr>
                <w:rFonts w:ascii="Arial Narrow" w:hAnsi="Arial Narrow"/>
                <w:sz w:val="22"/>
                <w:szCs w:val="22"/>
              </w:rPr>
              <w:t xml:space="preserve">A good place to start are the </w:t>
            </w:r>
            <w:hyperlink r:id="rId9" w:history="1">
              <w:r w:rsidRPr="009A1CC3">
                <w:rPr>
                  <w:rStyle w:val="Hyperlink"/>
                  <w:rFonts w:ascii="Arial Narrow" w:hAnsi="Arial Narrow"/>
                  <w:sz w:val="22"/>
                  <w:szCs w:val="22"/>
                </w:rPr>
                <w:t>ergonomic guidelines</w:t>
              </w:r>
            </w:hyperlink>
            <w:r w:rsidRPr="009A1CC3">
              <w:rPr>
                <w:rFonts w:ascii="Arial Narrow" w:hAnsi="Arial Narrow"/>
                <w:sz w:val="22"/>
                <w:szCs w:val="22"/>
              </w:rPr>
              <w:t xml:space="preserve"> and this </w:t>
            </w:r>
            <w:hyperlink r:id="rId10" w:history="1">
              <w:r w:rsidRPr="009A1CC3">
                <w:rPr>
                  <w:rStyle w:val="Hyperlink"/>
                  <w:rFonts w:ascii="Arial Narrow" w:hAnsi="Arial Narrow"/>
                  <w:sz w:val="22"/>
                  <w:szCs w:val="22"/>
                </w:rPr>
                <w:t>home ergonomics video clip</w:t>
              </w:r>
            </w:hyperlink>
            <w:r w:rsidRPr="009A1CC3">
              <w:rPr>
                <w:rFonts w:ascii="Arial Narrow" w:hAnsi="Arial Narrow"/>
                <w:sz w:val="22"/>
                <w:szCs w:val="22"/>
              </w:rPr>
              <w:t>.</w:t>
            </w:r>
          </w:p>
          <w:p w:rsidR="000B2DAF" w:rsidRPr="009A1CC3" w:rsidRDefault="000B2DAF" w:rsidP="000B2DAF">
            <w:pPr>
              <w:rPr>
                <w:rFonts w:ascii="Arial Narrow" w:hAnsi="Arial Narrow"/>
                <w:sz w:val="22"/>
                <w:szCs w:val="22"/>
              </w:rPr>
            </w:pPr>
            <w:r w:rsidRPr="009A1CC3">
              <w:rPr>
                <w:rFonts w:ascii="Arial Narrow" w:hAnsi="Arial Narrow"/>
                <w:sz w:val="22"/>
                <w:szCs w:val="22"/>
              </w:rPr>
              <w:t xml:space="preserve">You may also find that this </w:t>
            </w:r>
            <w:hyperlink r:id="rId11" w:history="1">
              <w:r w:rsidRPr="009A1CC3">
                <w:rPr>
                  <w:rStyle w:val="Hyperlink"/>
                  <w:rFonts w:ascii="Arial Narrow" w:hAnsi="Arial Narrow"/>
                  <w:sz w:val="22"/>
                  <w:szCs w:val="22"/>
                </w:rPr>
                <w:t>computer workstation ergonomic self-assessment</w:t>
              </w:r>
            </w:hyperlink>
            <w:r w:rsidRPr="009A1CC3">
              <w:rPr>
                <w:rFonts w:ascii="Arial Narrow" w:hAnsi="Arial Narrow"/>
                <w:sz w:val="22"/>
                <w:szCs w:val="22"/>
              </w:rPr>
              <w:t xml:space="preserve"> is useful.</w:t>
            </w:r>
          </w:p>
          <w:p w:rsidR="000B2DAF" w:rsidRPr="009A1CC3" w:rsidRDefault="000B2DAF" w:rsidP="000B2DAF">
            <w:pPr>
              <w:rPr>
                <w:rFonts w:ascii="Arial Narrow" w:hAnsi="Arial Narrow"/>
                <w:sz w:val="22"/>
                <w:szCs w:val="22"/>
              </w:rPr>
            </w:pPr>
            <w:r w:rsidRPr="009A1CC3">
              <w:rPr>
                <w:rFonts w:ascii="Arial Narrow" w:hAnsi="Arial Narrow"/>
                <w:sz w:val="22"/>
                <w:szCs w:val="22"/>
              </w:rPr>
              <w:t xml:space="preserve">You could also consider doing the </w:t>
            </w:r>
            <w:hyperlink r:id="rId12" w:history="1">
              <w:r w:rsidRPr="009A1CC3">
                <w:rPr>
                  <w:rStyle w:val="Hyperlink"/>
                  <w:rFonts w:ascii="Arial Narrow" w:hAnsi="Arial Narrow"/>
                  <w:sz w:val="22"/>
                  <w:szCs w:val="22"/>
                </w:rPr>
                <w:t>HSW Information Session</w:t>
              </w:r>
            </w:hyperlink>
            <w:r w:rsidRPr="009A1CC3">
              <w:rPr>
                <w:rFonts w:ascii="Arial Narrow" w:hAnsi="Arial Narrow"/>
                <w:sz w:val="22"/>
                <w:szCs w:val="22"/>
              </w:rPr>
              <w:t xml:space="preserve"> on Manual Handling and Ergonomics.</w:t>
            </w:r>
          </w:p>
          <w:p w:rsidR="000B2DAF" w:rsidRPr="000B2DAF" w:rsidRDefault="000B2DAF" w:rsidP="000B2DAF">
            <w:pPr>
              <w:rPr>
                <w:rFonts w:ascii="Arial Narrow" w:hAnsi="Arial Narrow"/>
                <w:b/>
                <w:bCs/>
                <w:iCs/>
                <w:sz w:val="22"/>
                <w:szCs w:val="22"/>
              </w:rPr>
            </w:pPr>
          </w:p>
        </w:tc>
      </w:tr>
      <w:tr w:rsidR="000B2DAF" w:rsidTr="00E3020A">
        <w:tc>
          <w:tcPr>
            <w:tcW w:w="704" w:type="dxa"/>
          </w:tcPr>
          <w:p w:rsidR="000B2DAF" w:rsidRPr="000B2DAF" w:rsidRDefault="000B2DAF" w:rsidP="000B2DAF">
            <w:pPr>
              <w:rPr>
                <w:rFonts w:ascii="Arial Narrow" w:hAnsi="Arial Narrow"/>
                <w:b/>
                <w:bCs/>
                <w:iCs/>
                <w:sz w:val="22"/>
                <w:szCs w:val="22"/>
              </w:rPr>
            </w:pPr>
            <w:r w:rsidRPr="000B2DAF">
              <w:rPr>
                <w:rFonts w:ascii="Arial Narrow" w:hAnsi="Arial Narrow"/>
                <w:b/>
                <w:bCs/>
                <w:iCs/>
                <w:sz w:val="22"/>
                <w:szCs w:val="22"/>
              </w:rPr>
              <w:t>Q4</w:t>
            </w:r>
          </w:p>
        </w:tc>
        <w:tc>
          <w:tcPr>
            <w:tcW w:w="8927" w:type="dxa"/>
          </w:tcPr>
          <w:p w:rsidR="000B2DAF" w:rsidRPr="000B2DAF" w:rsidRDefault="000B2DAF" w:rsidP="000B2DAF">
            <w:pPr>
              <w:rPr>
                <w:rFonts w:ascii="Arial Narrow" w:hAnsi="Arial Narrow"/>
                <w:b/>
                <w:bCs/>
                <w:iCs/>
                <w:sz w:val="22"/>
                <w:szCs w:val="22"/>
              </w:rPr>
            </w:pPr>
            <w:r w:rsidRPr="000B2DAF">
              <w:rPr>
                <w:rFonts w:ascii="Arial Narrow" w:hAnsi="Arial Narrow"/>
                <w:b/>
                <w:bCs/>
                <w:iCs/>
                <w:sz w:val="22"/>
                <w:szCs w:val="22"/>
              </w:rPr>
              <w:t>How often should I take breaks?</w:t>
            </w:r>
          </w:p>
          <w:p w:rsidR="000B2DAF" w:rsidRPr="000B2DAF" w:rsidRDefault="000B2DAF" w:rsidP="000B2DAF">
            <w:pPr>
              <w:rPr>
                <w:rFonts w:ascii="Arial Narrow" w:hAnsi="Arial Narrow"/>
                <w:sz w:val="22"/>
                <w:szCs w:val="22"/>
              </w:rPr>
            </w:pPr>
            <w:r w:rsidRPr="000B2DAF">
              <w:rPr>
                <w:rFonts w:ascii="Arial Narrow" w:hAnsi="Arial Narrow"/>
                <w:sz w:val="22"/>
                <w:szCs w:val="22"/>
              </w:rPr>
              <w:t>It is important to understand that we are all different and so it will depend a bit on how you are feeling – some days you might need breaks more often than others.</w:t>
            </w:r>
            <w:r>
              <w:rPr>
                <w:rFonts w:ascii="Arial Narrow" w:hAnsi="Arial Narrow"/>
                <w:sz w:val="22"/>
                <w:szCs w:val="22"/>
              </w:rPr>
              <w:t xml:space="preserve"> </w:t>
            </w:r>
            <w:r w:rsidRPr="000B2DAF">
              <w:rPr>
                <w:rFonts w:ascii="Arial Narrow" w:hAnsi="Arial Narrow"/>
                <w:sz w:val="22"/>
                <w:szCs w:val="22"/>
              </w:rPr>
              <w:t xml:space="preserve"> Often it is best to take regular short breaks that might be as simple as a few minutes to top up your cup of tea or you could engage in a </w:t>
            </w:r>
            <w:hyperlink r:id="rId13" w:history="1">
              <w:r w:rsidRPr="000B2DAF">
                <w:rPr>
                  <w:rStyle w:val="Hyperlink"/>
                  <w:rFonts w:ascii="Arial Narrow" w:hAnsi="Arial Narrow"/>
                  <w:sz w:val="22"/>
                  <w:szCs w:val="22"/>
                </w:rPr>
                <w:t>short stretching session</w:t>
              </w:r>
            </w:hyperlink>
            <w:r w:rsidRPr="000B2DAF">
              <w:rPr>
                <w:rFonts w:ascii="Arial Narrow" w:hAnsi="Arial Narrow"/>
                <w:sz w:val="22"/>
                <w:szCs w:val="22"/>
              </w:rPr>
              <w:t>.</w:t>
            </w:r>
          </w:p>
          <w:p w:rsidR="000B2DAF" w:rsidRDefault="000B2DAF" w:rsidP="000B2DAF">
            <w:pPr>
              <w:rPr>
                <w:rFonts w:ascii="Arial Narrow" w:hAnsi="Arial Narrow"/>
                <w:sz w:val="22"/>
                <w:szCs w:val="22"/>
              </w:rPr>
            </w:pPr>
            <w:r w:rsidRPr="000B2DAF">
              <w:rPr>
                <w:rFonts w:ascii="Arial Narrow" w:hAnsi="Arial Narrow"/>
                <w:sz w:val="22"/>
                <w:szCs w:val="22"/>
              </w:rPr>
              <w:lastRenderedPageBreak/>
              <w:t>You could schedule activities throughout the day and use your calendar or other reminders to get up and move.</w:t>
            </w:r>
          </w:p>
          <w:p w:rsidR="000B2DAF" w:rsidRPr="00E3020A" w:rsidRDefault="000B2DAF" w:rsidP="000B2DAF">
            <w:pPr>
              <w:rPr>
                <w:rFonts w:ascii="Arial Narrow" w:hAnsi="Arial Narrow"/>
                <w:sz w:val="10"/>
                <w:szCs w:val="10"/>
              </w:rPr>
            </w:pPr>
          </w:p>
          <w:p w:rsidR="000B2DAF" w:rsidRDefault="000B2DAF" w:rsidP="000B2DAF">
            <w:pPr>
              <w:rPr>
                <w:rFonts w:ascii="Arial Narrow" w:hAnsi="Arial Narrow"/>
                <w:sz w:val="22"/>
                <w:szCs w:val="22"/>
              </w:rPr>
            </w:pPr>
            <w:r w:rsidRPr="000B2DAF">
              <w:rPr>
                <w:rFonts w:ascii="Arial Narrow" w:hAnsi="Arial Narrow"/>
                <w:sz w:val="22"/>
                <w:szCs w:val="22"/>
              </w:rPr>
              <w:t xml:space="preserve">If you have a number of zoom meetings consider standing for some meetings.  If you are self-conscious about this perhaps turn off the video if in a meeting where that is appropriate. </w:t>
            </w:r>
            <w:r w:rsidR="00E3020A">
              <w:rPr>
                <w:rFonts w:ascii="Arial Narrow" w:hAnsi="Arial Narrow"/>
                <w:sz w:val="22"/>
                <w:szCs w:val="22"/>
              </w:rPr>
              <w:t xml:space="preserve"> </w:t>
            </w:r>
            <w:r w:rsidRPr="000B2DAF">
              <w:rPr>
                <w:rFonts w:ascii="Arial Narrow" w:hAnsi="Arial Narrow"/>
                <w:sz w:val="22"/>
                <w:szCs w:val="22"/>
              </w:rPr>
              <w:t>When you get phone calls at home consider taking the phone call standing or walking around the room.</w:t>
            </w:r>
            <w:r w:rsidR="00E3020A">
              <w:rPr>
                <w:rFonts w:ascii="Arial Narrow" w:hAnsi="Arial Narrow"/>
                <w:sz w:val="22"/>
                <w:szCs w:val="22"/>
              </w:rPr>
              <w:t xml:space="preserve"> </w:t>
            </w:r>
            <w:r w:rsidRPr="000B2DAF">
              <w:rPr>
                <w:rFonts w:ascii="Arial Narrow" w:hAnsi="Arial Narrow"/>
                <w:sz w:val="22"/>
                <w:szCs w:val="22"/>
              </w:rPr>
              <w:t xml:space="preserve"> If you can you might even take the phone call whilst walking around your home or in the garden to get some fresh air and sunshine.</w:t>
            </w:r>
            <w:r w:rsidR="00E3020A">
              <w:rPr>
                <w:rFonts w:ascii="Arial Narrow" w:hAnsi="Arial Narrow"/>
                <w:sz w:val="22"/>
                <w:szCs w:val="22"/>
              </w:rPr>
              <w:t xml:space="preserve">  </w:t>
            </w:r>
            <w:r w:rsidRPr="000B2DAF">
              <w:rPr>
                <w:rFonts w:ascii="Arial Narrow" w:hAnsi="Arial Narrow"/>
                <w:sz w:val="22"/>
                <w:szCs w:val="22"/>
              </w:rPr>
              <w:t>Try and ensure that you take an appropriate lunch break and get in some exercise.</w:t>
            </w:r>
          </w:p>
          <w:p w:rsidR="000B2DAF" w:rsidRPr="000B2DAF" w:rsidRDefault="000B2DAF" w:rsidP="000B2DAF">
            <w:pPr>
              <w:rPr>
                <w:rFonts w:ascii="Arial Narrow" w:hAnsi="Arial Narrow"/>
                <w:b/>
                <w:bCs/>
                <w:iCs/>
                <w:sz w:val="22"/>
                <w:szCs w:val="22"/>
              </w:rPr>
            </w:pPr>
          </w:p>
        </w:tc>
      </w:tr>
      <w:tr w:rsidR="000B2DAF" w:rsidTr="00E3020A">
        <w:tc>
          <w:tcPr>
            <w:tcW w:w="704" w:type="dxa"/>
          </w:tcPr>
          <w:p w:rsidR="000B2DAF" w:rsidRPr="000B2DAF" w:rsidRDefault="000B2DAF" w:rsidP="000B2DAF">
            <w:pPr>
              <w:rPr>
                <w:rFonts w:ascii="Arial Narrow" w:hAnsi="Arial Narrow"/>
                <w:b/>
                <w:bCs/>
                <w:iCs/>
                <w:sz w:val="22"/>
                <w:szCs w:val="22"/>
              </w:rPr>
            </w:pPr>
            <w:r>
              <w:rPr>
                <w:rFonts w:ascii="Arial Narrow" w:hAnsi="Arial Narrow"/>
                <w:b/>
                <w:bCs/>
                <w:iCs/>
                <w:sz w:val="22"/>
                <w:szCs w:val="22"/>
              </w:rPr>
              <w:lastRenderedPageBreak/>
              <w:t>Q5</w:t>
            </w:r>
          </w:p>
        </w:tc>
        <w:tc>
          <w:tcPr>
            <w:tcW w:w="8927" w:type="dxa"/>
          </w:tcPr>
          <w:p w:rsidR="000B2DAF" w:rsidRPr="000B2DAF" w:rsidRDefault="000B2DAF" w:rsidP="000B2DAF">
            <w:pPr>
              <w:rPr>
                <w:rFonts w:ascii="Arial Narrow" w:hAnsi="Arial Narrow"/>
                <w:b/>
                <w:bCs/>
                <w:iCs/>
                <w:sz w:val="22"/>
                <w:szCs w:val="22"/>
              </w:rPr>
            </w:pPr>
            <w:r w:rsidRPr="000B2DAF">
              <w:rPr>
                <w:rFonts w:ascii="Arial Narrow" w:hAnsi="Arial Narrow"/>
                <w:b/>
                <w:bCs/>
                <w:iCs/>
                <w:sz w:val="22"/>
                <w:szCs w:val="22"/>
              </w:rPr>
              <w:t>What do I do if I don’t have the appropriate furniture or equipment to safely work from home?</w:t>
            </w:r>
          </w:p>
          <w:p w:rsidR="000B2DAF" w:rsidRPr="000B2DAF" w:rsidRDefault="000B2DAF" w:rsidP="000B2DAF">
            <w:pPr>
              <w:rPr>
                <w:rFonts w:ascii="Arial Narrow" w:hAnsi="Arial Narrow"/>
                <w:sz w:val="22"/>
                <w:szCs w:val="22"/>
              </w:rPr>
            </w:pPr>
            <w:r w:rsidRPr="000B2DAF">
              <w:rPr>
                <w:rFonts w:ascii="Arial Narrow" w:hAnsi="Arial Narrow"/>
                <w:sz w:val="22"/>
                <w:szCs w:val="22"/>
              </w:rPr>
              <w:t>If you don’t think that you have the right furniture or equipment to safely work from home please discuss this with your supervisor.</w:t>
            </w:r>
          </w:p>
          <w:p w:rsidR="000B2DAF" w:rsidRPr="000B2DAF" w:rsidRDefault="000B2DAF" w:rsidP="000B2DAF">
            <w:pPr>
              <w:rPr>
                <w:rFonts w:ascii="Arial Narrow" w:hAnsi="Arial Narrow"/>
                <w:b/>
                <w:bCs/>
                <w:iCs/>
                <w:sz w:val="22"/>
                <w:szCs w:val="22"/>
              </w:rPr>
            </w:pPr>
          </w:p>
        </w:tc>
      </w:tr>
      <w:tr w:rsidR="000B2DAF" w:rsidTr="00E3020A">
        <w:tc>
          <w:tcPr>
            <w:tcW w:w="704" w:type="dxa"/>
          </w:tcPr>
          <w:p w:rsidR="000B2DAF" w:rsidRPr="000B2DAF" w:rsidRDefault="000B2DAF" w:rsidP="000B2DAF">
            <w:pPr>
              <w:rPr>
                <w:rFonts w:ascii="Symbol" w:hAnsi="Symbol"/>
                <w:b/>
                <w:bCs/>
                <w:iCs/>
                <w:sz w:val="22"/>
                <w:szCs w:val="22"/>
              </w:rPr>
            </w:pPr>
            <w:r>
              <w:rPr>
                <w:rFonts w:ascii="Arial Narrow" w:hAnsi="Arial Narrow"/>
                <w:b/>
                <w:bCs/>
                <w:iCs/>
                <w:sz w:val="22"/>
                <w:szCs w:val="22"/>
              </w:rPr>
              <w:t>Q6</w:t>
            </w:r>
          </w:p>
        </w:tc>
        <w:tc>
          <w:tcPr>
            <w:tcW w:w="8927" w:type="dxa"/>
          </w:tcPr>
          <w:p w:rsidR="000B2DAF" w:rsidRPr="000B2DAF" w:rsidRDefault="000B2DAF" w:rsidP="000B2DAF">
            <w:pPr>
              <w:rPr>
                <w:rFonts w:ascii="Arial Narrow" w:hAnsi="Arial Narrow"/>
                <w:b/>
                <w:bCs/>
                <w:iCs/>
                <w:sz w:val="22"/>
                <w:szCs w:val="22"/>
              </w:rPr>
            </w:pPr>
            <w:r w:rsidRPr="000B2DAF">
              <w:rPr>
                <w:rFonts w:ascii="Arial Narrow" w:hAnsi="Arial Narrow"/>
                <w:b/>
                <w:bCs/>
                <w:iCs/>
                <w:sz w:val="22"/>
                <w:szCs w:val="22"/>
              </w:rPr>
              <w:t>What sort of things should I report as safety issues?</w:t>
            </w:r>
          </w:p>
          <w:p w:rsidR="000B2DAF" w:rsidRPr="00E3020A" w:rsidRDefault="000B2DAF" w:rsidP="000B2DAF">
            <w:pPr>
              <w:rPr>
                <w:rFonts w:ascii="Arial Narrow" w:hAnsi="Arial Narrow"/>
                <w:sz w:val="22"/>
                <w:szCs w:val="22"/>
              </w:rPr>
            </w:pPr>
            <w:r w:rsidRPr="000B2DAF">
              <w:rPr>
                <w:rFonts w:ascii="Arial Narrow" w:hAnsi="Arial Narrow"/>
                <w:sz w:val="22"/>
                <w:szCs w:val="22"/>
              </w:rPr>
              <w:t xml:space="preserve">The University encourages you to </w:t>
            </w:r>
            <w:hyperlink r:id="rId14" w:history="1">
              <w:r w:rsidRPr="000B2DAF">
                <w:rPr>
                  <w:rStyle w:val="Hyperlink"/>
                  <w:rFonts w:ascii="Arial Narrow" w:hAnsi="Arial Narrow"/>
                  <w:sz w:val="22"/>
                  <w:szCs w:val="22"/>
                </w:rPr>
                <w:t>report any safety issues</w:t>
              </w:r>
            </w:hyperlink>
            <w:r w:rsidRPr="000B2DAF">
              <w:rPr>
                <w:rFonts w:ascii="Arial Narrow" w:hAnsi="Arial Narrow"/>
                <w:sz w:val="22"/>
                <w:szCs w:val="22"/>
              </w:rPr>
              <w:t xml:space="preserve"> you encounter when working from home.</w:t>
            </w:r>
            <w:r>
              <w:rPr>
                <w:rFonts w:ascii="Arial Narrow" w:hAnsi="Arial Narrow"/>
                <w:sz w:val="22"/>
                <w:szCs w:val="22"/>
              </w:rPr>
              <w:t xml:space="preserve"> </w:t>
            </w:r>
            <w:r w:rsidRPr="000B2DAF">
              <w:rPr>
                <w:rFonts w:ascii="Arial Narrow" w:hAnsi="Arial Narrow"/>
                <w:sz w:val="22"/>
                <w:szCs w:val="22"/>
              </w:rPr>
              <w:t xml:space="preserve"> This could be anything from an ache or pain (stiff neck, sore wrists, shoulders or back) through to electrical issues </w:t>
            </w:r>
            <w:r w:rsidRPr="00E3020A">
              <w:rPr>
                <w:rFonts w:ascii="Arial Narrow" w:hAnsi="Arial Narrow"/>
                <w:sz w:val="22"/>
                <w:szCs w:val="22"/>
              </w:rPr>
              <w:t>or if you are injured when completing a work activity.</w:t>
            </w:r>
          </w:p>
          <w:p w:rsidR="000B2DAF" w:rsidRPr="00E3020A" w:rsidRDefault="000B2DAF" w:rsidP="000B2DAF">
            <w:pPr>
              <w:rPr>
                <w:rFonts w:ascii="Arial Narrow" w:hAnsi="Arial Narrow"/>
                <w:sz w:val="22"/>
                <w:szCs w:val="22"/>
              </w:rPr>
            </w:pPr>
          </w:p>
          <w:p w:rsidR="000B2DAF" w:rsidRPr="00E3020A" w:rsidRDefault="000B2DAF" w:rsidP="000B2DAF">
            <w:pPr>
              <w:rPr>
                <w:rFonts w:ascii="Arial Narrow" w:hAnsi="Arial Narrow"/>
                <w:sz w:val="22"/>
                <w:szCs w:val="22"/>
              </w:rPr>
            </w:pPr>
            <w:r w:rsidRPr="00E3020A">
              <w:rPr>
                <w:rFonts w:ascii="Arial Narrow" w:hAnsi="Arial Narrow"/>
                <w:sz w:val="22"/>
                <w:szCs w:val="22"/>
              </w:rPr>
              <w:t xml:space="preserve">It </w:t>
            </w:r>
            <w:r w:rsidRPr="000B2DAF">
              <w:rPr>
                <w:rFonts w:ascii="Arial Narrow" w:hAnsi="Arial Narrow"/>
                <w:sz w:val="22"/>
                <w:szCs w:val="22"/>
              </w:rPr>
              <w:t>is very easy to report a safety issue; requiring you to just answer a handful of questions.</w:t>
            </w:r>
            <w:r w:rsidR="00E3020A">
              <w:rPr>
                <w:rFonts w:ascii="Arial Narrow" w:hAnsi="Arial Narrow"/>
                <w:sz w:val="22"/>
                <w:szCs w:val="22"/>
              </w:rPr>
              <w:t xml:space="preserve">  </w:t>
            </w:r>
            <w:r w:rsidRPr="000B2DAF">
              <w:rPr>
                <w:rFonts w:ascii="Arial Narrow" w:hAnsi="Arial Narrow"/>
                <w:sz w:val="22"/>
                <w:szCs w:val="22"/>
              </w:rPr>
              <w:t>If you have already fixed the issue you can record this on your report.</w:t>
            </w:r>
            <w:r w:rsidR="00E3020A">
              <w:rPr>
                <w:rFonts w:ascii="Arial Narrow" w:hAnsi="Arial Narrow"/>
                <w:sz w:val="22"/>
                <w:szCs w:val="22"/>
              </w:rPr>
              <w:t xml:space="preserve"> </w:t>
            </w:r>
            <w:r w:rsidRPr="000B2DAF">
              <w:rPr>
                <w:rFonts w:ascii="Arial Narrow" w:hAnsi="Arial Narrow"/>
                <w:sz w:val="22"/>
                <w:szCs w:val="22"/>
              </w:rPr>
              <w:t xml:space="preserve"> When you report a safety issue someone will contact you to discuss the issue so that we can resolve it if it has not already been resolved.</w:t>
            </w:r>
            <w:r w:rsidR="00E3020A">
              <w:rPr>
                <w:rFonts w:ascii="Arial Narrow" w:hAnsi="Arial Narrow"/>
                <w:sz w:val="22"/>
                <w:szCs w:val="22"/>
              </w:rPr>
              <w:t xml:space="preserve"> </w:t>
            </w:r>
            <w:r w:rsidRPr="000B2DAF">
              <w:rPr>
                <w:rFonts w:ascii="Arial Narrow" w:hAnsi="Arial Narrow"/>
                <w:color w:val="1F497D"/>
                <w:sz w:val="22"/>
                <w:szCs w:val="22"/>
              </w:rPr>
              <w:t xml:space="preserve"> </w:t>
            </w:r>
            <w:r w:rsidRPr="00E3020A">
              <w:rPr>
                <w:rFonts w:ascii="Arial Narrow" w:hAnsi="Arial Narrow"/>
                <w:sz w:val="22"/>
                <w:szCs w:val="22"/>
              </w:rPr>
              <w:t>If you have been injured then a member of the central HSW Team will contact you to ensure that appropriate assistance, information and support are provided.</w:t>
            </w:r>
          </w:p>
          <w:p w:rsidR="000B2DAF" w:rsidRPr="000B2DAF" w:rsidRDefault="000B2DAF" w:rsidP="000B2DAF">
            <w:pPr>
              <w:rPr>
                <w:rFonts w:ascii="Arial Narrow" w:hAnsi="Arial Narrow"/>
                <w:b/>
                <w:bCs/>
                <w:iCs/>
                <w:sz w:val="22"/>
                <w:szCs w:val="22"/>
              </w:rPr>
            </w:pPr>
          </w:p>
        </w:tc>
      </w:tr>
      <w:tr w:rsidR="00E3020A" w:rsidTr="00E3020A">
        <w:tc>
          <w:tcPr>
            <w:tcW w:w="704" w:type="dxa"/>
          </w:tcPr>
          <w:p w:rsidR="00E3020A" w:rsidRDefault="00E3020A" w:rsidP="000B2DAF">
            <w:pPr>
              <w:rPr>
                <w:rFonts w:ascii="Arial Narrow" w:hAnsi="Arial Narrow"/>
                <w:b/>
                <w:bCs/>
                <w:iCs/>
                <w:sz w:val="22"/>
                <w:szCs w:val="22"/>
              </w:rPr>
            </w:pPr>
            <w:r>
              <w:rPr>
                <w:rFonts w:ascii="Arial Narrow" w:hAnsi="Arial Narrow"/>
                <w:b/>
                <w:bCs/>
                <w:iCs/>
                <w:sz w:val="22"/>
                <w:szCs w:val="22"/>
              </w:rPr>
              <w:t>Q7</w:t>
            </w:r>
          </w:p>
        </w:tc>
        <w:tc>
          <w:tcPr>
            <w:tcW w:w="8927" w:type="dxa"/>
          </w:tcPr>
          <w:p w:rsidR="00E3020A" w:rsidRDefault="00E3020A" w:rsidP="00E3020A">
            <w:pPr>
              <w:rPr>
                <w:rFonts w:ascii="Arial Narrow" w:hAnsi="Arial Narrow"/>
                <w:b/>
                <w:bCs/>
                <w:iCs/>
                <w:sz w:val="22"/>
                <w:szCs w:val="22"/>
              </w:rPr>
            </w:pPr>
            <w:r>
              <w:rPr>
                <w:rFonts w:ascii="Arial Narrow" w:hAnsi="Arial Narrow"/>
                <w:b/>
                <w:bCs/>
                <w:iCs/>
                <w:sz w:val="22"/>
                <w:szCs w:val="22"/>
              </w:rPr>
              <w:t>Where do I obtain further advice around safety and working from home?</w:t>
            </w:r>
          </w:p>
          <w:p w:rsidR="00E3020A" w:rsidRPr="009A1CC3" w:rsidRDefault="00E3020A" w:rsidP="00E3020A">
            <w:pPr>
              <w:rPr>
                <w:rFonts w:ascii="Arial Narrow" w:hAnsi="Arial Narrow"/>
                <w:sz w:val="22"/>
                <w:szCs w:val="22"/>
              </w:rPr>
            </w:pPr>
            <w:r w:rsidRPr="000B2DAF">
              <w:rPr>
                <w:rFonts w:ascii="Arial Narrow" w:hAnsi="Arial Narrow"/>
                <w:sz w:val="22"/>
                <w:szCs w:val="22"/>
              </w:rPr>
              <w:t xml:space="preserve">If you still have questions or need advice regarding your home setup, contact your </w:t>
            </w:r>
            <w:hyperlink r:id="rId15" w:history="1">
              <w:r w:rsidRPr="009A1CC3">
                <w:rPr>
                  <w:rStyle w:val="Hyperlink"/>
                  <w:rFonts w:ascii="Arial Narrow" w:hAnsi="Arial Narrow"/>
                  <w:sz w:val="22"/>
                  <w:szCs w:val="22"/>
                </w:rPr>
                <w:t>local HSW hub</w:t>
              </w:r>
            </w:hyperlink>
            <w:r w:rsidRPr="009A1CC3">
              <w:rPr>
                <w:rFonts w:ascii="Arial Narrow" w:hAnsi="Arial Narrow"/>
                <w:sz w:val="22"/>
                <w:szCs w:val="22"/>
              </w:rPr>
              <w:t>.</w:t>
            </w:r>
          </w:p>
          <w:p w:rsidR="00E3020A" w:rsidRPr="000B2DAF" w:rsidRDefault="00E3020A" w:rsidP="00E3020A">
            <w:pPr>
              <w:rPr>
                <w:rFonts w:ascii="Arial Narrow" w:hAnsi="Arial Narrow"/>
                <w:b/>
                <w:bCs/>
                <w:iCs/>
                <w:sz w:val="22"/>
                <w:szCs w:val="22"/>
              </w:rPr>
            </w:pPr>
          </w:p>
        </w:tc>
      </w:tr>
    </w:tbl>
    <w:p w:rsidR="00823703" w:rsidRPr="009A1CC3" w:rsidRDefault="000B2DAF" w:rsidP="00E3020A">
      <w:pPr>
        <w:pStyle w:val="BodyText"/>
        <w:spacing w:before="0" w:after="0"/>
        <w:rPr>
          <w:rFonts w:ascii="Arial Narrow" w:hAnsi="Arial Narrow"/>
          <w:szCs w:val="22"/>
        </w:rPr>
      </w:pPr>
      <w:r w:rsidRPr="009A1CC3">
        <w:rPr>
          <w:rFonts w:ascii="Arial Narrow" w:hAnsi="Arial Narrow"/>
          <w:noProof/>
          <w:sz w:val="20"/>
          <w:szCs w:val="20"/>
          <w:lang w:eastAsia="en-AU"/>
        </w:rPr>
        <w:lastRenderedPageBreak/>
        <mc:AlternateContent>
          <mc:Choice Requires="wps">
            <w:drawing>
              <wp:anchor distT="0" distB="0" distL="114300" distR="114300" simplePos="0" relativeHeight="251659264" behindDoc="1" locked="0" layoutInCell="1" allowOverlap="1" wp14:anchorId="65C48466" wp14:editId="3F181851">
                <wp:simplePos x="0" y="0"/>
                <wp:positionH relativeFrom="column">
                  <wp:posOffset>2754630</wp:posOffset>
                </wp:positionH>
                <wp:positionV relativeFrom="page">
                  <wp:posOffset>276225</wp:posOffset>
                </wp:positionV>
                <wp:extent cx="3762375" cy="554990"/>
                <wp:effectExtent l="0" t="0" r="9525" b="16510"/>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237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DAF" w:rsidRPr="007C740A" w:rsidRDefault="000B2DAF" w:rsidP="000B2DAF">
                            <w:pPr>
                              <w:pStyle w:val="Heading2"/>
                              <w:jc w:val="right"/>
                              <w:rPr>
                                <w:color w:val="FFFFFF" w:themeColor="background1"/>
                                <w:sz w:val="2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C48466" id="_x0000_s1027" type="#_x0000_t202" style="position:absolute;margin-left:216.9pt;margin-top:21.75pt;width:296.25pt;height:4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" filled="f" stroked="f">
                <v:path arrowok="t"/>
                <v:textbox inset="0,0,0,0">
                  <w:txbxContent>
                    <w:p w:rsidR="000B2DAF" w:rsidRPr="007C740A" w:rsidRDefault="000B2DAF" w:rsidP="000B2DAF">
                      <w:pPr>
                        <w:pStyle w:val="Heading2"/>
                        <w:jc w:val="right"/>
                        <w:rPr>
                          <w:color w:val="FFFFFF" w:themeColor="background1"/>
                          <w:sz w:val="28"/>
                        </w:rPr>
                      </w:pPr>
                    </w:p>
                  </w:txbxContent>
                </v:textbox>
                <w10:wrap type="square" anchory="page"/>
              </v:shape>
            </w:pict>
          </mc:Fallback>
        </mc:AlternateContent>
      </w:r>
    </w:p>
    <w:sectPr w:rsidR="00823703" w:rsidRPr="009A1CC3" w:rsidSect="00E02A7F">
      <w:headerReference w:type="even" r:id="rId16"/>
      <w:headerReference w:type="default" r:id="rId17"/>
      <w:footerReference w:type="default" r:id="rId18"/>
      <w:headerReference w:type="first" r:id="rId19"/>
      <w:footerReference w:type="first" r:id="rId20"/>
      <w:type w:val="continuous"/>
      <w:pgSz w:w="11909" w:h="16834" w:code="9"/>
      <w:pgMar w:top="1134" w:right="1134" w:bottom="1134" w:left="1134" w:header="567" w:footer="340" w:gutter="0"/>
      <w:paperSrc w:first="7" w:other="7"/>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580" w:rsidRDefault="009A6580">
      <w:r>
        <w:separator/>
      </w:r>
    </w:p>
  </w:endnote>
  <w:endnote w:type="continuationSeparator" w:id="0">
    <w:p w:rsidR="009A6580" w:rsidRDefault="009A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403"/>
      <w:gridCol w:w="1276"/>
      <w:gridCol w:w="1495"/>
      <w:gridCol w:w="1356"/>
    </w:tblGrid>
    <w:tr w:rsidR="00204975" w:rsidRPr="00DB3AB9" w:rsidTr="00573C8D">
      <w:tc>
        <w:tcPr>
          <w:tcW w:w="1092" w:type="dxa"/>
        </w:tcPr>
        <w:p w:rsidR="00204975" w:rsidRPr="00DB3AB9" w:rsidRDefault="00204975" w:rsidP="00204975">
          <w:pPr>
            <w:rPr>
              <w:rFonts w:ascii="Arial Narrow" w:hAnsi="Arial Narrow"/>
              <w:b/>
              <w:sz w:val="14"/>
              <w:szCs w:val="14"/>
            </w:rPr>
          </w:pPr>
          <w:r w:rsidRPr="00DB3AB9">
            <w:rPr>
              <w:rFonts w:ascii="Arial Narrow" w:hAnsi="Arial Narrow"/>
              <w:b/>
              <w:sz w:val="14"/>
              <w:szCs w:val="14"/>
            </w:rPr>
            <w:t>HSW Handbook</w:t>
          </w:r>
        </w:p>
      </w:tc>
      <w:tc>
        <w:tcPr>
          <w:tcW w:w="4403" w:type="dxa"/>
        </w:tcPr>
        <w:p w:rsidR="00204975" w:rsidRPr="00355CD5" w:rsidRDefault="00204975" w:rsidP="00204975">
          <w:pPr>
            <w:rPr>
              <w:rFonts w:ascii="Arial Narrow" w:hAnsi="Arial Narrow"/>
              <w:b/>
              <w:sz w:val="14"/>
              <w:szCs w:val="14"/>
            </w:rPr>
          </w:pPr>
          <w:r>
            <w:rPr>
              <w:rFonts w:ascii="Arial Narrow" w:hAnsi="Arial Narrow"/>
              <w:b/>
              <w:sz w:val="14"/>
              <w:szCs w:val="14"/>
            </w:rPr>
            <w:t>Ergonomics – working from home for the first time</w:t>
          </w:r>
        </w:p>
      </w:tc>
      <w:tc>
        <w:tcPr>
          <w:tcW w:w="1276" w:type="dxa"/>
        </w:tcPr>
        <w:p w:rsidR="00204975" w:rsidRPr="00DB3AB9" w:rsidRDefault="00204975" w:rsidP="00204975">
          <w:pPr>
            <w:rPr>
              <w:rFonts w:ascii="Arial Narrow" w:hAnsi="Arial Narrow"/>
              <w:b/>
              <w:sz w:val="14"/>
              <w:szCs w:val="14"/>
            </w:rPr>
          </w:pPr>
          <w:r w:rsidRPr="00DB3AB9">
            <w:rPr>
              <w:rFonts w:ascii="Arial Narrow" w:hAnsi="Arial Narrow"/>
              <w:b/>
              <w:sz w:val="14"/>
              <w:szCs w:val="14"/>
            </w:rPr>
            <w:t xml:space="preserve">Effective Date: </w:t>
          </w:r>
        </w:p>
      </w:tc>
      <w:tc>
        <w:tcPr>
          <w:tcW w:w="1495" w:type="dxa"/>
          <w:tcBorders>
            <w:right w:val="single" w:sz="4" w:space="0" w:color="auto"/>
          </w:tcBorders>
        </w:tcPr>
        <w:p w:rsidR="00204975" w:rsidRPr="00823703" w:rsidRDefault="00204975" w:rsidP="00204975">
          <w:pPr>
            <w:rPr>
              <w:rFonts w:ascii="Arial Narrow" w:hAnsi="Arial Narrow"/>
              <w:b/>
              <w:color w:val="FF0000"/>
              <w:sz w:val="14"/>
              <w:szCs w:val="14"/>
              <w:vertAlign w:val="subscript"/>
            </w:rPr>
          </w:pPr>
          <w:r>
            <w:rPr>
              <w:rFonts w:ascii="Arial Narrow" w:hAnsi="Arial Narrow"/>
              <w:b/>
              <w:sz w:val="14"/>
              <w:szCs w:val="14"/>
            </w:rPr>
            <w:t>19 March 2020</w:t>
          </w:r>
        </w:p>
      </w:tc>
      <w:tc>
        <w:tcPr>
          <w:tcW w:w="1356" w:type="dxa"/>
          <w:tcBorders>
            <w:top w:val="single" w:sz="4" w:space="0" w:color="auto"/>
            <w:left w:val="single" w:sz="4" w:space="0" w:color="auto"/>
            <w:bottom w:val="single" w:sz="4" w:space="0" w:color="auto"/>
            <w:right w:val="single" w:sz="4" w:space="0" w:color="auto"/>
          </w:tcBorders>
        </w:tcPr>
        <w:p w:rsidR="00204975" w:rsidRPr="00DB3AB9" w:rsidRDefault="00204975" w:rsidP="00204975">
          <w:pPr>
            <w:rPr>
              <w:rFonts w:ascii="Arial Narrow" w:hAnsi="Arial Narrow"/>
              <w:b/>
              <w:sz w:val="14"/>
              <w:szCs w:val="14"/>
            </w:rPr>
          </w:pPr>
          <w:r w:rsidRPr="00DB3AB9">
            <w:rPr>
              <w:rFonts w:ascii="Arial Narrow" w:hAnsi="Arial Narrow"/>
              <w:b/>
              <w:sz w:val="14"/>
              <w:szCs w:val="14"/>
            </w:rPr>
            <w:t>Version</w:t>
          </w:r>
          <w:r>
            <w:rPr>
              <w:rFonts w:ascii="Arial Narrow" w:hAnsi="Arial Narrow"/>
              <w:b/>
              <w:sz w:val="14"/>
              <w:szCs w:val="14"/>
            </w:rPr>
            <w:t xml:space="preserve">  </w:t>
          </w:r>
          <w:r w:rsidRPr="00823703">
            <w:rPr>
              <w:rFonts w:ascii="Arial Narrow" w:hAnsi="Arial Narrow"/>
              <w:b/>
              <w:sz w:val="14"/>
              <w:szCs w:val="14"/>
            </w:rPr>
            <w:t>1.0</w:t>
          </w:r>
        </w:p>
      </w:tc>
    </w:tr>
    <w:tr w:rsidR="00204975" w:rsidRPr="00355CD5" w:rsidTr="00573C8D">
      <w:tc>
        <w:tcPr>
          <w:tcW w:w="1092" w:type="dxa"/>
        </w:tcPr>
        <w:p w:rsidR="00204975" w:rsidRPr="00DB3AB9" w:rsidRDefault="00204975" w:rsidP="00204975">
          <w:pPr>
            <w:rPr>
              <w:rFonts w:ascii="Arial Narrow" w:hAnsi="Arial Narrow"/>
              <w:b/>
              <w:sz w:val="14"/>
              <w:szCs w:val="14"/>
            </w:rPr>
          </w:pPr>
          <w:r w:rsidRPr="00DB3AB9">
            <w:rPr>
              <w:rFonts w:ascii="Arial Narrow" w:hAnsi="Arial Narrow"/>
              <w:b/>
              <w:sz w:val="14"/>
              <w:szCs w:val="14"/>
            </w:rPr>
            <w:t xml:space="preserve">Authorised by </w:t>
          </w:r>
        </w:p>
      </w:tc>
      <w:tc>
        <w:tcPr>
          <w:tcW w:w="4403" w:type="dxa"/>
        </w:tcPr>
        <w:p w:rsidR="00204975" w:rsidRPr="00823703" w:rsidRDefault="00204975" w:rsidP="00204975">
          <w:pPr>
            <w:rPr>
              <w:rFonts w:ascii="Arial Narrow" w:hAnsi="Arial Narrow"/>
              <w:b/>
              <w:color w:val="auto"/>
              <w:sz w:val="14"/>
              <w:szCs w:val="14"/>
            </w:rPr>
          </w:pPr>
          <w:r w:rsidRPr="00823703">
            <w:rPr>
              <w:rFonts w:ascii="Arial Narrow" w:hAnsi="Arial Narrow"/>
              <w:b/>
              <w:color w:val="auto"/>
              <w:sz w:val="14"/>
              <w:szCs w:val="14"/>
            </w:rPr>
            <w:t>Director, HSW</w:t>
          </w:r>
          <w:r w:rsidRPr="00823703">
            <w:rPr>
              <w:rFonts w:ascii="Arial Narrow" w:hAnsi="Arial Narrow"/>
              <w:b/>
              <w:strike/>
              <w:color w:val="auto"/>
              <w:sz w:val="14"/>
              <w:szCs w:val="14"/>
            </w:rPr>
            <w:t xml:space="preserve"> </w:t>
          </w:r>
        </w:p>
      </w:tc>
      <w:tc>
        <w:tcPr>
          <w:tcW w:w="1276" w:type="dxa"/>
        </w:tcPr>
        <w:p w:rsidR="00204975" w:rsidRPr="00DB3AB9" w:rsidRDefault="00204975" w:rsidP="00204975">
          <w:pPr>
            <w:rPr>
              <w:rFonts w:ascii="Arial Narrow" w:hAnsi="Arial Narrow"/>
              <w:b/>
              <w:sz w:val="14"/>
              <w:szCs w:val="14"/>
            </w:rPr>
          </w:pPr>
          <w:r w:rsidRPr="00DB3AB9">
            <w:rPr>
              <w:rFonts w:ascii="Arial Narrow" w:hAnsi="Arial Narrow"/>
              <w:b/>
              <w:sz w:val="14"/>
              <w:szCs w:val="14"/>
            </w:rPr>
            <w:t>Review Date:</w:t>
          </w:r>
        </w:p>
      </w:tc>
      <w:tc>
        <w:tcPr>
          <w:tcW w:w="1495" w:type="dxa"/>
          <w:tcBorders>
            <w:right w:val="single" w:sz="4" w:space="0" w:color="auto"/>
          </w:tcBorders>
        </w:tcPr>
        <w:p w:rsidR="00204975" w:rsidRPr="00823703" w:rsidRDefault="00204975" w:rsidP="00204975">
          <w:pPr>
            <w:rPr>
              <w:rFonts w:ascii="Arial Narrow" w:hAnsi="Arial Narrow"/>
              <w:color w:val="FF0000"/>
              <w:sz w:val="14"/>
              <w:szCs w:val="14"/>
            </w:rPr>
          </w:pPr>
          <w:r w:rsidRPr="00823703">
            <w:rPr>
              <w:rFonts w:ascii="Arial Narrow" w:hAnsi="Arial Narrow"/>
              <w:color w:val="auto"/>
              <w:sz w:val="14"/>
              <w:szCs w:val="14"/>
            </w:rPr>
            <w:t>As required</w:t>
          </w:r>
        </w:p>
      </w:tc>
      <w:tc>
        <w:tcPr>
          <w:tcW w:w="1356" w:type="dxa"/>
          <w:tcBorders>
            <w:top w:val="single" w:sz="4" w:space="0" w:color="auto"/>
            <w:left w:val="single" w:sz="4" w:space="0" w:color="auto"/>
            <w:bottom w:val="single" w:sz="4" w:space="0" w:color="auto"/>
            <w:right w:val="single" w:sz="4" w:space="0" w:color="auto"/>
          </w:tcBorders>
        </w:tcPr>
        <w:sdt>
          <w:sdtPr>
            <w:rPr>
              <w:sz w:val="14"/>
              <w:szCs w:val="14"/>
            </w:rPr>
            <w:id w:val="-561482291"/>
            <w:docPartObj>
              <w:docPartGallery w:val="Page Numbers (Top of Page)"/>
              <w:docPartUnique/>
            </w:docPartObj>
          </w:sdtPr>
          <w:sdtEndPr/>
          <w:sdtContent>
            <w:p w:rsidR="00204975" w:rsidRPr="00355CD5" w:rsidRDefault="00204975" w:rsidP="00204975">
              <w:pPr>
                <w:pStyle w:val="Footer"/>
                <w:spacing w:line="240" w:lineRule="auto"/>
                <w:rPr>
                  <w:sz w:val="14"/>
                  <w:szCs w:val="14"/>
                </w:rPr>
              </w:pPr>
              <w:r w:rsidRPr="00355CD5">
                <w:rPr>
                  <w:sz w:val="14"/>
                  <w:szCs w:val="14"/>
                </w:rPr>
                <w:t xml:space="preserve">Page </w:t>
              </w:r>
              <w:r w:rsidRPr="00355CD5">
                <w:rPr>
                  <w:b/>
                  <w:bCs/>
                  <w:sz w:val="14"/>
                  <w:szCs w:val="14"/>
                </w:rPr>
                <w:fldChar w:fldCharType="begin"/>
              </w:r>
              <w:r w:rsidRPr="00355CD5">
                <w:rPr>
                  <w:b/>
                  <w:bCs/>
                  <w:sz w:val="14"/>
                  <w:szCs w:val="14"/>
                </w:rPr>
                <w:instrText xml:space="preserve"> PAGE </w:instrText>
              </w:r>
              <w:r w:rsidRPr="00355CD5">
                <w:rPr>
                  <w:b/>
                  <w:bCs/>
                  <w:sz w:val="14"/>
                  <w:szCs w:val="14"/>
                </w:rPr>
                <w:fldChar w:fldCharType="separate"/>
              </w:r>
              <w:r w:rsidR="00E3020A">
                <w:rPr>
                  <w:b/>
                  <w:bCs/>
                  <w:noProof/>
                  <w:sz w:val="14"/>
                  <w:szCs w:val="14"/>
                </w:rPr>
                <w:t>2</w:t>
              </w:r>
              <w:r w:rsidRPr="00355CD5">
                <w:rPr>
                  <w:b/>
                  <w:bCs/>
                  <w:sz w:val="14"/>
                  <w:szCs w:val="14"/>
                </w:rPr>
                <w:fldChar w:fldCharType="end"/>
              </w:r>
              <w:r w:rsidRPr="00355CD5">
                <w:rPr>
                  <w:sz w:val="14"/>
                  <w:szCs w:val="14"/>
                </w:rPr>
                <w:t xml:space="preserve"> </w:t>
              </w:r>
            </w:p>
          </w:sdtContent>
        </w:sdt>
      </w:tc>
    </w:tr>
    <w:tr w:rsidR="00204975" w:rsidRPr="00DB3AB9" w:rsidTr="00573C8D">
      <w:tc>
        <w:tcPr>
          <w:tcW w:w="1092" w:type="dxa"/>
        </w:tcPr>
        <w:p w:rsidR="00204975" w:rsidRPr="00DB3AB9" w:rsidRDefault="00204975" w:rsidP="00204975">
          <w:pPr>
            <w:rPr>
              <w:rFonts w:ascii="Arial Narrow" w:hAnsi="Arial Narrow"/>
              <w:b/>
              <w:sz w:val="14"/>
              <w:szCs w:val="14"/>
            </w:rPr>
          </w:pPr>
          <w:r w:rsidRPr="00DB3AB9">
            <w:rPr>
              <w:rFonts w:ascii="Arial Narrow" w:hAnsi="Arial Narrow"/>
              <w:b/>
              <w:sz w:val="14"/>
              <w:szCs w:val="14"/>
            </w:rPr>
            <w:t>Warning</w:t>
          </w:r>
        </w:p>
      </w:tc>
      <w:tc>
        <w:tcPr>
          <w:tcW w:w="8530" w:type="dxa"/>
          <w:gridSpan w:val="4"/>
          <w:tcBorders>
            <w:right w:val="single" w:sz="4" w:space="0" w:color="auto"/>
          </w:tcBorders>
        </w:tcPr>
        <w:p w:rsidR="00204975" w:rsidRPr="00DB3AB9" w:rsidRDefault="00204975" w:rsidP="00204975">
          <w:pPr>
            <w:pStyle w:val="Footer"/>
            <w:spacing w:line="240" w:lineRule="auto"/>
            <w:rPr>
              <w:b/>
              <w:sz w:val="14"/>
              <w:szCs w:val="14"/>
            </w:rPr>
          </w:pPr>
          <w:r w:rsidRPr="00DB3AB9">
            <w:rPr>
              <w:b/>
              <w:sz w:val="14"/>
              <w:szCs w:val="14"/>
            </w:rPr>
            <w:t>This process is uncontrolled when printed.  The current version of this document is available on the HSW Website.</w:t>
          </w:r>
        </w:p>
      </w:tc>
    </w:tr>
  </w:tbl>
  <w:p w:rsidR="0096235E" w:rsidRDefault="0096235E" w:rsidP="00023A35">
    <w:pPr>
      <w:pStyle w:val="Footer"/>
      <w:spacing w:line="240" w:lineRule="auto"/>
    </w:pPr>
  </w:p>
  <w:p w:rsidR="0096235E" w:rsidRDefault="0096235E" w:rsidP="00023A35">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403"/>
      <w:gridCol w:w="1276"/>
      <w:gridCol w:w="1495"/>
      <w:gridCol w:w="1356"/>
    </w:tblGrid>
    <w:tr w:rsidR="00823703" w:rsidRPr="00DB3AB9" w:rsidTr="00D72331">
      <w:tc>
        <w:tcPr>
          <w:tcW w:w="1092" w:type="dxa"/>
        </w:tcPr>
        <w:p w:rsidR="00823703" w:rsidRPr="00DB3AB9" w:rsidRDefault="00823703" w:rsidP="00823703">
          <w:pPr>
            <w:rPr>
              <w:rFonts w:ascii="Arial Narrow" w:hAnsi="Arial Narrow"/>
              <w:b/>
              <w:sz w:val="14"/>
              <w:szCs w:val="14"/>
            </w:rPr>
          </w:pPr>
          <w:r w:rsidRPr="00DB3AB9">
            <w:rPr>
              <w:rFonts w:ascii="Arial Narrow" w:hAnsi="Arial Narrow"/>
              <w:b/>
              <w:sz w:val="14"/>
              <w:szCs w:val="14"/>
            </w:rPr>
            <w:t>HSW Handbook</w:t>
          </w:r>
        </w:p>
      </w:tc>
      <w:tc>
        <w:tcPr>
          <w:tcW w:w="4403" w:type="dxa"/>
        </w:tcPr>
        <w:p w:rsidR="00823703" w:rsidRPr="00355CD5" w:rsidRDefault="00823703" w:rsidP="009A1CC3">
          <w:pPr>
            <w:rPr>
              <w:rFonts w:ascii="Arial Narrow" w:hAnsi="Arial Narrow"/>
              <w:b/>
              <w:sz w:val="14"/>
              <w:szCs w:val="14"/>
            </w:rPr>
          </w:pPr>
          <w:r>
            <w:rPr>
              <w:rFonts w:ascii="Arial Narrow" w:hAnsi="Arial Narrow"/>
              <w:b/>
              <w:sz w:val="14"/>
              <w:szCs w:val="14"/>
            </w:rPr>
            <w:t xml:space="preserve">Ergonomics – </w:t>
          </w:r>
          <w:r w:rsidR="009A1CC3">
            <w:rPr>
              <w:rFonts w:ascii="Arial Narrow" w:hAnsi="Arial Narrow"/>
              <w:b/>
              <w:sz w:val="14"/>
              <w:szCs w:val="14"/>
            </w:rPr>
            <w:t>Safety when working from home</w:t>
          </w:r>
        </w:p>
      </w:tc>
      <w:tc>
        <w:tcPr>
          <w:tcW w:w="1276" w:type="dxa"/>
        </w:tcPr>
        <w:p w:rsidR="00823703" w:rsidRPr="00DB3AB9" w:rsidRDefault="00823703" w:rsidP="00823703">
          <w:pPr>
            <w:rPr>
              <w:rFonts w:ascii="Arial Narrow" w:hAnsi="Arial Narrow"/>
              <w:b/>
              <w:sz w:val="14"/>
              <w:szCs w:val="14"/>
            </w:rPr>
          </w:pPr>
          <w:r w:rsidRPr="00DB3AB9">
            <w:rPr>
              <w:rFonts w:ascii="Arial Narrow" w:hAnsi="Arial Narrow"/>
              <w:b/>
              <w:sz w:val="14"/>
              <w:szCs w:val="14"/>
            </w:rPr>
            <w:t xml:space="preserve">Effective Date: </w:t>
          </w:r>
        </w:p>
      </w:tc>
      <w:tc>
        <w:tcPr>
          <w:tcW w:w="1495" w:type="dxa"/>
          <w:tcBorders>
            <w:right w:val="single" w:sz="4" w:space="0" w:color="auto"/>
          </w:tcBorders>
        </w:tcPr>
        <w:p w:rsidR="00823703" w:rsidRPr="00823703" w:rsidRDefault="009A1CC3" w:rsidP="00823703">
          <w:pPr>
            <w:rPr>
              <w:rFonts w:ascii="Arial Narrow" w:hAnsi="Arial Narrow"/>
              <w:b/>
              <w:color w:val="FF0000"/>
              <w:sz w:val="14"/>
              <w:szCs w:val="14"/>
              <w:vertAlign w:val="subscript"/>
            </w:rPr>
          </w:pPr>
          <w:r>
            <w:rPr>
              <w:rFonts w:ascii="Arial Narrow" w:hAnsi="Arial Narrow"/>
              <w:b/>
              <w:sz w:val="14"/>
              <w:szCs w:val="14"/>
            </w:rPr>
            <w:t>6 July 2020</w:t>
          </w:r>
        </w:p>
      </w:tc>
      <w:tc>
        <w:tcPr>
          <w:tcW w:w="1356" w:type="dxa"/>
          <w:tcBorders>
            <w:top w:val="single" w:sz="4" w:space="0" w:color="auto"/>
            <w:left w:val="single" w:sz="4" w:space="0" w:color="auto"/>
            <w:bottom w:val="single" w:sz="4" w:space="0" w:color="auto"/>
            <w:right w:val="single" w:sz="4" w:space="0" w:color="auto"/>
          </w:tcBorders>
        </w:tcPr>
        <w:p w:rsidR="00823703" w:rsidRPr="00DB3AB9" w:rsidRDefault="00823703" w:rsidP="009A1CC3">
          <w:pPr>
            <w:rPr>
              <w:rFonts w:ascii="Arial Narrow" w:hAnsi="Arial Narrow"/>
              <w:b/>
              <w:sz w:val="14"/>
              <w:szCs w:val="14"/>
            </w:rPr>
          </w:pPr>
          <w:r w:rsidRPr="00DB3AB9">
            <w:rPr>
              <w:rFonts w:ascii="Arial Narrow" w:hAnsi="Arial Narrow"/>
              <w:b/>
              <w:sz w:val="14"/>
              <w:szCs w:val="14"/>
            </w:rPr>
            <w:t>Version</w:t>
          </w:r>
          <w:r>
            <w:rPr>
              <w:rFonts w:ascii="Arial Narrow" w:hAnsi="Arial Narrow"/>
              <w:b/>
              <w:sz w:val="14"/>
              <w:szCs w:val="14"/>
            </w:rPr>
            <w:t xml:space="preserve">  </w:t>
          </w:r>
          <w:r w:rsidR="009A1CC3">
            <w:rPr>
              <w:rFonts w:ascii="Arial Narrow" w:hAnsi="Arial Narrow"/>
              <w:b/>
              <w:sz w:val="14"/>
              <w:szCs w:val="14"/>
            </w:rPr>
            <w:t>2</w:t>
          </w:r>
          <w:r w:rsidRPr="00823703">
            <w:rPr>
              <w:rFonts w:ascii="Arial Narrow" w:hAnsi="Arial Narrow"/>
              <w:b/>
              <w:sz w:val="14"/>
              <w:szCs w:val="14"/>
            </w:rPr>
            <w:t>.0</w:t>
          </w:r>
        </w:p>
      </w:tc>
    </w:tr>
    <w:tr w:rsidR="00823703" w:rsidRPr="00355CD5" w:rsidTr="00D72331">
      <w:tc>
        <w:tcPr>
          <w:tcW w:w="1092" w:type="dxa"/>
        </w:tcPr>
        <w:p w:rsidR="00823703" w:rsidRPr="00DB3AB9" w:rsidRDefault="00823703" w:rsidP="00823703">
          <w:pPr>
            <w:rPr>
              <w:rFonts w:ascii="Arial Narrow" w:hAnsi="Arial Narrow"/>
              <w:b/>
              <w:sz w:val="14"/>
              <w:szCs w:val="14"/>
            </w:rPr>
          </w:pPr>
          <w:r w:rsidRPr="00DB3AB9">
            <w:rPr>
              <w:rFonts w:ascii="Arial Narrow" w:hAnsi="Arial Narrow"/>
              <w:b/>
              <w:sz w:val="14"/>
              <w:szCs w:val="14"/>
            </w:rPr>
            <w:t xml:space="preserve">Authorised by </w:t>
          </w:r>
        </w:p>
      </w:tc>
      <w:tc>
        <w:tcPr>
          <w:tcW w:w="4403" w:type="dxa"/>
        </w:tcPr>
        <w:p w:rsidR="00823703" w:rsidRPr="00823703" w:rsidRDefault="00823703" w:rsidP="00823703">
          <w:pPr>
            <w:rPr>
              <w:rFonts w:ascii="Arial Narrow" w:hAnsi="Arial Narrow"/>
              <w:b/>
              <w:color w:val="auto"/>
              <w:sz w:val="14"/>
              <w:szCs w:val="14"/>
            </w:rPr>
          </w:pPr>
          <w:r w:rsidRPr="00823703">
            <w:rPr>
              <w:rFonts w:ascii="Arial Narrow" w:hAnsi="Arial Narrow"/>
              <w:b/>
              <w:color w:val="auto"/>
              <w:sz w:val="14"/>
              <w:szCs w:val="14"/>
            </w:rPr>
            <w:t>Director, HSW</w:t>
          </w:r>
          <w:r w:rsidRPr="00823703">
            <w:rPr>
              <w:rFonts w:ascii="Arial Narrow" w:hAnsi="Arial Narrow"/>
              <w:b/>
              <w:strike/>
              <w:color w:val="auto"/>
              <w:sz w:val="14"/>
              <w:szCs w:val="14"/>
            </w:rPr>
            <w:t xml:space="preserve"> </w:t>
          </w:r>
        </w:p>
      </w:tc>
      <w:tc>
        <w:tcPr>
          <w:tcW w:w="1276" w:type="dxa"/>
        </w:tcPr>
        <w:p w:rsidR="00823703" w:rsidRPr="00DB3AB9" w:rsidRDefault="00823703" w:rsidP="00823703">
          <w:pPr>
            <w:rPr>
              <w:rFonts w:ascii="Arial Narrow" w:hAnsi="Arial Narrow"/>
              <w:b/>
              <w:sz w:val="14"/>
              <w:szCs w:val="14"/>
            </w:rPr>
          </w:pPr>
          <w:r w:rsidRPr="00DB3AB9">
            <w:rPr>
              <w:rFonts w:ascii="Arial Narrow" w:hAnsi="Arial Narrow"/>
              <w:b/>
              <w:sz w:val="14"/>
              <w:szCs w:val="14"/>
            </w:rPr>
            <w:t>Review Date:</w:t>
          </w:r>
        </w:p>
      </w:tc>
      <w:tc>
        <w:tcPr>
          <w:tcW w:w="1495" w:type="dxa"/>
          <w:tcBorders>
            <w:right w:val="single" w:sz="4" w:space="0" w:color="auto"/>
          </w:tcBorders>
        </w:tcPr>
        <w:p w:rsidR="00823703" w:rsidRPr="00823703" w:rsidRDefault="00823703" w:rsidP="00823703">
          <w:pPr>
            <w:rPr>
              <w:rFonts w:ascii="Arial Narrow" w:hAnsi="Arial Narrow"/>
              <w:color w:val="FF0000"/>
              <w:sz w:val="14"/>
              <w:szCs w:val="14"/>
            </w:rPr>
          </w:pPr>
          <w:r w:rsidRPr="00823703">
            <w:rPr>
              <w:rFonts w:ascii="Arial Narrow" w:hAnsi="Arial Narrow"/>
              <w:color w:val="auto"/>
              <w:sz w:val="14"/>
              <w:szCs w:val="14"/>
            </w:rPr>
            <w:t>As required</w:t>
          </w:r>
        </w:p>
      </w:tc>
      <w:tc>
        <w:tcPr>
          <w:tcW w:w="1356" w:type="dxa"/>
          <w:tcBorders>
            <w:top w:val="single" w:sz="4" w:space="0" w:color="auto"/>
            <w:left w:val="single" w:sz="4" w:space="0" w:color="auto"/>
            <w:bottom w:val="single" w:sz="4" w:space="0" w:color="auto"/>
            <w:right w:val="single" w:sz="4" w:space="0" w:color="auto"/>
          </w:tcBorders>
        </w:tcPr>
        <w:sdt>
          <w:sdtPr>
            <w:rPr>
              <w:sz w:val="14"/>
              <w:szCs w:val="14"/>
            </w:rPr>
            <w:id w:val="-2042511417"/>
            <w:docPartObj>
              <w:docPartGallery w:val="Page Numbers (Top of Page)"/>
              <w:docPartUnique/>
            </w:docPartObj>
          </w:sdtPr>
          <w:sdtEndPr/>
          <w:sdtContent>
            <w:p w:rsidR="00823703" w:rsidRPr="00355CD5" w:rsidRDefault="00823703" w:rsidP="00823703">
              <w:pPr>
                <w:pStyle w:val="Footer"/>
                <w:spacing w:line="240" w:lineRule="auto"/>
                <w:rPr>
                  <w:sz w:val="14"/>
                  <w:szCs w:val="14"/>
                </w:rPr>
              </w:pPr>
              <w:r w:rsidRPr="00355CD5">
                <w:rPr>
                  <w:sz w:val="14"/>
                  <w:szCs w:val="14"/>
                </w:rPr>
                <w:t xml:space="preserve">Page </w:t>
              </w:r>
              <w:r w:rsidRPr="00355CD5">
                <w:rPr>
                  <w:b/>
                  <w:bCs/>
                  <w:sz w:val="14"/>
                  <w:szCs w:val="14"/>
                </w:rPr>
                <w:fldChar w:fldCharType="begin"/>
              </w:r>
              <w:r w:rsidRPr="00355CD5">
                <w:rPr>
                  <w:b/>
                  <w:bCs/>
                  <w:sz w:val="14"/>
                  <w:szCs w:val="14"/>
                </w:rPr>
                <w:instrText xml:space="preserve"> PAGE </w:instrText>
              </w:r>
              <w:r w:rsidRPr="00355CD5">
                <w:rPr>
                  <w:b/>
                  <w:bCs/>
                  <w:sz w:val="14"/>
                  <w:szCs w:val="14"/>
                </w:rPr>
                <w:fldChar w:fldCharType="separate"/>
              </w:r>
              <w:r w:rsidR="00F464BF">
                <w:rPr>
                  <w:b/>
                  <w:bCs/>
                  <w:noProof/>
                  <w:sz w:val="14"/>
                  <w:szCs w:val="14"/>
                </w:rPr>
                <w:t>1</w:t>
              </w:r>
              <w:r w:rsidRPr="00355CD5">
                <w:rPr>
                  <w:b/>
                  <w:bCs/>
                  <w:sz w:val="14"/>
                  <w:szCs w:val="14"/>
                </w:rPr>
                <w:fldChar w:fldCharType="end"/>
              </w:r>
              <w:r w:rsidRPr="00355CD5">
                <w:rPr>
                  <w:sz w:val="14"/>
                  <w:szCs w:val="14"/>
                </w:rPr>
                <w:t xml:space="preserve"> </w:t>
              </w:r>
            </w:p>
          </w:sdtContent>
        </w:sdt>
      </w:tc>
    </w:tr>
    <w:tr w:rsidR="00823703" w:rsidRPr="00DB3AB9" w:rsidTr="00D72331">
      <w:tc>
        <w:tcPr>
          <w:tcW w:w="1092" w:type="dxa"/>
        </w:tcPr>
        <w:p w:rsidR="00823703" w:rsidRPr="00DB3AB9" w:rsidRDefault="00823703" w:rsidP="00823703">
          <w:pPr>
            <w:rPr>
              <w:rFonts w:ascii="Arial Narrow" w:hAnsi="Arial Narrow"/>
              <w:b/>
              <w:sz w:val="14"/>
              <w:szCs w:val="14"/>
            </w:rPr>
          </w:pPr>
          <w:r w:rsidRPr="00DB3AB9">
            <w:rPr>
              <w:rFonts w:ascii="Arial Narrow" w:hAnsi="Arial Narrow"/>
              <w:b/>
              <w:sz w:val="14"/>
              <w:szCs w:val="14"/>
            </w:rPr>
            <w:t>Warning</w:t>
          </w:r>
        </w:p>
      </w:tc>
      <w:tc>
        <w:tcPr>
          <w:tcW w:w="8530" w:type="dxa"/>
          <w:gridSpan w:val="4"/>
          <w:tcBorders>
            <w:right w:val="single" w:sz="4" w:space="0" w:color="auto"/>
          </w:tcBorders>
        </w:tcPr>
        <w:p w:rsidR="00823703" w:rsidRPr="00DB3AB9" w:rsidRDefault="00823703" w:rsidP="00823703">
          <w:pPr>
            <w:pStyle w:val="Footer"/>
            <w:spacing w:line="240" w:lineRule="auto"/>
            <w:rPr>
              <w:b/>
              <w:sz w:val="14"/>
              <w:szCs w:val="14"/>
            </w:rPr>
          </w:pPr>
          <w:r w:rsidRPr="00DB3AB9">
            <w:rPr>
              <w:b/>
              <w:sz w:val="14"/>
              <w:szCs w:val="14"/>
            </w:rPr>
            <w:t>This process is uncontrolled when printed.  The current version of this document is available on the HSW Website.</w:t>
          </w:r>
        </w:p>
      </w:tc>
    </w:tr>
  </w:tbl>
  <w:p w:rsidR="009A1A89" w:rsidRDefault="00BB2CCC">
    <w:pPr>
      <w:pStyle w:val="Footer"/>
    </w:pPr>
    <w:r>
      <w:rPr>
        <w:noProof/>
        <w:lang w:val="en-AU" w:eastAsia="en-AU"/>
      </w:rPr>
      <w:drawing>
        <wp:inline distT="0" distB="0" distL="0" distR="0" wp14:anchorId="16016F26" wp14:editId="5011B7AE">
          <wp:extent cx="6122035" cy="383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2035" cy="3835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580" w:rsidRDefault="009A6580">
      <w:r>
        <w:separator/>
      </w:r>
    </w:p>
  </w:footnote>
  <w:footnote w:type="continuationSeparator" w:id="0">
    <w:p w:rsidR="009A6580" w:rsidRDefault="009A6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35E" w:rsidRDefault="00F464BF" w:rsidP="007B6860">
    <w:pPr>
      <w:pStyle w:val="Header"/>
    </w:pPr>
    <w:r>
      <w:rPr>
        <w:noProof/>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45.55pt;height:90.9pt;rotation:315;z-index:-251656704;mso-position-horizontal:center;mso-position-horizontal-relative:margin;mso-position-vertical:center;mso-position-vertical-relative:margin"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96235E">
      <w:fldChar w:fldCharType="begin"/>
    </w:r>
    <w:r w:rsidR="0096235E">
      <w:instrText xml:space="preserve">PAGE  </w:instrText>
    </w:r>
    <w:r w:rsidR="0096235E">
      <w:fldChar w:fldCharType="end"/>
    </w:r>
  </w:p>
  <w:p w:rsidR="0096235E" w:rsidRDefault="0096235E"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834"/>
    </w:tblGrid>
    <w:tr w:rsidR="0096235E" w:rsidTr="00023A35">
      <w:trPr>
        <w:trHeight w:val="429"/>
      </w:trPr>
      <w:tc>
        <w:tcPr>
          <w:tcW w:w="4997" w:type="dxa"/>
        </w:tcPr>
        <w:p w:rsidR="0096235E" w:rsidRDefault="0096235E" w:rsidP="00023A35">
          <w:pPr>
            <w:pStyle w:val="Header"/>
            <w:spacing w:after="0"/>
            <w:jc w:val="left"/>
            <w:rPr>
              <w:rFonts w:ascii="Arial Narrow" w:hAnsi="Arial Narrow"/>
              <w:b/>
              <w:sz w:val="20"/>
            </w:rPr>
          </w:pPr>
          <w:r w:rsidRPr="00791EFF">
            <w:rPr>
              <w:rFonts w:ascii="Arial Narrow" w:hAnsi="Arial Narrow"/>
              <w:b/>
              <w:sz w:val="20"/>
            </w:rPr>
            <w:t>HSW Handbook</w:t>
          </w:r>
        </w:p>
      </w:tc>
      <w:tc>
        <w:tcPr>
          <w:tcW w:w="4998" w:type="dxa"/>
        </w:tcPr>
        <w:p w:rsidR="0096235E" w:rsidRDefault="0096235E" w:rsidP="00023A35">
          <w:pPr>
            <w:pStyle w:val="Header"/>
            <w:spacing w:after="0"/>
            <w:rPr>
              <w:rFonts w:ascii="Arial Narrow" w:hAnsi="Arial Narrow"/>
              <w:b/>
              <w:sz w:val="20"/>
            </w:rPr>
          </w:pPr>
          <w:r>
            <w:rPr>
              <w:noProof/>
            </w:rPr>
            <w:drawing>
              <wp:inline distT="0" distB="0" distL="0" distR="0" wp14:anchorId="6FE2F5F6" wp14:editId="7102E490">
                <wp:extent cx="846331" cy="259080"/>
                <wp:effectExtent l="0" t="0" r="0" b="7620"/>
                <wp:docPr id="10" name="Picture 1"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myk.png"/>
                        <pic:cNvPicPr/>
                      </pic:nvPicPr>
                      <pic:blipFill>
                        <a:blip r:embed="rId1"/>
                        <a:stretch>
                          <a:fillRect/>
                        </a:stretch>
                      </pic:blipFill>
                      <pic:spPr>
                        <a:xfrm>
                          <a:off x="0" y="0"/>
                          <a:ext cx="846664" cy="259182"/>
                        </a:xfrm>
                        <a:prstGeom prst="rect">
                          <a:avLst/>
                        </a:prstGeom>
                      </pic:spPr>
                    </pic:pic>
                  </a:graphicData>
                </a:graphic>
              </wp:inline>
            </w:drawing>
          </w:r>
        </w:p>
      </w:tc>
    </w:tr>
  </w:tbl>
  <w:p w:rsidR="0096235E" w:rsidRDefault="0096235E" w:rsidP="00023A35">
    <w:pPr>
      <w:pStyle w:val="Header"/>
      <w:spacing w:after="0"/>
    </w:pPr>
    <w:r>
      <w:rPr>
        <w:noProof/>
        <w:lang w:val="en-AU" w:eastAsia="en-AU"/>
      </w:rPr>
      <mc:AlternateContent>
        <mc:Choice Requires="wps">
          <w:drawing>
            <wp:anchor distT="4294967295" distB="4294967295" distL="114300" distR="114300" simplePos="0" relativeHeight="251656704" behindDoc="0" locked="0" layoutInCell="1" allowOverlap="1" wp14:anchorId="17074E71" wp14:editId="0E590EB5">
              <wp:simplePos x="0" y="0"/>
              <wp:positionH relativeFrom="column">
                <wp:posOffset>-110490</wp:posOffset>
              </wp:positionH>
              <wp:positionV relativeFrom="paragraph">
                <wp:posOffset>119379</wp:posOffset>
              </wp:positionV>
              <wp:extent cx="6328410" cy="0"/>
              <wp:effectExtent l="0" t="0" r="152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841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8C8DBFC"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7pt,9.4pt" to="489.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" strokecolor="red" strokeweight="1.5pt">
              <o:lock v:ext="edit" shapetype="f"/>
            </v:line>
          </w:pict>
        </mc:Fallback>
      </mc:AlternateContent>
    </w:r>
  </w:p>
  <w:p w:rsidR="0096235E" w:rsidRDefault="0096235E" w:rsidP="00023A3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35E" w:rsidRDefault="00E3020A" w:rsidP="00310239">
    <w:pPr>
      <w:pStyle w:val="Header"/>
      <w:spacing w:after="0"/>
      <w:ind w:left="-397"/>
      <w:jc w:val="left"/>
    </w:pPr>
    <w:r>
      <w:rPr>
        <w:noProof/>
        <w:lang w:val="en-AU" w:eastAsia="en-AU"/>
      </w:rPr>
      <w:drawing>
        <wp:anchor distT="0" distB="0" distL="114300" distR="114300" simplePos="0" relativeHeight="251655680" behindDoc="1" locked="0" layoutInCell="1" allowOverlap="1">
          <wp:simplePos x="0" y="0"/>
          <wp:positionH relativeFrom="page">
            <wp:posOffset>95250</wp:posOffset>
          </wp:positionH>
          <wp:positionV relativeFrom="page">
            <wp:posOffset>-69850</wp:posOffset>
          </wp:positionV>
          <wp:extent cx="7547610" cy="1555750"/>
          <wp:effectExtent l="0" t="0" r="0" b="6350"/>
          <wp:wrapTight wrapText="bothSides">
            <wp:wrapPolygon edited="0">
              <wp:start x="0" y="0"/>
              <wp:lineTo x="0" y="21424"/>
              <wp:lineTo x="21535" y="21424"/>
              <wp:lineTo x="2153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 flyer SS Option A visual 1 Word.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547610" cy="1555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58752" behindDoc="1" locked="0" layoutInCell="1" allowOverlap="1" wp14:anchorId="4EA67DF6" wp14:editId="643B16B0">
              <wp:simplePos x="0" y="0"/>
              <wp:positionH relativeFrom="column">
                <wp:posOffset>1791335</wp:posOffset>
              </wp:positionH>
              <wp:positionV relativeFrom="page">
                <wp:posOffset>666750</wp:posOffset>
              </wp:positionV>
              <wp:extent cx="4800600" cy="438150"/>
              <wp:effectExtent l="0" t="0" r="0" b="0"/>
              <wp:wrapSquare wrapText="bothSides"/>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20A" w:rsidRPr="00823703" w:rsidRDefault="00E3020A" w:rsidP="00E3020A">
                          <w:pPr>
                            <w:pStyle w:val="Heading2"/>
                            <w:jc w:val="right"/>
                            <w:rPr>
                              <w:color w:val="FFFFFF" w:themeColor="background1"/>
                              <w:sz w:val="26"/>
                              <w:szCs w:val="26"/>
                            </w:rPr>
                          </w:pPr>
                          <w:r w:rsidRPr="00823703">
                            <w:rPr>
                              <w:color w:val="FFFFFF" w:themeColor="background1"/>
                              <w:sz w:val="26"/>
                              <w:szCs w:val="26"/>
                            </w:rPr>
                            <w:t xml:space="preserve">Ergonomics – </w:t>
                          </w:r>
                          <w:r>
                            <w:rPr>
                              <w:color w:val="FFFFFF" w:themeColor="background1"/>
                              <w:sz w:val="26"/>
                              <w:szCs w:val="26"/>
                            </w:rPr>
                            <w:t xml:space="preserve">safety when </w:t>
                          </w:r>
                          <w:r w:rsidRPr="00823703">
                            <w:rPr>
                              <w:color w:val="FFFFFF" w:themeColor="background1"/>
                              <w:sz w:val="26"/>
                              <w:szCs w:val="26"/>
                            </w:rPr>
                            <w:t>working from home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A67DF6" id="_x0000_t202" coordsize="21600,21600" o:spt="202" path="m,l,21600r21600,l21600,xe">
              <v:stroke joinstyle="miter"/>
              <v:path gradientshapeok="t" o:connecttype="rect"/>
            </v:shapetype>
            <v:shape id="_x0000_s1028" type="#_x0000_t202" style="position:absolute;left:0;text-align:left;margin-left:141.05pt;margin-top:52.5pt;width:378pt;height: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" filled="f" stroked="f">
              <v:path arrowok="t"/>
              <v:textbox inset="0,0,0,0">
                <w:txbxContent>
                  <w:p w:rsidR="00E3020A" w:rsidRPr="00823703" w:rsidRDefault="00E3020A" w:rsidP="00E3020A">
                    <w:pPr>
                      <w:pStyle w:val="Heading2"/>
                      <w:jc w:val="right"/>
                      <w:rPr>
                        <w:color w:val="FFFFFF" w:themeColor="background1"/>
                        <w:sz w:val="26"/>
                        <w:szCs w:val="26"/>
                      </w:rPr>
                    </w:pPr>
                    <w:r w:rsidRPr="00823703">
                      <w:rPr>
                        <w:color w:val="FFFFFF" w:themeColor="background1"/>
                        <w:sz w:val="26"/>
                        <w:szCs w:val="26"/>
                      </w:rPr>
                      <w:t xml:space="preserve">Ergonomics – </w:t>
                    </w:r>
                    <w:r>
                      <w:rPr>
                        <w:color w:val="FFFFFF" w:themeColor="background1"/>
                        <w:sz w:val="26"/>
                        <w:szCs w:val="26"/>
                      </w:rPr>
                      <w:t xml:space="preserve">safety when </w:t>
                    </w:r>
                    <w:r w:rsidRPr="00823703">
                      <w:rPr>
                        <w:color w:val="FFFFFF" w:themeColor="background1"/>
                        <w:sz w:val="26"/>
                        <w:szCs w:val="26"/>
                      </w:rPr>
                      <w:t>working from home</w:t>
                    </w:r>
                  </w:p>
                </w:txbxContent>
              </v:textbox>
              <w10:wrap type="square" anchory="page"/>
            </v:shape>
          </w:pict>
        </mc:Fallback>
      </mc:AlternateContent>
    </w:r>
    <w:r w:rsidR="000B2DAF">
      <w:rPr>
        <w:noProof/>
        <w:lang w:val="en-AU" w:eastAsia="en-AU"/>
      </w:rPr>
      <mc:AlternateContent>
        <mc:Choice Requires="wps">
          <w:drawing>
            <wp:anchor distT="0" distB="0" distL="114300" distR="114300" simplePos="0" relativeHeight="251657728" behindDoc="1" locked="0" layoutInCell="1" allowOverlap="1" wp14:anchorId="245915FA" wp14:editId="08ACCEAC">
              <wp:simplePos x="0" y="0"/>
              <wp:positionH relativeFrom="column">
                <wp:posOffset>2829560</wp:posOffset>
              </wp:positionH>
              <wp:positionV relativeFrom="page">
                <wp:posOffset>234950</wp:posOffset>
              </wp:positionV>
              <wp:extent cx="3762375" cy="554990"/>
              <wp:effectExtent l="0" t="0" r="9525" b="16510"/>
              <wp:wrapSquare wrapText="bothSides"/>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237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DAF" w:rsidRPr="007C740A" w:rsidRDefault="000B2DAF" w:rsidP="000B2DAF">
                          <w:pPr>
                            <w:pStyle w:val="Heading2"/>
                            <w:jc w:val="right"/>
                            <w:rPr>
                              <w:color w:val="FFFFFF" w:themeColor="background1"/>
                              <w:sz w:val="28"/>
                            </w:rPr>
                          </w:pPr>
                          <w:r w:rsidRPr="007C740A">
                            <w:rPr>
                              <w:color w:val="FFFFFF" w:themeColor="background1"/>
                              <w:sz w:val="28"/>
                            </w:rPr>
                            <w:t>Human Resources – HSW Handbook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5915FA" id="_x0000_s1029" type="#_x0000_t202" style="position:absolute;left:0;text-align:left;margin-left:222.8pt;margin-top:18.5pt;width:296.25pt;height:4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" filled="f" stroked="f">
              <v:path arrowok="t"/>
              <v:textbox inset="0,0,0,0">
                <w:txbxContent>
                  <w:p w:rsidR="000B2DAF" w:rsidRPr="007C740A" w:rsidRDefault="000B2DAF" w:rsidP="000B2DAF">
                    <w:pPr>
                      <w:pStyle w:val="Heading2"/>
                      <w:jc w:val="right"/>
                      <w:rPr>
                        <w:color w:val="FFFFFF" w:themeColor="background1"/>
                        <w:sz w:val="28"/>
                      </w:rPr>
                    </w:pPr>
                    <w:r w:rsidRPr="007C740A">
                      <w:rPr>
                        <w:color w:val="FFFFFF" w:themeColor="background1"/>
                        <w:sz w:val="28"/>
                      </w:rPr>
                      <w:t>Human Resources – HSW Handbook</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48B4"/>
    <w:multiLevelType w:val="hybridMultilevel"/>
    <w:tmpl w:val="3EFA65AE"/>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 w15:restartNumberingAfterBreak="0">
    <w:nsid w:val="0CA711C9"/>
    <w:multiLevelType w:val="hybridMultilevel"/>
    <w:tmpl w:val="FBB030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DF7B34"/>
    <w:multiLevelType w:val="hybridMultilevel"/>
    <w:tmpl w:val="B5146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4"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E4E51CD"/>
    <w:multiLevelType w:val="hybridMultilevel"/>
    <w:tmpl w:val="DDC8F1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FAF3A24"/>
    <w:multiLevelType w:val="hybridMultilevel"/>
    <w:tmpl w:val="495A6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FC71864"/>
    <w:multiLevelType w:val="hybridMultilevel"/>
    <w:tmpl w:val="05D29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3A2263"/>
    <w:multiLevelType w:val="hybridMultilevel"/>
    <w:tmpl w:val="B3AE90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38171020"/>
    <w:multiLevelType w:val="hybridMultilevel"/>
    <w:tmpl w:val="9E8265C0"/>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start w:val="1"/>
      <w:numFmt w:val="bullet"/>
      <w:lvlText w:val=""/>
      <w:lvlJc w:val="left"/>
      <w:pPr>
        <w:ind w:left="2166" w:hanging="360"/>
      </w:pPr>
      <w:rPr>
        <w:rFonts w:ascii="Symbol" w:hAnsi="Symbol" w:hint="default"/>
      </w:rPr>
    </w:lvl>
    <w:lvl w:ilvl="4" w:tplc="0C090003">
      <w:start w:val="1"/>
      <w:numFmt w:val="bullet"/>
      <w:lvlText w:val="o"/>
      <w:lvlJc w:val="left"/>
      <w:pPr>
        <w:ind w:left="2886" w:hanging="360"/>
      </w:pPr>
      <w:rPr>
        <w:rFonts w:ascii="Courier New" w:hAnsi="Courier New" w:cs="Courier New" w:hint="default"/>
      </w:rPr>
    </w:lvl>
    <w:lvl w:ilvl="5" w:tplc="0C090005">
      <w:start w:val="1"/>
      <w:numFmt w:val="bullet"/>
      <w:lvlText w:val=""/>
      <w:lvlJc w:val="left"/>
      <w:pPr>
        <w:ind w:left="3606" w:hanging="360"/>
      </w:pPr>
      <w:rPr>
        <w:rFonts w:ascii="Wingdings" w:hAnsi="Wingdings" w:hint="default"/>
      </w:rPr>
    </w:lvl>
    <w:lvl w:ilvl="6" w:tplc="0C090001">
      <w:start w:val="1"/>
      <w:numFmt w:val="bullet"/>
      <w:lvlText w:val=""/>
      <w:lvlJc w:val="left"/>
      <w:pPr>
        <w:ind w:left="4326" w:hanging="360"/>
      </w:pPr>
      <w:rPr>
        <w:rFonts w:ascii="Symbol" w:hAnsi="Symbol" w:hint="default"/>
      </w:rPr>
    </w:lvl>
    <w:lvl w:ilvl="7" w:tplc="0C090003">
      <w:start w:val="1"/>
      <w:numFmt w:val="bullet"/>
      <w:lvlText w:val="o"/>
      <w:lvlJc w:val="left"/>
      <w:pPr>
        <w:ind w:left="5046" w:hanging="360"/>
      </w:pPr>
      <w:rPr>
        <w:rFonts w:ascii="Courier New" w:hAnsi="Courier New" w:cs="Courier New" w:hint="default"/>
      </w:rPr>
    </w:lvl>
    <w:lvl w:ilvl="8" w:tplc="0C090005">
      <w:start w:val="1"/>
      <w:numFmt w:val="bullet"/>
      <w:lvlText w:val=""/>
      <w:lvlJc w:val="left"/>
      <w:pPr>
        <w:ind w:left="5766" w:hanging="360"/>
      </w:pPr>
      <w:rPr>
        <w:rFonts w:ascii="Wingdings" w:hAnsi="Wingdings" w:hint="default"/>
      </w:rPr>
    </w:lvl>
  </w:abstractNum>
  <w:abstractNum w:abstractNumId="12" w15:restartNumberingAfterBreak="0">
    <w:nsid w:val="3E080262"/>
    <w:multiLevelType w:val="hybridMultilevel"/>
    <w:tmpl w:val="2E361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05209B"/>
    <w:multiLevelType w:val="hybridMultilevel"/>
    <w:tmpl w:val="10E0D80A"/>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5"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E953FC"/>
    <w:multiLevelType w:val="hybridMultilevel"/>
    <w:tmpl w:val="476EC2FC"/>
    <w:lvl w:ilvl="0" w:tplc="D8969CD2">
      <w:start w:val="1"/>
      <w:numFmt w:val="bullet"/>
      <w:lvlText w:val="&gt;"/>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9C47741"/>
    <w:multiLevelType w:val="hybridMultilevel"/>
    <w:tmpl w:val="4950DDA0"/>
    <w:lvl w:ilvl="0" w:tplc="867EF2B8">
      <w:start w:val="1"/>
      <w:numFmt w:val="bullet"/>
      <w:lvlText w:val=""/>
      <w:lvlJc w:val="left"/>
      <w:pPr>
        <w:tabs>
          <w:tab w:val="num" w:pos="405"/>
        </w:tabs>
        <w:ind w:left="405" w:hanging="360"/>
      </w:pPr>
      <w:rPr>
        <w:rFonts w:ascii="Symbol" w:hAnsi="Symbol" w:hint="default"/>
        <w:color w:val="auto"/>
        <w:sz w:val="20"/>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670569E4"/>
    <w:multiLevelType w:val="hybridMultilevel"/>
    <w:tmpl w:val="1BD8B2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AA04DE1"/>
    <w:multiLevelType w:val="hybridMultilevel"/>
    <w:tmpl w:val="DF5C849A"/>
    <w:lvl w:ilvl="0" w:tplc="0C090001">
      <w:start w:val="1"/>
      <w:numFmt w:val="bullet"/>
      <w:lvlText w:val=""/>
      <w:lvlJc w:val="left"/>
      <w:pPr>
        <w:tabs>
          <w:tab w:val="num" w:pos="360"/>
        </w:tabs>
        <w:ind w:left="360" w:hanging="360"/>
      </w:pPr>
      <w:rPr>
        <w:rFonts w:ascii="Symbol" w:hAnsi="Symbol" w:hint="default"/>
        <w:color w:val="auto"/>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EB50B6"/>
    <w:multiLevelType w:val="hybridMultilevel"/>
    <w:tmpl w:val="507AC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7430E32"/>
    <w:multiLevelType w:val="hybridMultilevel"/>
    <w:tmpl w:val="3F18FEEE"/>
    <w:lvl w:ilvl="0" w:tplc="789ECD7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F2D3965"/>
    <w:multiLevelType w:val="hybridMultilevel"/>
    <w:tmpl w:val="3FD4F794"/>
    <w:lvl w:ilvl="0" w:tplc="A476AFBA">
      <w:start w:val="1"/>
      <w:numFmt w:val="bullet"/>
      <w:pStyle w:val="ListParagraph"/>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000000"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3"/>
  </w:num>
  <w:num w:numId="5">
    <w:abstractNumId w:val="21"/>
  </w:num>
  <w:num w:numId="6">
    <w:abstractNumId w:val="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3"/>
  </w:num>
  <w:num w:numId="10">
    <w:abstractNumId w:val="23"/>
    <w:lvlOverride w:ilvl="0">
      <w:startOverride w:val="1"/>
    </w:lvlOverride>
  </w:num>
  <w:num w:numId="11">
    <w:abstractNumId w:val="23"/>
    <w:lvlOverride w:ilvl="0">
      <w:startOverride w:val="1"/>
    </w:lvlOverride>
  </w:num>
  <w:num w:numId="12">
    <w:abstractNumId w:val="23"/>
  </w:num>
  <w:num w:numId="13">
    <w:abstractNumId w:val="23"/>
    <w:lvlOverride w:ilvl="0">
      <w:startOverride w:val="1"/>
    </w:lvlOverride>
  </w:num>
  <w:num w:numId="14">
    <w:abstractNumId w:val="16"/>
  </w:num>
  <w:num w:numId="15">
    <w:abstractNumId w:val="17"/>
  </w:num>
  <w:num w:numId="16">
    <w:abstractNumId w:val="19"/>
  </w:num>
  <w:num w:numId="17">
    <w:abstractNumId w:val="10"/>
  </w:num>
  <w:num w:numId="18">
    <w:abstractNumId w:val="18"/>
  </w:num>
  <w:num w:numId="19">
    <w:abstractNumId w:val="6"/>
  </w:num>
  <w:num w:numId="20">
    <w:abstractNumId w:val="1"/>
  </w:num>
  <w:num w:numId="21">
    <w:abstractNumId w:val="22"/>
  </w:num>
  <w:num w:numId="22">
    <w:abstractNumId w:val="9"/>
  </w:num>
  <w:num w:numId="23">
    <w:abstractNumId w:val="2"/>
  </w:num>
  <w:num w:numId="24">
    <w:abstractNumId w:val="14"/>
  </w:num>
  <w:num w:numId="25">
    <w:abstractNumId w:val="7"/>
  </w:num>
  <w:num w:numId="26">
    <w:abstractNumId w:val="20"/>
  </w:num>
  <w:num w:numId="27">
    <w:abstractNumId w:val="12"/>
  </w:num>
  <w:num w:numId="28">
    <w:abstractNumId w:val="0"/>
  </w:num>
  <w:num w:numId="29">
    <w:abstractNumId w:val="1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3F"/>
    <w:rsid w:val="0000290F"/>
    <w:rsid w:val="000129A6"/>
    <w:rsid w:val="00023A35"/>
    <w:rsid w:val="00037DE0"/>
    <w:rsid w:val="00045FC9"/>
    <w:rsid w:val="000512B2"/>
    <w:rsid w:val="0006034C"/>
    <w:rsid w:val="00070BF8"/>
    <w:rsid w:val="000B2DAF"/>
    <w:rsid w:val="00103885"/>
    <w:rsid w:val="001227E0"/>
    <w:rsid w:val="00122ECB"/>
    <w:rsid w:val="00165768"/>
    <w:rsid w:val="001A1585"/>
    <w:rsid w:val="001C43D0"/>
    <w:rsid w:val="001C7AE0"/>
    <w:rsid w:val="001E2F21"/>
    <w:rsid w:val="002014AD"/>
    <w:rsid w:val="00204975"/>
    <w:rsid w:val="002210EE"/>
    <w:rsid w:val="00231AD4"/>
    <w:rsid w:val="002344EF"/>
    <w:rsid w:val="002638E5"/>
    <w:rsid w:val="002778D6"/>
    <w:rsid w:val="00282510"/>
    <w:rsid w:val="00287511"/>
    <w:rsid w:val="002920D7"/>
    <w:rsid w:val="002932D4"/>
    <w:rsid w:val="002A42C2"/>
    <w:rsid w:val="002B096D"/>
    <w:rsid w:val="002B454F"/>
    <w:rsid w:val="002C63D7"/>
    <w:rsid w:val="002E7B33"/>
    <w:rsid w:val="00310239"/>
    <w:rsid w:val="003338D1"/>
    <w:rsid w:val="0033519C"/>
    <w:rsid w:val="00336E10"/>
    <w:rsid w:val="00350E71"/>
    <w:rsid w:val="00362A3C"/>
    <w:rsid w:val="003659AA"/>
    <w:rsid w:val="00370460"/>
    <w:rsid w:val="0038138D"/>
    <w:rsid w:val="00387701"/>
    <w:rsid w:val="003A3798"/>
    <w:rsid w:val="003B304D"/>
    <w:rsid w:val="003B4158"/>
    <w:rsid w:val="003B6E10"/>
    <w:rsid w:val="003D5FFB"/>
    <w:rsid w:val="00426A97"/>
    <w:rsid w:val="00442626"/>
    <w:rsid w:val="00454266"/>
    <w:rsid w:val="00465409"/>
    <w:rsid w:val="004659E2"/>
    <w:rsid w:val="00480910"/>
    <w:rsid w:val="004923F5"/>
    <w:rsid w:val="004C76A1"/>
    <w:rsid w:val="004E3235"/>
    <w:rsid w:val="004F2863"/>
    <w:rsid w:val="00532519"/>
    <w:rsid w:val="005402CA"/>
    <w:rsid w:val="00544393"/>
    <w:rsid w:val="0055121E"/>
    <w:rsid w:val="00556ABC"/>
    <w:rsid w:val="0057188C"/>
    <w:rsid w:val="005B7CD8"/>
    <w:rsid w:val="005F242D"/>
    <w:rsid w:val="00603695"/>
    <w:rsid w:val="006139A1"/>
    <w:rsid w:val="00620378"/>
    <w:rsid w:val="00635B0D"/>
    <w:rsid w:val="00650EC7"/>
    <w:rsid w:val="00655176"/>
    <w:rsid w:val="00674A59"/>
    <w:rsid w:val="0069193B"/>
    <w:rsid w:val="006E4F75"/>
    <w:rsid w:val="006E511D"/>
    <w:rsid w:val="007106A9"/>
    <w:rsid w:val="0074425B"/>
    <w:rsid w:val="00745197"/>
    <w:rsid w:val="00753E8B"/>
    <w:rsid w:val="00767102"/>
    <w:rsid w:val="00786479"/>
    <w:rsid w:val="0079653F"/>
    <w:rsid w:val="007A2F65"/>
    <w:rsid w:val="007A46B7"/>
    <w:rsid w:val="007B1612"/>
    <w:rsid w:val="007B5007"/>
    <w:rsid w:val="007B6860"/>
    <w:rsid w:val="007C740A"/>
    <w:rsid w:val="007E0B07"/>
    <w:rsid w:val="00823703"/>
    <w:rsid w:val="00823FB0"/>
    <w:rsid w:val="00834806"/>
    <w:rsid w:val="00851A6F"/>
    <w:rsid w:val="00855F00"/>
    <w:rsid w:val="00892375"/>
    <w:rsid w:val="008A4B67"/>
    <w:rsid w:val="008B5D43"/>
    <w:rsid w:val="008B7346"/>
    <w:rsid w:val="008C5248"/>
    <w:rsid w:val="008E10F5"/>
    <w:rsid w:val="00904790"/>
    <w:rsid w:val="009430F5"/>
    <w:rsid w:val="0094364A"/>
    <w:rsid w:val="0096235E"/>
    <w:rsid w:val="00970DDD"/>
    <w:rsid w:val="00980C5C"/>
    <w:rsid w:val="00987976"/>
    <w:rsid w:val="009A1A89"/>
    <w:rsid w:val="009A1CC3"/>
    <w:rsid w:val="009A5D4F"/>
    <w:rsid w:val="009A6580"/>
    <w:rsid w:val="009A65EC"/>
    <w:rsid w:val="009C20B2"/>
    <w:rsid w:val="009C2CA4"/>
    <w:rsid w:val="009E0C2E"/>
    <w:rsid w:val="00A06829"/>
    <w:rsid w:val="00A23F5B"/>
    <w:rsid w:val="00A27DB4"/>
    <w:rsid w:val="00A47011"/>
    <w:rsid w:val="00A56394"/>
    <w:rsid w:val="00AC1090"/>
    <w:rsid w:val="00AD3744"/>
    <w:rsid w:val="00B2046D"/>
    <w:rsid w:val="00B31918"/>
    <w:rsid w:val="00B342BD"/>
    <w:rsid w:val="00B41CF3"/>
    <w:rsid w:val="00B53640"/>
    <w:rsid w:val="00B53EFF"/>
    <w:rsid w:val="00B7781E"/>
    <w:rsid w:val="00BA2855"/>
    <w:rsid w:val="00BA739F"/>
    <w:rsid w:val="00BB2CCC"/>
    <w:rsid w:val="00BD03DB"/>
    <w:rsid w:val="00BE6BB3"/>
    <w:rsid w:val="00BF2776"/>
    <w:rsid w:val="00C13BD8"/>
    <w:rsid w:val="00C23580"/>
    <w:rsid w:val="00C265E2"/>
    <w:rsid w:val="00C30BD7"/>
    <w:rsid w:val="00C41424"/>
    <w:rsid w:val="00C41AFD"/>
    <w:rsid w:val="00C60E30"/>
    <w:rsid w:val="00C6572D"/>
    <w:rsid w:val="00C700CE"/>
    <w:rsid w:val="00C92C51"/>
    <w:rsid w:val="00CB209D"/>
    <w:rsid w:val="00CE709C"/>
    <w:rsid w:val="00CE70EF"/>
    <w:rsid w:val="00CF4960"/>
    <w:rsid w:val="00D04BC6"/>
    <w:rsid w:val="00D04E71"/>
    <w:rsid w:val="00D1057D"/>
    <w:rsid w:val="00D34173"/>
    <w:rsid w:val="00D54618"/>
    <w:rsid w:val="00D62471"/>
    <w:rsid w:val="00D8401B"/>
    <w:rsid w:val="00D923BE"/>
    <w:rsid w:val="00D9358C"/>
    <w:rsid w:val="00DB2CC1"/>
    <w:rsid w:val="00DB546C"/>
    <w:rsid w:val="00DC4252"/>
    <w:rsid w:val="00DD39CB"/>
    <w:rsid w:val="00DE464A"/>
    <w:rsid w:val="00E01158"/>
    <w:rsid w:val="00E02A7F"/>
    <w:rsid w:val="00E1051E"/>
    <w:rsid w:val="00E21D71"/>
    <w:rsid w:val="00E2491B"/>
    <w:rsid w:val="00E3020A"/>
    <w:rsid w:val="00E4059B"/>
    <w:rsid w:val="00E835F6"/>
    <w:rsid w:val="00EA7C0F"/>
    <w:rsid w:val="00ED363D"/>
    <w:rsid w:val="00ED36A6"/>
    <w:rsid w:val="00ED6B8E"/>
    <w:rsid w:val="00F24CED"/>
    <w:rsid w:val="00F308A8"/>
    <w:rsid w:val="00F328E1"/>
    <w:rsid w:val="00F439B9"/>
    <w:rsid w:val="00F45820"/>
    <w:rsid w:val="00F464BF"/>
    <w:rsid w:val="00F8237A"/>
    <w:rsid w:val="00FC5C57"/>
    <w:rsid w:val="00FD2A7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iscardImageEditingData/>
  <w15:chartTrackingRefBased/>
  <w15:docId w15:val="{2B635836-A986-4BCE-A990-862FAC2A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color w:val="4D4D4F" w:themeColor="text1"/>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E10"/>
    <w:rPr>
      <w:rFonts w:asciiTheme="minorHAnsi" w:hAnsiTheme="minorHAnsi"/>
      <w:sz w:val="17"/>
    </w:rPr>
  </w:style>
  <w:style w:type="paragraph" w:styleId="Heading1">
    <w:name w:val="heading 1"/>
    <w:basedOn w:val="Normal"/>
    <w:next w:val="Normal"/>
    <w:qFormat/>
    <w:rsid w:val="00CF4960"/>
    <w:pPr>
      <w:tabs>
        <w:tab w:val="left" w:pos="567"/>
      </w:tabs>
      <w:spacing w:line="240" w:lineRule="atLeast"/>
      <w:outlineLvl w:val="0"/>
    </w:pPr>
    <w:rPr>
      <w:rFonts w:ascii="Arial Black" w:hAnsi="Arial Black" w:cs="Arial"/>
      <w:color w:val="ED1B2E" w:themeColor="accent1"/>
      <w:sz w:val="21"/>
      <w:szCs w:val="28"/>
    </w:rPr>
  </w:style>
  <w:style w:type="paragraph" w:styleId="Heading2">
    <w:name w:val="heading 2"/>
    <w:basedOn w:val="Normal"/>
    <w:next w:val="Normal"/>
    <w:link w:val="Heading2Char"/>
    <w:qFormat/>
    <w:rsid w:val="007B5007"/>
    <w:pPr>
      <w:spacing w:before="112" w:line="210" w:lineRule="atLeast"/>
      <w:outlineLvl w:val="1"/>
    </w:pPr>
    <w:rPr>
      <w:rFonts w:ascii="Arial Black" w:hAnsi="Arial Black"/>
      <w:sz w:val="18"/>
      <w:szCs w:val="24"/>
    </w:rPr>
  </w:style>
  <w:style w:type="paragraph" w:styleId="Heading3">
    <w:name w:val="heading 3"/>
    <w:basedOn w:val="Normal"/>
    <w:next w:val="Normal"/>
    <w:qFormat/>
    <w:rsid w:val="007B5007"/>
    <w:pPr>
      <w:keepNext/>
      <w:spacing w:before="60" w:line="180" w:lineRule="atLeast"/>
      <w:outlineLvl w:val="2"/>
    </w:pPr>
    <w:rPr>
      <w:rFonts w:ascii="Arial Black" w:hAnsi="Arial Black"/>
      <w:sz w:val="15"/>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6860"/>
    <w:pPr>
      <w:tabs>
        <w:tab w:val="center" w:pos="4153"/>
        <w:tab w:val="right" w:pos="8306"/>
      </w:tabs>
      <w:spacing w:after="840"/>
      <w:jc w:val="right"/>
    </w:pPr>
    <w:rPr>
      <w:sz w:val="16"/>
    </w:rPr>
  </w:style>
  <w:style w:type="paragraph" w:styleId="Footer">
    <w:name w:val="footer"/>
    <w:basedOn w:val="Normal"/>
    <w:link w:val="FooterChar"/>
    <w:uiPriority w:val="99"/>
    <w:rsid w:val="00B342BD"/>
    <w:pPr>
      <w:tabs>
        <w:tab w:val="center" w:pos="4153"/>
        <w:tab w:val="right" w:pos="8306"/>
      </w:tabs>
      <w:spacing w:line="160" w:lineRule="atLeast"/>
    </w:pPr>
    <w:rPr>
      <w:rFonts w:ascii="Arial Narrow" w:hAnsi="Arial Narrow"/>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aliases w:val="Body Bullets"/>
    <w:basedOn w:val="Normal"/>
    <w:uiPriority w:val="34"/>
    <w:qFormat/>
    <w:rsid w:val="00AD3744"/>
    <w:pPr>
      <w:numPr>
        <w:numId w:val="12"/>
      </w:numPr>
    </w:pPr>
  </w:style>
  <w:style w:type="table" w:customStyle="1" w:styleId="HeaderTable">
    <w:name w:val="Header Table"/>
    <w:basedOn w:val="TableNormal"/>
    <w:uiPriority w:val="99"/>
    <w:rsid w:val="009C20B2"/>
    <w:pPr>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CF4960"/>
    <w:pPr>
      <w:spacing w:after="360" w:line="960" w:lineRule="atLeast"/>
      <w:contextualSpacing/>
    </w:pPr>
    <w:rPr>
      <w:rFonts w:ascii="Arial Black" w:eastAsiaTheme="majorEastAsia" w:hAnsi="Arial Black" w:cstheme="majorBidi"/>
      <w:caps/>
      <w:color w:val="000000" w:themeColor="text2"/>
      <w:spacing w:val="38"/>
      <w:kern w:val="28"/>
      <w:sz w:val="100"/>
      <w:szCs w:val="56"/>
    </w:rPr>
  </w:style>
  <w:style w:type="character" w:customStyle="1" w:styleId="TitleChar">
    <w:name w:val="Title Char"/>
    <w:basedOn w:val="DefaultParagraphFont"/>
    <w:link w:val="Title"/>
    <w:uiPriority w:val="10"/>
    <w:rsid w:val="00CF4960"/>
    <w:rPr>
      <w:rFonts w:ascii="Arial Black" w:eastAsiaTheme="majorEastAsia" w:hAnsi="Arial Black" w:cstheme="majorBidi"/>
      <w:caps/>
      <w:color w:val="000000" w:themeColor="text2"/>
      <w:spacing w:val="38"/>
      <w:kern w:val="28"/>
      <w:sz w:val="100"/>
      <w:szCs w:val="56"/>
    </w:rPr>
  </w:style>
  <w:style w:type="paragraph" w:customStyle="1" w:styleId="IntroductionParagraph">
    <w:name w:val="Introduction Paragraph"/>
    <w:basedOn w:val="Normal"/>
    <w:next w:val="Heading1"/>
    <w:qFormat/>
    <w:rsid w:val="00CF4960"/>
    <w:pPr>
      <w:spacing w:after="600" w:line="400" w:lineRule="atLeast"/>
      <w:ind w:right="4170"/>
    </w:pPr>
    <w:rPr>
      <w:color w:val="ED1B2E" w:themeColor="accent1"/>
      <w:sz w:val="28"/>
      <w:szCs w:val="28"/>
      <w:u w:val="single"/>
    </w:rPr>
  </w:style>
  <w:style w:type="paragraph" w:styleId="BodyText">
    <w:name w:val="Body Text"/>
    <w:basedOn w:val="Normal"/>
    <w:link w:val="BodyTextChar"/>
    <w:uiPriority w:val="99"/>
    <w:unhideWhenUsed/>
    <w:qFormat/>
    <w:rsid w:val="007C740A"/>
    <w:pPr>
      <w:spacing w:before="60" w:after="120"/>
    </w:pPr>
    <w:rPr>
      <w:rFonts w:ascii="Arial" w:eastAsia="MS Mincho" w:hAnsi="Arial" w:cs="Times New Roman"/>
      <w:color w:val="000000"/>
      <w:sz w:val="22"/>
      <w:szCs w:val="24"/>
      <w:lang w:val="en-AU" w:eastAsia="en-US"/>
    </w:rPr>
  </w:style>
  <w:style w:type="character" w:customStyle="1" w:styleId="BodyTextChar">
    <w:name w:val="Body Text Char"/>
    <w:basedOn w:val="DefaultParagraphFont"/>
    <w:link w:val="BodyText"/>
    <w:uiPriority w:val="99"/>
    <w:rsid w:val="007C740A"/>
    <w:rPr>
      <w:rFonts w:eastAsia="MS Mincho" w:cs="Times New Roman"/>
      <w:color w:val="000000"/>
      <w:sz w:val="22"/>
      <w:szCs w:val="24"/>
      <w:lang w:val="en-AU" w:eastAsia="en-US"/>
    </w:rPr>
  </w:style>
  <w:style w:type="character" w:customStyle="1" w:styleId="FooterChar">
    <w:name w:val="Footer Char"/>
    <w:basedOn w:val="DefaultParagraphFont"/>
    <w:link w:val="Footer"/>
    <w:uiPriority w:val="99"/>
    <w:rsid w:val="007C740A"/>
    <w:rPr>
      <w:rFonts w:ascii="Arial Narrow" w:hAnsi="Arial Narrow"/>
      <w:sz w:val="13"/>
    </w:rPr>
  </w:style>
  <w:style w:type="character" w:styleId="Hyperlink">
    <w:name w:val="Hyperlink"/>
    <w:basedOn w:val="DefaultParagraphFont"/>
    <w:unhideWhenUsed/>
    <w:rsid w:val="007C740A"/>
    <w:rPr>
      <w:color w:val="0000FF"/>
      <w:u w:val="single"/>
    </w:rPr>
  </w:style>
  <w:style w:type="table" w:styleId="TableGrid">
    <w:name w:val="Table Grid"/>
    <w:basedOn w:val="TableNormal"/>
    <w:uiPriority w:val="59"/>
    <w:rsid w:val="007C740A"/>
    <w:rPr>
      <w:rFonts w:ascii="Cambria" w:eastAsia="MS Mincho" w:hAnsi="Cambria" w:cs="Times New Roman"/>
      <w:color w:val="auto"/>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0A"/>
    <w:pPr>
      <w:autoSpaceDE w:val="0"/>
      <w:autoSpaceDN w:val="0"/>
      <w:adjustRightInd w:val="0"/>
    </w:pPr>
    <w:rPr>
      <w:rFonts w:eastAsia="MS Mincho" w:cs="Arial"/>
      <w:color w:val="000000"/>
      <w:sz w:val="24"/>
      <w:szCs w:val="24"/>
      <w:lang w:val="en-AU" w:eastAsia="en-AU"/>
    </w:rPr>
  </w:style>
  <w:style w:type="paragraph" w:styleId="PlainText">
    <w:name w:val="Plain Text"/>
    <w:basedOn w:val="Normal"/>
    <w:link w:val="PlainTextChar"/>
    <w:uiPriority w:val="99"/>
    <w:unhideWhenUsed/>
    <w:rsid w:val="007C740A"/>
    <w:rPr>
      <w:rFonts w:ascii="Calibri" w:eastAsia="Calibri" w:hAnsi="Calibri" w:cs="Times New Roman"/>
      <w:color w:val="auto"/>
      <w:sz w:val="21"/>
      <w:szCs w:val="21"/>
      <w:lang w:val="en-AU" w:eastAsia="en-AU"/>
    </w:rPr>
  </w:style>
  <w:style w:type="character" w:customStyle="1" w:styleId="PlainTextChar">
    <w:name w:val="Plain Text Char"/>
    <w:basedOn w:val="DefaultParagraphFont"/>
    <w:link w:val="PlainText"/>
    <w:uiPriority w:val="99"/>
    <w:rsid w:val="007C740A"/>
    <w:rPr>
      <w:rFonts w:ascii="Calibri" w:eastAsia="Calibri" w:hAnsi="Calibri" w:cs="Times New Roman"/>
      <w:color w:val="auto"/>
      <w:sz w:val="21"/>
      <w:szCs w:val="21"/>
      <w:lang w:val="en-AU" w:eastAsia="en-AU"/>
    </w:rPr>
  </w:style>
  <w:style w:type="character" w:customStyle="1" w:styleId="Heading2Char">
    <w:name w:val="Heading 2 Char"/>
    <w:basedOn w:val="DefaultParagraphFont"/>
    <w:link w:val="Heading2"/>
    <w:rsid w:val="007C740A"/>
    <w:rPr>
      <w:rFonts w:ascii="Arial Black" w:hAnsi="Arial Black"/>
      <w:sz w:val="18"/>
      <w:szCs w:val="24"/>
    </w:rPr>
  </w:style>
  <w:style w:type="character" w:customStyle="1" w:styleId="HeaderChar">
    <w:name w:val="Header Char"/>
    <w:basedOn w:val="DefaultParagraphFont"/>
    <w:link w:val="Header"/>
    <w:uiPriority w:val="99"/>
    <w:rsid w:val="00023A35"/>
    <w:rPr>
      <w:rFonts w:asciiTheme="minorHAnsi" w:hAnsiTheme="minorHAnsi"/>
      <w:sz w:val="16"/>
    </w:rPr>
  </w:style>
  <w:style w:type="paragraph" w:customStyle="1" w:styleId="Boxtext">
    <w:name w:val="Box text"/>
    <w:basedOn w:val="Normal"/>
    <w:rsid w:val="005B7CD8"/>
    <w:pPr>
      <w:spacing w:before="120" w:after="120" w:line="260" w:lineRule="exact"/>
    </w:pPr>
    <w:rPr>
      <w:rFonts w:ascii="Arial" w:hAnsi="Arial" w:cs="Times New Roman"/>
      <w:color w:val="auto"/>
      <w:sz w:val="20"/>
      <w:lang w:val="en-AU" w:eastAsia="en-AU"/>
    </w:rPr>
  </w:style>
  <w:style w:type="character" w:styleId="FollowedHyperlink">
    <w:name w:val="FollowedHyperlink"/>
    <w:basedOn w:val="DefaultParagraphFont"/>
    <w:uiPriority w:val="99"/>
    <w:semiHidden/>
    <w:unhideWhenUsed/>
    <w:rsid w:val="006139A1"/>
    <w:rPr>
      <w:color w:val="800080" w:themeColor="followedHyperlink"/>
      <w:u w:val="single"/>
    </w:rPr>
  </w:style>
  <w:style w:type="character" w:styleId="CommentReference">
    <w:name w:val="annotation reference"/>
    <w:basedOn w:val="DefaultParagraphFont"/>
    <w:uiPriority w:val="99"/>
    <w:semiHidden/>
    <w:unhideWhenUsed/>
    <w:rsid w:val="00204975"/>
    <w:rPr>
      <w:sz w:val="16"/>
      <w:szCs w:val="16"/>
    </w:rPr>
  </w:style>
  <w:style w:type="paragraph" w:styleId="CommentText">
    <w:name w:val="annotation text"/>
    <w:basedOn w:val="Normal"/>
    <w:link w:val="CommentTextChar"/>
    <w:uiPriority w:val="99"/>
    <w:semiHidden/>
    <w:unhideWhenUsed/>
    <w:rsid w:val="00204975"/>
    <w:rPr>
      <w:sz w:val="20"/>
    </w:rPr>
  </w:style>
  <w:style w:type="character" w:customStyle="1" w:styleId="CommentTextChar">
    <w:name w:val="Comment Text Char"/>
    <w:basedOn w:val="DefaultParagraphFont"/>
    <w:link w:val="CommentText"/>
    <w:uiPriority w:val="99"/>
    <w:semiHidden/>
    <w:rsid w:val="00204975"/>
    <w:rPr>
      <w:rFonts w:asciiTheme="minorHAnsi" w:hAnsiTheme="minorHAnsi"/>
    </w:rPr>
  </w:style>
  <w:style w:type="paragraph" w:styleId="CommentSubject">
    <w:name w:val="annotation subject"/>
    <w:basedOn w:val="CommentText"/>
    <w:next w:val="CommentText"/>
    <w:link w:val="CommentSubjectChar"/>
    <w:uiPriority w:val="99"/>
    <w:semiHidden/>
    <w:unhideWhenUsed/>
    <w:rsid w:val="00204975"/>
    <w:rPr>
      <w:b/>
      <w:bCs/>
    </w:rPr>
  </w:style>
  <w:style w:type="character" w:customStyle="1" w:styleId="CommentSubjectChar">
    <w:name w:val="Comment Subject Char"/>
    <w:basedOn w:val="CommentTextChar"/>
    <w:link w:val="CommentSubject"/>
    <w:uiPriority w:val="99"/>
    <w:semiHidden/>
    <w:rsid w:val="00204975"/>
    <w:rPr>
      <w:rFonts w:asciiTheme="minorHAnsi" w:hAnsiTheme="minorHAnsi"/>
      <w:b/>
      <w:bCs/>
    </w:rPr>
  </w:style>
  <w:style w:type="paragraph" w:styleId="BalloonText">
    <w:name w:val="Balloon Text"/>
    <w:basedOn w:val="Normal"/>
    <w:link w:val="BalloonTextChar"/>
    <w:uiPriority w:val="99"/>
    <w:semiHidden/>
    <w:unhideWhenUsed/>
    <w:rsid w:val="002049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975"/>
    <w:rPr>
      <w:rFonts w:ascii="Segoe UI" w:hAnsi="Segoe UI" w:cs="Segoe UI"/>
      <w:sz w:val="18"/>
      <w:szCs w:val="18"/>
    </w:rPr>
  </w:style>
  <w:style w:type="character" w:customStyle="1" w:styleId="UnresolvedMention">
    <w:name w:val="Unresolved Mention"/>
    <w:basedOn w:val="DefaultParagraphFont"/>
    <w:uiPriority w:val="99"/>
    <w:semiHidden/>
    <w:unhideWhenUsed/>
    <w:rsid w:val="0020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72017">
      <w:bodyDiv w:val="1"/>
      <w:marLeft w:val="0"/>
      <w:marRight w:val="0"/>
      <w:marTop w:val="0"/>
      <w:marBottom w:val="0"/>
      <w:divBdr>
        <w:top w:val="none" w:sz="0" w:space="0" w:color="auto"/>
        <w:left w:val="none" w:sz="0" w:space="0" w:color="auto"/>
        <w:bottom w:val="none" w:sz="0" w:space="0" w:color="auto"/>
        <w:right w:val="none" w:sz="0" w:space="0" w:color="auto"/>
      </w:divBdr>
    </w:div>
    <w:div w:id="34039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safe.adelaide.edu.au/UniSafe/main" TargetMode="External"/><Relationship Id="rId13" Type="http://schemas.openxmlformats.org/officeDocument/2006/relationships/hyperlink" Target="https://www.adelaide.edu.au/hr/ua/media/1563/work-fit-stretches.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delaide.edu.au/hr/hsw/hsw-staff-intranet" TargetMode="External"/><Relationship Id="rId12" Type="http://schemas.openxmlformats.org/officeDocument/2006/relationships/hyperlink" Target="https://www.adelaide.edu.au/hr/hsw/hsw-training-inductio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elaide.edu.au/hr/ua/media/1560/ergo-self-assess.pdf" TargetMode="External"/><Relationship Id="rId5" Type="http://schemas.openxmlformats.org/officeDocument/2006/relationships/footnotes" Target="footnotes.xml"/><Relationship Id="rId15" Type="http://schemas.openxmlformats.org/officeDocument/2006/relationships/hyperlink" Target="https://www.adelaide.edu.au/hr/hsw/hsw-advice" TargetMode="External"/><Relationship Id="rId10" Type="http://schemas.openxmlformats.org/officeDocument/2006/relationships/hyperlink" Target="https://www.youtube.com/watch?v=ikLNWIGORG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adelaide.edu.au/hr/ua/media/1554/ergonomics-guideline.pdf" TargetMode="External"/><Relationship Id="rId14" Type="http://schemas.openxmlformats.org/officeDocument/2006/relationships/hyperlink" Target="https://unisafe.adelaide.edu.au/UniSafe/mai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5E32609B</Template>
  <TotalTime>0</TotalTime>
  <Pages>1</Pages>
  <Words>606</Words>
  <Characters>3541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Rebecca Stonor</dc:creator>
  <cp:keywords/>
  <dc:description/>
  <cp:lastModifiedBy>Rebecca Stonor</cp:lastModifiedBy>
  <cp:revision>2</cp:revision>
  <cp:lastPrinted>2002-08-05T05:43:00Z</cp:lastPrinted>
  <dcterms:created xsi:type="dcterms:W3CDTF">2020-07-06T04:24:00Z</dcterms:created>
  <dcterms:modified xsi:type="dcterms:W3CDTF">2020-07-06T04:24:00Z</dcterms:modified>
</cp:coreProperties>
</file>