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31" w:rsidRDefault="001B3629" w:rsidP="00861845">
      <w:pPr>
        <w:pStyle w:val="BodyText"/>
        <w:spacing w:before="0" w:after="0"/>
        <w:jc w:val="right"/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503834A" wp14:editId="62D080FA">
                <wp:simplePos x="0" y="0"/>
                <wp:positionH relativeFrom="margin">
                  <wp:align>left</wp:align>
                </wp:positionH>
                <wp:positionV relativeFrom="topMargin">
                  <wp:posOffset>393700</wp:posOffset>
                </wp:positionV>
                <wp:extent cx="6469380" cy="554990"/>
                <wp:effectExtent l="0" t="0" r="7620" b="1651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938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E44" w:rsidRPr="00281366" w:rsidRDefault="008A0E44" w:rsidP="00711F78">
                            <w:pPr>
                              <w:pStyle w:val="Heading2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28136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Human Resources – HSW Handbook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3834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31pt;width:509.4pt;height:43.7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" filled="f" stroked="f">
                <v:path arrowok="t"/>
                <v:textbox inset="0,0,0,0">
                  <w:txbxContent>
                    <w:p w:rsidR="008A0E44" w:rsidRPr="00281366" w:rsidRDefault="008A0E44" w:rsidP="00711F78">
                      <w:pPr>
                        <w:pStyle w:val="Heading2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281366">
                        <w:rPr>
                          <w:rFonts w:ascii="Arial Black" w:hAnsi="Arial Black"/>
                          <w:sz w:val="28"/>
                          <w:szCs w:val="28"/>
                        </w:rPr>
                        <w:t>Human Resources – HSW Handbook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1" w:name="AppendixA"/>
      <w:r w:rsidR="004A6E31" w:rsidRPr="004A6E31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t>Appendix A</w:t>
      </w:r>
      <w:bookmarkEnd w:id="1"/>
      <w:r w:rsidR="004A6E31" w:rsidRPr="004A6E31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t xml:space="preserve"> (Page 1 of 2)</w:t>
      </w:r>
    </w:p>
    <w:p w:rsidR="007B0B6E" w:rsidRPr="007B0B6E" w:rsidRDefault="007B0B6E" w:rsidP="007B0B6E">
      <w:pPr>
        <w:jc w:val="right"/>
        <w:rPr>
          <w:rFonts w:ascii="Arial Narrow" w:eastAsia="Times New Roman" w:hAnsi="Arial Narrow" w:cs="NewsGothicBT-Roman"/>
          <w:b/>
          <w:sz w:val="4"/>
          <w:szCs w:val="4"/>
          <w:lang w:eastAsia="en-AU"/>
        </w:rPr>
      </w:pPr>
    </w:p>
    <w:p w:rsidR="00D65008" w:rsidRPr="00D65008" w:rsidRDefault="00D65008" w:rsidP="007B0B6E">
      <w:pPr>
        <w:shd w:val="clear" w:color="auto" w:fill="005A9C"/>
        <w:rPr>
          <w:rFonts w:ascii="Arial Narrow" w:eastAsia="Times New Roman" w:hAnsi="Arial Narrow" w:cs="NewsGothicBT-Roman"/>
          <w:b/>
          <w:color w:val="FFFFFF" w:themeColor="background1"/>
          <w:sz w:val="4"/>
          <w:szCs w:val="4"/>
          <w:lang w:eastAsia="en-AU"/>
        </w:rPr>
      </w:pPr>
    </w:p>
    <w:p w:rsidR="004A6E31" w:rsidRPr="00DE55C8" w:rsidRDefault="004A6E31" w:rsidP="00DE55C8">
      <w:pPr>
        <w:shd w:val="clear" w:color="auto" w:fill="005A9C"/>
        <w:jc w:val="center"/>
        <w:rPr>
          <w:rFonts w:ascii="Arial Narrow" w:eastAsia="Times New Roman" w:hAnsi="Arial Narrow" w:cs="NewsGothicBT-Roman"/>
          <w:b/>
          <w:color w:val="FFFFFF" w:themeColor="background1"/>
          <w:szCs w:val="20"/>
          <w:lang w:eastAsia="en-AU"/>
        </w:rPr>
      </w:pPr>
      <w:r w:rsidRPr="00DE55C8">
        <w:rPr>
          <w:rFonts w:ascii="Arial Narrow" w:eastAsia="Times New Roman" w:hAnsi="Arial Narrow" w:cs="NewsGothicBT-Roman"/>
          <w:b/>
          <w:color w:val="FFFFFF" w:themeColor="background1"/>
          <w:szCs w:val="20"/>
          <w:lang w:eastAsia="en-AU"/>
        </w:rPr>
        <w:t>HOT</w:t>
      </w:r>
      <w:r w:rsidR="003B107A">
        <w:rPr>
          <w:rFonts w:ascii="Arial Narrow" w:eastAsia="Times New Roman" w:hAnsi="Arial Narrow" w:cs="NewsGothicBT-Roman"/>
          <w:b/>
          <w:color w:val="FFFFFF" w:themeColor="background1"/>
          <w:szCs w:val="20"/>
          <w:lang w:eastAsia="en-AU"/>
        </w:rPr>
        <w:t>-</w:t>
      </w:r>
      <w:r w:rsidRPr="00DE55C8">
        <w:rPr>
          <w:rFonts w:ascii="Arial Narrow" w:eastAsia="Times New Roman" w:hAnsi="Arial Narrow" w:cs="NewsGothicBT-Roman"/>
          <w:b/>
          <w:color w:val="FFFFFF" w:themeColor="background1"/>
          <w:szCs w:val="20"/>
          <w:lang w:eastAsia="en-AU"/>
        </w:rPr>
        <w:t>WORK - PERMIT TO WORK (Template)</w:t>
      </w:r>
    </w:p>
    <w:p w:rsidR="00D65008" w:rsidRPr="00DE55C8" w:rsidRDefault="00D65008" w:rsidP="007B0B6E">
      <w:pPr>
        <w:shd w:val="clear" w:color="auto" w:fill="005A9C"/>
        <w:rPr>
          <w:rFonts w:ascii="Arial Narrow" w:eastAsia="Times New Roman" w:hAnsi="Arial Narrow" w:cs="NewsGothicBT-Roman"/>
          <w:b/>
          <w:color w:val="FF0000"/>
          <w:sz w:val="4"/>
          <w:szCs w:val="4"/>
          <w:lang w:eastAsia="en-AU"/>
        </w:rPr>
      </w:pPr>
    </w:p>
    <w:p w:rsidR="004A6E31" w:rsidRPr="00DE55C8" w:rsidRDefault="004A6E31" w:rsidP="007B0B6E">
      <w:pPr>
        <w:jc w:val="center"/>
        <w:rPr>
          <w:rFonts w:ascii="Arial Narrow" w:eastAsia="Times New Roman" w:hAnsi="Arial Narrow" w:cs="NewsGothicBT-Roman"/>
          <w:b/>
          <w:color w:val="FF0000"/>
          <w:sz w:val="8"/>
          <w:szCs w:val="20"/>
          <w:lang w:eastAsia="en-AU"/>
        </w:rPr>
      </w:pPr>
    </w:p>
    <w:p w:rsidR="004A6E31" w:rsidRPr="007D0ED0" w:rsidRDefault="004A6E31" w:rsidP="007B0B6E">
      <w:pPr>
        <w:jc w:val="center"/>
        <w:rPr>
          <w:rFonts w:ascii="Arial Narrow" w:eastAsia="Times New Roman" w:hAnsi="Arial Narrow"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t xml:space="preserve">This template </w:t>
      </w:r>
      <w:r w:rsidR="002D3EEA" w:rsidRPr="007D0ED0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t xml:space="preserve">or </w:t>
      </w:r>
      <w:r w:rsidRPr="007D0ED0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t>e</w:t>
      </w:r>
      <w:r w:rsidRPr="00DE55C8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t>quivalent template</w:t>
      </w:r>
      <w:r w:rsidR="007D0ED0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t xml:space="preserve"> </w:t>
      </w:r>
      <w:r w:rsidRPr="00DE55C8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t xml:space="preserve">which meets the requirements of </w:t>
      </w:r>
      <w:hyperlink r:id="rId9" w:history="1">
        <w:r w:rsidRPr="007D0ED0">
          <w:rPr>
            <w:rStyle w:val="Hyperlink"/>
            <w:rFonts w:ascii="Arial Narrow" w:eastAsia="Times New Roman" w:hAnsi="Arial Narrow"/>
            <w:b/>
            <w:sz w:val="20"/>
            <w:szCs w:val="20"/>
            <w:lang w:eastAsia="en-AU"/>
          </w:rPr>
          <w:t>AS1674</w:t>
        </w:r>
      </w:hyperlink>
      <w:r w:rsidR="00D649BF">
        <w:rPr>
          <w:rStyle w:val="Hyperlink"/>
          <w:rFonts w:ascii="Arial Narrow" w:eastAsia="Times New Roman" w:hAnsi="Arial Narrow"/>
          <w:b/>
          <w:sz w:val="20"/>
          <w:szCs w:val="20"/>
          <w:lang w:eastAsia="en-AU"/>
        </w:rPr>
        <w:t>.1</w:t>
      </w:r>
      <w:r w:rsidRPr="00DE55C8">
        <w:rPr>
          <w:rFonts w:ascii="Arial Narrow" w:eastAsia="Times New Roman" w:hAnsi="Arial Narrow"/>
          <w:b/>
          <w:sz w:val="20"/>
          <w:szCs w:val="20"/>
          <w:lang w:eastAsia="en-AU"/>
        </w:rPr>
        <w:t xml:space="preserve"> “Safety in welding and allied processes”</w:t>
      </w:r>
      <w:r w:rsidR="002D3EEA">
        <w:rPr>
          <w:rFonts w:ascii="Arial Narrow" w:eastAsia="Times New Roman" w:hAnsi="Arial Narrow"/>
          <w:b/>
          <w:sz w:val="20"/>
          <w:szCs w:val="20"/>
          <w:lang w:eastAsia="en-AU"/>
        </w:rPr>
        <w:t xml:space="preserve"> </w:t>
      </w:r>
      <w:r w:rsidR="007D0ED0">
        <w:rPr>
          <w:rFonts w:ascii="Arial Narrow" w:eastAsia="Times New Roman" w:hAnsi="Arial Narrow"/>
          <w:b/>
          <w:sz w:val="20"/>
          <w:szCs w:val="20"/>
          <w:lang w:eastAsia="en-AU"/>
        </w:rPr>
        <w:br/>
      </w:r>
      <w:r w:rsidR="002D3EEA" w:rsidRPr="007D0ED0">
        <w:rPr>
          <w:rFonts w:ascii="Arial Narrow" w:eastAsia="Times New Roman" w:hAnsi="Arial Narrow"/>
          <w:b/>
          <w:sz w:val="20"/>
          <w:szCs w:val="20"/>
          <w:lang w:eastAsia="en-AU"/>
        </w:rPr>
        <w:t xml:space="preserve">is to be completed for each </w:t>
      </w:r>
      <w:proofErr w:type="gramStart"/>
      <w:r w:rsidR="002D3EEA" w:rsidRPr="007D0ED0">
        <w:rPr>
          <w:rFonts w:ascii="Arial Narrow" w:eastAsia="Times New Roman" w:hAnsi="Arial Narrow"/>
          <w:b/>
          <w:sz w:val="20"/>
          <w:szCs w:val="20"/>
          <w:lang w:eastAsia="en-AU"/>
        </w:rPr>
        <w:t>Hot</w:t>
      </w:r>
      <w:proofErr w:type="gramEnd"/>
      <w:r w:rsidR="002D3EEA" w:rsidRPr="007D0ED0">
        <w:rPr>
          <w:rFonts w:ascii="Arial Narrow" w:eastAsia="Times New Roman" w:hAnsi="Arial Narrow"/>
          <w:b/>
          <w:sz w:val="20"/>
          <w:szCs w:val="20"/>
          <w:lang w:eastAsia="en-AU"/>
        </w:rPr>
        <w:t xml:space="preserve"> work activity</w:t>
      </w:r>
      <w:r w:rsidRPr="007D0ED0">
        <w:rPr>
          <w:rFonts w:ascii="Arial Narrow" w:eastAsia="Times New Roman" w:hAnsi="Arial Narrow"/>
          <w:b/>
          <w:sz w:val="20"/>
          <w:szCs w:val="20"/>
          <w:lang w:eastAsia="en-AU"/>
        </w:rPr>
        <w:t>.</w:t>
      </w:r>
    </w:p>
    <w:p w:rsidR="007B0B6E" w:rsidRPr="00DE55C8" w:rsidRDefault="007B0B6E" w:rsidP="004F4D17">
      <w:pPr>
        <w:jc w:val="center"/>
        <w:rPr>
          <w:rFonts w:ascii="Arial Narrow" w:eastAsia="Times New Roman" w:hAnsi="Arial Narrow" w:cs="NewsGothicBT-Roman"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NewsGothicBT-Roman"/>
          <w:sz w:val="20"/>
          <w:szCs w:val="20"/>
          <w:lang w:eastAsia="en-AU"/>
        </w:rPr>
        <w:t xml:space="preserve">The University Information Sheet for </w:t>
      </w:r>
      <w:hyperlink r:id="rId10" w:history="1">
        <w:r w:rsidRPr="007D0ED0">
          <w:rPr>
            <w:rStyle w:val="Hyperlink"/>
            <w:rFonts w:ascii="Arial Narrow" w:eastAsia="Times New Roman" w:hAnsi="Arial Narrow" w:cs="NewsGothicBT-Roman"/>
            <w:color w:val="0000CC"/>
            <w:sz w:val="20"/>
            <w:szCs w:val="20"/>
            <w:lang w:eastAsia="en-AU"/>
          </w:rPr>
          <w:t>Hot</w:t>
        </w:r>
        <w:r w:rsidR="003B107A" w:rsidRPr="007D0ED0">
          <w:rPr>
            <w:rStyle w:val="Hyperlink"/>
            <w:rFonts w:ascii="Arial Narrow" w:eastAsia="Times New Roman" w:hAnsi="Arial Narrow" w:cs="NewsGothicBT-Roman"/>
            <w:color w:val="0000CC"/>
            <w:sz w:val="20"/>
            <w:szCs w:val="20"/>
            <w:lang w:eastAsia="en-AU"/>
          </w:rPr>
          <w:t>-w</w:t>
        </w:r>
        <w:r w:rsidRPr="007D0ED0">
          <w:rPr>
            <w:rStyle w:val="Hyperlink"/>
            <w:rFonts w:ascii="Arial Narrow" w:eastAsia="Times New Roman" w:hAnsi="Arial Narrow" w:cs="NewsGothicBT-Roman"/>
            <w:color w:val="0000CC"/>
            <w:sz w:val="20"/>
            <w:szCs w:val="20"/>
            <w:lang w:eastAsia="en-AU"/>
          </w:rPr>
          <w:t>ork</w:t>
        </w:r>
      </w:hyperlink>
      <w:r w:rsidRPr="00DE55C8">
        <w:rPr>
          <w:rFonts w:ascii="Arial Narrow" w:eastAsia="Times New Roman" w:hAnsi="Arial Narrow" w:cs="NewsGothicBT-Roman"/>
          <w:sz w:val="20"/>
          <w:szCs w:val="20"/>
          <w:lang w:eastAsia="en-AU"/>
        </w:rPr>
        <w:t xml:space="preserve"> should be read prior to completion of this form.</w:t>
      </w:r>
    </w:p>
    <w:p w:rsidR="007B0B6E" w:rsidRPr="00DE55C8" w:rsidRDefault="007B0B6E" w:rsidP="007B0B6E">
      <w:pPr>
        <w:ind w:right="-7"/>
        <w:rPr>
          <w:rFonts w:ascii="Arial Narrow" w:eastAsia="Times New Roman" w:hAnsi="Arial Narrow" w:cs="NewsGothicBT-Roman"/>
          <w:sz w:val="12"/>
          <w:szCs w:val="20"/>
          <w:lang w:eastAsia="en-AU"/>
        </w:rPr>
      </w:pPr>
    </w:p>
    <w:p w:rsidR="007B0B6E" w:rsidRPr="00DE55C8" w:rsidRDefault="004F4D17" w:rsidP="007B0B6E">
      <w:pPr>
        <w:ind w:right="-7"/>
        <w:rPr>
          <w:rFonts w:ascii="Arial Narrow" w:eastAsia="Times New Roman" w:hAnsi="Arial Narrow" w:cs="NewsGothicBT-Roman"/>
          <w:sz w:val="20"/>
          <w:szCs w:val="20"/>
          <w:lang w:eastAsia="en-AU"/>
        </w:rPr>
      </w:pPr>
      <w:r>
        <w:rPr>
          <w:rFonts w:ascii="Arial Narrow" w:eastAsia="Times New Roman" w:hAnsi="Arial Narrow" w:cs="NewsGothicBT-Roman"/>
          <w:sz w:val="20"/>
          <w:szCs w:val="20"/>
          <w:lang w:eastAsia="en-AU"/>
        </w:rPr>
        <w:t xml:space="preserve">To be completed by the </w:t>
      </w:r>
      <w:r w:rsidR="007B0B6E" w:rsidRPr="00DE55C8">
        <w:rPr>
          <w:rFonts w:ascii="Arial Narrow" w:eastAsia="Times New Roman" w:hAnsi="Arial Narrow" w:cs="NewsGothicBT-Roman"/>
          <w:sz w:val="20"/>
          <w:szCs w:val="20"/>
          <w:lang w:eastAsia="en-AU"/>
        </w:rPr>
        <w:t xml:space="preserve">Responsible </w:t>
      </w:r>
      <w:r w:rsidR="00BB2F90">
        <w:rPr>
          <w:rFonts w:ascii="Arial Narrow" w:eastAsia="Times New Roman" w:hAnsi="Arial Narrow" w:cs="NewsGothicBT-Roman"/>
          <w:sz w:val="20"/>
          <w:szCs w:val="20"/>
          <w:lang w:eastAsia="en-AU"/>
        </w:rPr>
        <w:t>o</w:t>
      </w:r>
      <w:r w:rsidR="007B0B6E" w:rsidRPr="007D0ED0">
        <w:rPr>
          <w:rFonts w:ascii="Arial Narrow" w:eastAsia="Times New Roman" w:hAnsi="Arial Narrow" w:cs="NewsGothicBT-Roman"/>
          <w:sz w:val="20"/>
          <w:szCs w:val="20"/>
          <w:lang w:eastAsia="en-AU"/>
        </w:rPr>
        <w:t>fficer</w:t>
      </w:r>
      <w:r w:rsidR="0061654C" w:rsidRPr="007D0ED0">
        <w:rPr>
          <w:rFonts w:ascii="Arial Narrow" w:eastAsia="Times New Roman" w:hAnsi="Arial Narrow" w:cs="NewsGothicBT-Roman"/>
          <w:sz w:val="20"/>
          <w:szCs w:val="20"/>
          <w:lang w:eastAsia="en-AU"/>
        </w:rPr>
        <w:t xml:space="preserve"> </w:t>
      </w:r>
      <w:r>
        <w:rPr>
          <w:rFonts w:ascii="Arial Narrow" w:eastAsia="Times New Roman" w:hAnsi="Arial Narrow" w:cs="NewsGothicBT-Roman"/>
          <w:sz w:val="20"/>
          <w:szCs w:val="20"/>
          <w:lang w:eastAsia="en-AU"/>
        </w:rPr>
        <w:t xml:space="preserve">(Supervisor) </w:t>
      </w:r>
      <w:r w:rsidR="0061654C" w:rsidRPr="007D0ED0">
        <w:rPr>
          <w:rFonts w:ascii="Arial Narrow" w:eastAsia="Times New Roman" w:hAnsi="Arial Narrow" w:cs="NewsGothicBT-Roman"/>
          <w:sz w:val="20"/>
          <w:szCs w:val="20"/>
          <w:lang w:eastAsia="en-AU"/>
        </w:rPr>
        <w:t>for the hot work</w:t>
      </w:r>
      <w:r w:rsidR="007B0B6E" w:rsidRPr="00DE55C8">
        <w:rPr>
          <w:rFonts w:ascii="Arial Narrow" w:eastAsia="Times New Roman" w:hAnsi="Arial Narrow" w:cs="NewsGothicBT-Roman"/>
          <w:sz w:val="20"/>
          <w:szCs w:val="20"/>
          <w:lang w:eastAsia="en-AU"/>
        </w:rPr>
        <w:t>:</w:t>
      </w:r>
      <w:r w:rsidR="00822AB8">
        <w:rPr>
          <w:rFonts w:ascii="Arial Narrow" w:eastAsia="Times New Roman" w:hAnsi="Arial Narrow" w:cs="NewsGothicBT-Roman"/>
          <w:sz w:val="20"/>
          <w:szCs w:val="20"/>
          <w:lang w:eastAsia="en-AU"/>
        </w:rPr>
        <w:tab/>
      </w:r>
      <w:r w:rsidR="00822AB8">
        <w:rPr>
          <w:rFonts w:ascii="Arial Narrow" w:eastAsia="Times New Roman" w:hAnsi="Arial Narrow" w:cs="NewsGothicBT-Roman"/>
          <w:sz w:val="20"/>
          <w:szCs w:val="20"/>
          <w:lang w:eastAsia="en-AU"/>
        </w:rPr>
        <w:tab/>
      </w:r>
      <w:r w:rsidR="00822AB8">
        <w:rPr>
          <w:rFonts w:ascii="Arial Narrow" w:eastAsia="Times New Roman" w:hAnsi="Arial Narrow" w:cs="NewsGothicBT-Roman"/>
          <w:sz w:val="20"/>
          <w:szCs w:val="20"/>
          <w:lang w:eastAsia="en-AU"/>
        </w:rPr>
        <w:tab/>
      </w:r>
      <w:r w:rsidR="004A6E31" w:rsidRPr="00DE55C8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t xml:space="preserve">PERMIT NO. </w:t>
      </w:r>
      <w:r w:rsidR="007B0B6E" w:rsidRPr="00DE55C8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t>_____</w:t>
      </w:r>
      <w:r w:rsidR="00822AB8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t>________</w:t>
      </w:r>
    </w:p>
    <w:p w:rsidR="004A6E31" w:rsidRPr="00DE55C8" w:rsidRDefault="004A6E31" w:rsidP="007B0B6E">
      <w:pPr>
        <w:rPr>
          <w:rFonts w:ascii="Arial Narrow" w:eastAsia="Times New Roman" w:hAnsi="Arial Narrow" w:cs="NewsGothicBT-Roman"/>
          <w:sz w:val="14"/>
          <w:szCs w:val="20"/>
          <w:lang w:eastAsia="en-A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373"/>
        <w:gridCol w:w="4820"/>
      </w:tblGrid>
      <w:tr w:rsidR="0010777A" w:rsidRPr="00DE55C8" w:rsidTr="0010777A">
        <w:tc>
          <w:tcPr>
            <w:tcW w:w="1980" w:type="dxa"/>
          </w:tcPr>
          <w:p w:rsidR="004A6E31" w:rsidRPr="00DE55C8" w:rsidRDefault="004A6E31" w:rsidP="003B107A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Time of the hot</w:t>
            </w:r>
            <w:r w:rsidR="003B107A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work </w:t>
            </w:r>
          </w:p>
        </w:tc>
        <w:tc>
          <w:tcPr>
            <w:tcW w:w="8193" w:type="dxa"/>
            <w:gridSpan w:val="2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This permit is valid from ________ am/pm on ___/___/___    </w:t>
            </w:r>
            <w:proofErr w:type="spellStart"/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to</w:t>
            </w:r>
            <w:proofErr w:type="spellEnd"/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    ________ am/pm on ___/___/____</w:t>
            </w:r>
          </w:p>
        </w:tc>
      </w:tr>
      <w:tr w:rsidR="0010777A" w:rsidRPr="00DE55C8" w:rsidTr="0010777A">
        <w:tc>
          <w:tcPr>
            <w:tcW w:w="1980" w:type="dxa"/>
            <w:vMerge w:val="restart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Location </w:t>
            </w:r>
          </w:p>
        </w:tc>
        <w:tc>
          <w:tcPr>
            <w:tcW w:w="337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Campus: </w:t>
            </w:r>
          </w:p>
        </w:tc>
        <w:tc>
          <w:tcPr>
            <w:tcW w:w="4820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Building (or nearest): </w:t>
            </w:r>
          </w:p>
        </w:tc>
      </w:tr>
      <w:tr w:rsidR="0010777A" w:rsidRPr="00DE55C8" w:rsidTr="0010777A">
        <w:tc>
          <w:tcPr>
            <w:tcW w:w="1980" w:type="dxa"/>
            <w:vMerge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8193" w:type="dxa"/>
            <w:gridSpan w:val="2"/>
          </w:tcPr>
          <w:p w:rsidR="004A6E31" w:rsidRPr="00DE55C8" w:rsidRDefault="00C45A3C" w:rsidP="00C45A3C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7D0ED0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Specific l</w:t>
            </w:r>
            <w:r w:rsidR="00562653" w:rsidRPr="007D0ED0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ocation of the hot</w:t>
            </w:r>
            <w:r w:rsidR="003B107A" w:rsidRPr="007D0ED0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-</w:t>
            </w:r>
            <w:r w:rsidR="00562653" w:rsidRPr="007D0ED0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work </w:t>
            </w:r>
            <w:r w:rsidRPr="007D0ED0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(</w:t>
            </w:r>
            <w:proofErr w:type="spellStart"/>
            <w:r w:rsidRPr="007D0ED0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e.g.r</w:t>
            </w:r>
            <w:r w:rsidR="004A6E31" w:rsidRPr="007D0ED0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oom</w:t>
            </w:r>
            <w:proofErr w:type="spellEnd"/>
            <w:r w:rsidR="004A6E31" w:rsidRPr="007D0ED0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 or </w:t>
            </w:r>
            <w:r w:rsidRPr="007D0ED0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a</w:t>
            </w:r>
            <w:r w:rsidR="004A6E31" w:rsidRPr="007D0ED0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rea (describe):</w:t>
            </w:r>
          </w:p>
        </w:tc>
      </w:tr>
    </w:tbl>
    <w:p w:rsidR="004A6E31" w:rsidRPr="00DE55C8" w:rsidRDefault="004A6E31" w:rsidP="007B0B6E">
      <w:pPr>
        <w:rPr>
          <w:rFonts w:ascii="Arial Narrow" w:eastAsia="Times New Roman" w:hAnsi="Arial Narrow" w:cs="Arial"/>
          <w:b/>
          <w:i/>
          <w:sz w:val="14"/>
          <w:szCs w:val="20"/>
          <w:lang w:eastAsia="en-AU"/>
        </w:rPr>
      </w:pPr>
    </w:p>
    <w:tbl>
      <w:tblPr>
        <w:tblpPr w:leftFromText="180" w:rightFromText="180" w:vertAnchor="text" w:horzAnchor="margin" w:tblpY="-6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193"/>
      </w:tblGrid>
      <w:tr w:rsidR="0010777A" w:rsidRPr="00DE55C8" w:rsidTr="0010777A">
        <w:tc>
          <w:tcPr>
            <w:tcW w:w="1980" w:type="dxa"/>
            <w:vMerge w:val="restart"/>
          </w:tcPr>
          <w:p w:rsidR="004A6E31" w:rsidRPr="00DE55C8" w:rsidRDefault="004A6E31" w:rsidP="003B107A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Description of the hot</w:t>
            </w:r>
            <w:r w:rsidR="003B107A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work to be covered by this permit</w:t>
            </w:r>
          </w:p>
        </w:tc>
        <w:tc>
          <w:tcPr>
            <w:tcW w:w="819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  <w:tr w:rsidR="0010777A" w:rsidRPr="00DE55C8" w:rsidTr="0010777A">
        <w:tc>
          <w:tcPr>
            <w:tcW w:w="1980" w:type="dxa"/>
            <w:vMerge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819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  <w:tr w:rsidR="0010777A" w:rsidRPr="00DE55C8" w:rsidTr="0010777A">
        <w:tc>
          <w:tcPr>
            <w:tcW w:w="1980" w:type="dxa"/>
            <w:vMerge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819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193"/>
      </w:tblGrid>
      <w:tr w:rsidR="0010777A" w:rsidRPr="00DE55C8" w:rsidTr="0010777A">
        <w:tc>
          <w:tcPr>
            <w:tcW w:w="1980" w:type="dxa"/>
            <w:vMerge w:val="restart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Equipment to be used (including PPE)</w:t>
            </w:r>
          </w:p>
          <w:p w:rsidR="004A6E31" w:rsidRPr="00DE55C8" w:rsidRDefault="004A6E31" w:rsidP="00562653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proofErr w:type="spellStart"/>
            <w:proofErr w:type="gramStart"/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eg</w:t>
            </w:r>
            <w:proofErr w:type="spellEnd"/>
            <w:proofErr w:type="gramEnd"/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, gloves, welders mask, shielding</w:t>
            </w:r>
            <w:r w:rsidR="00562653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, and </w:t>
            </w:r>
            <w:proofErr w:type="spellStart"/>
            <w:r w:rsidR="00562653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fire fighting</w:t>
            </w:r>
            <w:proofErr w:type="spellEnd"/>
            <w:r w:rsidR="00562653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 equipment</w:t>
            </w: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.</w:t>
            </w:r>
            <w:r w:rsidR="00562653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819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  <w:tr w:rsidR="0010777A" w:rsidRPr="00DE55C8" w:rsidTr="0010777A">
        <w:tc>
          <w:tcPr>
            <w:tcW w:w="1980" w:type="dxa"/>
            <w:vMerge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819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  <w:tr w:rsidR="0010777A" w:rsidRPr="00DE55C8" w:rsidTr="0010777A">
        <w:tc>
          <w:tcPr>
            <w:tcW w:w="1980" w:type="dxa"/>
            <w:vMerge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819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  <w:tr w:rsidR="0010777A" w:rsidRPr="00DE55C8" w:rsidTr="0010777A">
        <w:tc>
          <w:tcPr>
            <w:tcW w:w="1980" w:type="dxa"/>
            <w:vMerge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819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</w:tbl>
    <w:p w:rsidR="004A6E31" w:rsidRPr="00DE55C8" w:rsidRDefault="004A6E31" w:rsidP="007B0B6E">
      <w:pPr>
        <w:rPr>
          <w:rFonts w:ascii="Arial Narrow" w:eastAsia="Times New Roman" w:hAnsi="Arial Narrow" w:cs="NewsGothicBT-Roman"/>
          <w:sz w:val="14"/>
          <w:szCs w:val="20"/>
          <w:lang w:eastAsia="en-A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567"/>
        <w:gridCol w:w="567"/>
      </w:tblGrid>
      <w:tr w:rsidR="0010777A" w:rsidRPr="00DE55C8" w:rsidTr="0010777A">
        <w:trPr>
          <w:trHeight w:val="86"/>
        </w:trPr>
        <w:tc>
          <w:tcPr>
            <w:tcW w:w="9073" w:type="dxa"/>
            <w:tcBorders>
              <w:left w:val="single" w:sz="4" w:space="0" w:color="auto"/>
            </w:tcBorders>
            <w:shd w:val="clear" w:color="auto" w:fill="244061" w:themeFill="accent1" w:themeFillShade="80"/>
            <w:vAlign w:val="center"/>
          </w:tcPr>
          <w:p w:rsidR="004A6E31" w:rsidRPr="00DE55C8" w:rsidRDefault="004A6E31" w:rsidP="00562653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b/>
                <w:sz w:val="20"/>
                <w:szCs w:val="20"/>
                <w:lang w:eastAsia="en-AU"/>
              </w:rPr>
              <w:t xml:space="preserve">Site Inspection </w:t>
            </w:r>
            <w:r w:rsidR="00562653">
              <w:rPr>
                <w:rFonts w:ascii="Arial Narrow" w:eastAsia="Times New Roman" w:hAnsi="Arial Narrow" w:cs="NewsGothicBT-Roman"/>
                <w:b/>
                <w:sz w:val="20"/>
                <w:szCs w:val="20"/>
                <w:lang w:eastAsia="en-AU"/>
              </w:rPr>
              <w:t xml:space="preserve">and following checks have been made </w:t>
            </w:r>
            <w:r w:rsidRPr="00DE55C8">
              <w:rPr>
                <w:rFonts w:ascii="Arial Narrow" w:eastAsia="Times New Roman" w:hAnsi="Arial Narrow" w:cs="NewsGothicBT-Roman"/>
                <w:b/>
                <w:sz w:val="20"/>
                <w:szCs w:val="20"/>
                <w:lang w:eastAsia="en-AU"/>
              </w:rPr>
              <w:t>by the Responsible Officer</w:t>
            </w:r>
            <w:r w:rsidR="00562653">
              <w:rPr>
                <w:rFonts w:ascii="Arial Narrow" w:eastAsia="Times New Roman" w:hAnsi="Arial Narrow" w:cs="NewsGothicBT-Roman"/>
                <w:b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67" w:type="dxa"/>
            <w:shd w:val="clear" w:color="auto" w:fill="244061" w:themeFill="accent1" w:themeFillShade="80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567" w:type="dxa"/>
            <w:shd w:val="clear" w:color="auto" w:fill="244061" w:themeFill="accent1" w:themeFillShade="80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N/A</w:t>
            </w:r>
          </w:p>
        </w:tc>
      </w:tr>
      <w:tr w:rsidR="003B1C9B" w:rsidRPr="00DE55C8" w:rsidTr="003B1C9B">
        <w:trPr>
          <w:trHeight w:val="86"/>
        </w:trPr>
        <w:tc>
          <w:tcPr>
            <w:tcW w:w="9073" w:type="dxa"/>
            <w:tcBorders>
              <w:left w:val="single" w:sz="4" w:space="0" w:color="auto"/>
            </w:tcBorders>
            <w:vAlign w:val="center"/>
          </w:tcPr>
          <w:p w:rsidR="004A6E31" w:rsidRPr="007D0ED0" w:rsidRDefault="004A6E31" w:rsidP="007D0ED0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A </w:t>
            </w:r>
            <w:r w:rsidR="003B107A"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h</w:t>
            </w:r>
            <w:r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ot</w:t>
            </w:r>
            <w:r w:rsidR="003B107A"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-w</w:t>
            </w:r>
            <w:r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ork Risk Assessment </w:t>
            </w:r>
            <w:r w:rsidR="003B107A"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for the activity </w:t>
            </w:r>
            <w:r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has been conducted </w:t>
            </w:r>
            <w:r w:rsid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in accordance with the </w:t>
            </w:r>
            <w:hyperlink r:id="rId11" w:history="1">
              <w:r w:rsidR="007D0ED0" w:rsidRPr="007D0ED0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Hazard Management</w:t>
              </w:r>
            </w:hyperlink>
            <w:r w:rsid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HSW Handbook chapter </w:t>
            </w:r>
            <w:r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and attached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10777A" w:rsidRPr="00DE55C8" w:rsidTr="007B0B6E">
        <w:trPr>
          <w:trHeight w:val="144"/>
        </w:trPr>
        <w:tc>
          <w:tcPr>
            <w:tcW w:w="9073" w:type="dxa"/>
            <w:tcBorders>
              <w:left w:val="single" w:sz="4" w:space="0" w:color="auto"/>
            </w:tcBorders>
            <w:vAlign w:val="center"/>
          </w:tcPr>
          <w:p w:rsidR="004A6E31" w:rsidRPr="00DE55C8" w:rsidRDefault="004A6E31" w:rsidP="003B107A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Other </w:t>
            </w:r>
            <w:r w:rsidR="003B107A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w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ork Permits identified completed and attached (e.g. Confined Spaces) if applicable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172"/>
        </w:trPr>
        <w:tc>
          <w:tcPr>
            <w:tcW w:w="9073" w:type="dxa"/>
            <w:tcBorders>
              <w:left w:val="single" w:sz="4" w:space="0" w:color="auto"/>
            </w:tcBorders>
            <w:vAlign w:val="center"/>
          </w:tcPr>
          <w:p w:rsidR="000D362B" w:rsidRDefault="004A6E31" w:rsidP="000D362B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Fire detection systems have been isolated within the area for the duration of the hot</w:t>
            </w:r>
            <w:r w:rsidR="003B107A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work </w:t>
            </w:r>
          </w:p>
          <w:p w:rsidR="004A6E31" w:rsidRPr="00DE55C8" w:rsidRDefault="004A6E31" w:rsidP="000D362B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(</w:t>
            </w:r>
            <w:proofErr w:type="gramStart"/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contact</w:t>
            </w:r>
            <w:proofErr w:type="gramEnd"/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Campus Security</w:t>
            </w:r>
            <w:r w:rsidR="000D362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="000D362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ext</w:t>
            </w:r>
            <w:proofErr w:type="spellEnd"/>
            <w:r w:rsidR="000D362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35990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).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119"/>
        </w:trPr>
        <w:tc>
          <w:tcPr>
            <w:tcW w:w="9073" w:type="dxa"/>
            <w:tcBorders>
              <w:left w:val="single" w:sz="4" w:space="0" w:color="auto"/>
            </w:tcBorders>
            <w:vAlign w:val="center"/>
          </w:tcPr>
          <w:p w:rsidR="004A6E31" w:rsidRPr="00DE55C8" w:rsidRDefault="004A6E31" w:rsidP="007B0B6E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Services (electricity, gas, water, hydraulic) isolated if applicable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90"/>
        </w:trPr>
        <w:tc>
          <w:tcPr>
            <w:tcW w:w="9073" w:type="dxa"/>
            <w:tcBorders>
              <w:left w:val="single" w:sz="4" w:space="0" w:color="auto"/>
            </w:tcBorders>
            <w:vAlign w:val="center"/>
          </w:tcPr>
          <w:p w:rsidR="004A6E31" w:rsidRPr="00DE55C8" w:rsidRDefault="004A6E31" w:rsidP="007B0B6E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Warning signs and barricades are in place to prevent unauthorised entry 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86"/>
        </w:trPr>
        <w:tc>
          <w:tcPr>
            <w:tcW w:w="9073" w:type="dxa"/>
            <w:vAlign w:val="center"/>
          </w:tcPr>
          <w:p w:rsidR="004A6E31" w:rsidRPr="00DE55C8" w:rsidRDefault="004A6E31" w:rsidP="007D0ED0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All persons involved with hot</w:t>
            </w:r>
            <w:r w:rsidR="003B107A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work </w:t>
            </w:r>
            <w:r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are </w:t>
            </w:r>
            <w:r w:rsidR="003B1C9B"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proficient or </w:t>
            </w:r>
            <w:r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com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petent </w:t>
            </w:r>
            <w:r w:rsid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and a copy of their instruction/training is on file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3B1C9B" w:rsidRPr="00DE55C8" w:rsidTr="003B1C9B">
        <w:trPr>
          <w:trHeight w:val="86"/>
        </w:trPr>
        <w:tc>
          <w:tcPr>
            <w:tcW w:w="9073" w:type="dxa"/>
            <w:vAlign w:val="center"/>
          </w:tcPr>
          <w:p w:rsidR="004A6E31" w:rsidRPr="00DE55C8" w:rsidRDefault="004A6E31" w:rsidP="007D0ED0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The Personal Protective Equipment identified on the Risk Assessment are </w:t>
            </w:r>
            <w:r w:rsidR="00562653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in use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3B1C9B" w:rsidRPr="00DE55C8" w:rsidTr="003B1C9B">
        <w:trPr>
          <w:trHeight w:val="172"/>
        </w:trPr>
        <w:tc>
          <w:tcPr>
            <w:tcW w:w="9073" w:type="dxa"/>
            <w:vAlign w:val="center"/>
          </w:tcPr>
          <w:p w:rsidR="004A6E31" w:rsidRPr="00DE55C8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Spark/flash/protective screens are in place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3B1C9B" w:rsidRPr="00DE55C8" w:rsidTr="003B1C9B">
        <w:trPr>
          <w:trHeight w:val="172"/>
        </w:trPr>
        <w:tc>
          <w:tcPr>
            <w:tcW w:w="9073" w:type="dxa"/>
            <w:vAlign w:val="center"/>
          </w:tcPr>
          <w:p w:rsidR="004A6E31" w:rsidRPr="00DE55C8" w:rsidRDefault="004A6E31" w:rsidP="007B0B6E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Equipment is in good condition and conforms to required standards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10777A" w:rsidRPr="00DE55C8" w:rsidTr="007B0B6E">
        <w:trPr>
          <w:trHeight w:val="172"/>
        </w:trPr>
        <w:tc>
          <w:tcPr>
            <w:tcW w:w="9073" w:type="dxa"/>
            <w:vAlign w:val="center"/>
          </w:tcPr>
          <w:p w:rsidR="004A6E31" w:rsidRPr="00DE55C8" w:rsidRDefault="004A6E31" w:rsidP="003B10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Wind direction is satisfactory for hot</w:t>
            </w:r>
            <w:r w:rsidR="003B107A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work to be done (if applicable)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3B1C9B" w:rsidRPr="00DE55C8" w:rsidTr="003B1C9B">
        <w:trPr>
          <w:trHeight w:val="172"/>
        </w:trPr>
        <w:tc>
          <w:tcPr>
            <w:tcW w:w="9073" w:type="dxa"/>
            <w:vAlign w:val="center"/>
          </w:tcPr>
          <w:p w:rsidR="004A6E31" w:rsidRPr="00DE55C8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Combustible materials have been removed from the area or made safe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10777A" w:rsidRPr="00DE55C8" w:rsidTr="007B0B6E">
        <w:trPr>
          <w:trHeight w:val="172"/>
        </w:trPr>
        <w:tc>
          <w:tcPr>
            <w:tcW w:w="9073" w:type="dxa"/>
            <w:vAlign w:val="center"/>
          </w:tcPr>
          <w:p w:rsidR="004A6E31" w:rsidRPr="00DE55C8" w:rsidRDefault="004A6E31" w:rsidP="003B107A">
            <w:pPr>
              <w:numPr>
                <w:ilvl w:val="0"/>
                <w:numId w:val="1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Any fire hazard (including the presence of flammable or combustible liquids, gases, vapours, dusts, fibres or substances) within 15 m from the hot</w:t>
            </w:r>
            <w:r w:rsidR="003B107A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work has been identified and controlled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3B1C9B" w:rsidRPr="00DE55C8" w:rsidTr="003B1C9B">
        <w:trPr>
          <w:trHeight w:val="172"/>
        </w:trPr>
        <w:tc>
          <w:tcPr>
            <w:tcW w:w="9073" w:type="dxa"/>
            <w:vAlign w:val="center"/>
          </w:tcPr>
          <w:p w:rsidR="004A6E31" w:rsidRPr="00DE55C8" w:rsidRDefault="004A6E31" w:rsidP="007B0B6E">
            <w:pPr>
              <w:numPr>
                <w:ilvl w:val="0"/>
                <w:numId w:val="1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Relevant hazards that may exist outside the area have been considered and protected appropriately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10777A" w:rsidRPr="00DE55C8" w:rsidTr="007B0B6E">
        <w:trPr>
          <w:trHeight w:val="172"/>
        </w:trPr>
        <w:tc>
          <w:tcPr>
            <w:tcW w:w="9073" w:type="dxa"/>
            <w:vAlign w:val="center"/>
          </w:tcPr>
          <w:p w:rsidR="004A6E31" w:rsidRPr="00DE55C8" w:rsidRDefault="004A6E31" w:rsidP="007B0B6E">
            <w:pPr>
              <w:numPr>
                <w:ilvl w:val="0"/>
                <w:numId w:val="1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76" w:right="-108" w:hanging="176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Potential for a grass fire has been considered and immediate area cleared/soaked sufficiently to prevent a fire (if </w:t>
            </w:r>
            <w:proofErr w:type="spellStart"/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applic</w:t>
            </w:r>
            <w:proofErr w:type="spellEnd"/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).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172"/>
        </w:trPr>
        <w:tc>
          <w:tcPr>
            <w:tcW w:w="9073" w:type="dxa"/>
            <w:vAlign w:val="center"/>
          </w:tcPr>
          <w:p w:rsidR="004A6E31" w:rsidRPr="007D0ED0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Emergency Systems are in place</w:t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A6E31" w:rsidRPr="00DE55C8" w:rsidRDefault="004A6E31" w:rsidP="007B0B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3B1C9B">
        <w:trPr>
          <w:trHeight w:val="172"/>
        </w:trPr>
        <w:tc>
          <w:tcPr>
            <w:tcW w:w="9073" w:type="dxa"/>
            <w:vAlign w:val="center"/>
          </w:tcPr>
          <w:p w:rsidR="0010777A" w:rsidRPr="007D0ED0" w:rsidRDefault="0010777A" w:rsidP="0010777A">
            <w:pPr>
              <w:numPr>
                <w:ilvl w:val="0"/>
                <w:numId w:val="12"/>
              </w:numPr>
              <w:tabs>
                <w:tab w:val="clear" w:pos="360"/>
              </w:tabs>
              <w:ind w:left="176" w:hanging="176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7D0ED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A firewatcher is required for the duration of the activity for the purpose of safeguarding personnel and equipment 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3B1C9B">
        <w:trPr>
          <w:trHeight w:val="172"/>
        </w:trPr>
        <w:tc>
          <w:tcPr>
            <w:tcW w:w="9073" w:type="dxa"/>
            <w:vAlign w:val="center"/>
          </w:tcPr>
          <w:p w:rsidR="0010777A" w:rsidRPr="00DE55C8" w:rsidRDefault="0010777A" w:rsidP="0010777A">
            <w:pPr>
              <w:numPr>
                <w:ilvl w:val="0"/>
                <w:numId w:val="12"/>
              </w:numPr>
              <w:tabs>
                <w:tab w:val="clear" w:pos="360"/>
              </w:tabs>
              <w:ind w:left="176" w:hanging="176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Fire equipment has been checked and is on stand-by at the work site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10777A" w:rsidRPr="00DE55C8" w:rsidTr="007B0B6E">
        <w:trPr>
          <w:trHeight w:val="172"/>
        </w:trPr>
        <w:tc>
          <w:tcPr>
            <w:tcW w:w="9073" w:type="dxa"/>
            <w:vAlign w:val="center"/>
          </w:tcPr>
          <w:p w:rsidR="0010777A" w:rsidRPr="00DE55C8" w:rsidRDefault="0010777A" w:rsidP="003B107A">
            <w:pPr>
              <w:numPr>
                <w:ilvl w:val="0"/>
                <w:numId w:val="12"/>
              </w:numPr>
              <w:tabs>
                <w:tab w:val="clear" w:pos="360"/>
              </w:tabs>
              <w:ind w:left="176" w:hanging="176"/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All emergency numbers are clearly posted at the hot</w:t>
            </w:r>
            <w:r w:rsidR="003B107A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work area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172"/>
        </w:trPr>
        <w:tc>
          <w:tcPr>
            <w:tcW w:w="9073" w:type="dxa"/>
            <w:vAlign w:val="center"/>
          </w:tcPr>
          <w:p w:rsidR="0010777A" w:rsidRPr="00DE55C8" w:rsidRDefault="0010777A" w:rsidP="003B107A">
            <w:pPr>
              <w:numPr>
                <w:ilvl w:val="0"/>
                <w:numId w:val="12"/>
              </w:numPr>
              <w:tabs>
                <w:tab w:val="clear" w:pos="360"/>
              </w:tabs>
              <w:ind w:left="176" w:hanging="176"/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Adequate first aid kit/s and/or facilities are readily available at the hot</w:t>
            </w:r>
            <w:r w:rsidR="003B107A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work area 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172"/>
        </w:trPr>
        <w:tc>
          <w:tcPr>
            <w:tcW w:w="9073" w:type="dxa"/>
            <w:vAlign w:val="center"/>
          </w:tcPr>
          <w:p w:rsidR="0010777A" w:rsidRPr="00DE55C8" w:rsidRDefault="0010777A" w:rsidP="003B107A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A safe entry to and exit from the hot</w:t>
            </w:r>
            <w:r w:rsidR="003B107A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work area is available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3B1C9B">
        <w:trPr>
          <w:trHeight w:val="119"/>
        </w:trPr>
        <w:tc>
          <w:tcPr>
            <w:tcW w:w="9073" w:type="dxa"/>
            <w:vAlign w:val="center"/>
          </w:tcPr>
          <w:p w:rsidR="0010777A" w:rsidRPr="00DE55C8" w:rsidRDefault="0010777A" w:rsidP="001077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Ventilation is adequate 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10777A" w:rsidRPr="00DE55C8" w:rsidTr="007B0B6E">
        <w:trPr>
          <w:trHeight w:val="90"/>
        </w:trPr>
        <w:tc>
          <w:tcPr>
            <w:tcW w:w="9073" w:type="dxa"/>
            <w:vAlign w:val="center"/>
          </w:tcPr>
          <w:p w:rsidR="0010777A" w:rsidRPr="00DE55C8" w:rsidRDefault="0010777A" w:rsidP="003B107A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Testing for the presence of flammable gas or vapour has been conducted within 15m of the hot</w:t>
            </w:r>
            <w:r w:rsidR="003B107A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work and in any pipe, drum, tank, vessel and piece of equipment adjacent to or involved in the hot</w:t>
            </w:r>
            <w:r w:rsidR="003B107A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work (results entered below)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90"/>
        </w:trPr>
        <w:tc>
          <w:tcPr>
            <w:tcW w:w="9073" w:type="dxa"/>
            <w:vAlign w:val="center"/>
          </w:tcPr>
          <w:p w:rsidR="0010777A" w:rsidRPr="00DE55C8" w:rsidRDefault="0010777A" w:rsidP="0010777A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lastRenderedPageBreak/>
              <w:t>The concentration of any flammable gas and flammable vapour is less than 5 percent of its lower explosion limit (LEL)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156"/>
        </w:trPr>
        <w:tc>
          <w:tcPr>
            <w:tcW w:w="9073" w:type="dxa"/>
            <w:vAlign w:val="center"/>
          </w:tcPr>
          <w:p w:rsidR="0010777A" w:rsidRPr="00DE55C8" w:rsidRDefault="0010777A" w:rsidP="001077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Drains, pits and depressions have been checked, isolated and sealed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156"/>
        </w:trPr>
        <w:tc>
          <w:tcPr>
            <w:tcW w:w="9073" w:type="dxa"/>
            <w:vAlign w:val="center"/>
          </w:tcPr>
          <w:p w:rsidR="0010777A" w:rsidRPr="00DE55C8" w:rsidRDefault="0010777A" w:rsidP="001077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Leaks from valve and pump glands, flanges and the like have been controlled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156"/>
        </w:trPr>
        <w:tc>
          <w:tcPr>
            <w:tcW w:w="9073" w:type="dxa"/>
            <w:vAlign w:val="center"/>
          </w:tcPr>
          <w:p w:rsidR="0010777A" w:rsidRPr="00DE55C8" w:rsidRDefault="0010777A" w:rsidP="001077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Contaminated ground has been covered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156"/>
        </w:trPr>
        <w:tc>
          <w:tcPr>
            <w:tcW w:w="9073" w:type="dxa"/>
            <w:vAlign w:val="center"/>
          </w:tcPr>
          <w:p w:rsidR="0010777A" w:rsidRPr="00DE55C8" w:rsidRDefault="0010777A" w:rsidP="001077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Pressure relief valves have been vented to safe areas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10777A" w:rsidRPr="00DE55C8" w:rsidTr="007B0B6E">
        <w:trPr>
          <w:trHeight w:val="156"/>
        </w:trPr>
        <w:tc>
          <w:tcPr>
            <w:tcW w:w="9073" w:type="dxa"/>
            <w:vAlign w:val="center"/>
          </w:tcPr>
          <w:p w:rsidR="0010777A" w:rsidRPr="00DE55C8" w:rsidRDefault="0010777A" w:rsidP="0010777A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>If hot</w:t>
            </w:r>
            <w:r w:rsidR="003B107A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 xml:space="preserve">work will be undertaken within a building the chief warden/local area warden and local building occupants have been informed of the intended work (including notification that the Fire Systems have been isolated if applicable).  </w:t>
            </w:r>
          </w:p>
          <w:p w:rsidR="003B107A" w:rsidRPr="00DE55C8" w:rsidRDefault="0010777A" w:rsidP="003B10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 xml:space="preserve">(Refer to the Warden Register Spreadsheet for the names of Wardens or </w:t>
            </w:r>
            <w:hyperlink r:id="rId12" w:history="1">
              <w:r w:rsidR="00D649BF">
                <w:rPr>
                  <w:rStyle w:val="Hyperlink"/>
                  <w:rFonts w:ascii="Arial Narrow" w:eastAsia="Times New Roman" w:hAnsi="Arial Narrow"/>
                  <w:color w:val="0000CC"/>
                  <w:sz w:val="20"/>
                  <w:szCs w:val="20"/>
                  <w:lang w:eastAsia="en-AU"/>
                </w:rPr>
                <w:t>https://www.adelaide.edu.au/infrastructure/services/emergency-management/emergency-management-information</w:t>
              </w:r>
            </w:hyperlink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 xml:space="preserve"> )</w:t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777A" w:rsidRPr="00DE55C8" w:rsidRDefault="0010777A" w:rsidP="001077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instrText xml:space="preserve"> FORMCHECKBOX </w:instrText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r>
            <w:r w:rsidR="008A0E44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separate"/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fldChar w:fldCharType="end"/>
            </w:r>
          </w:p>
        </w:tc>
      </w:tr>
    </w:tbl>
    <w:p w:rsidR="00545C4A" w:rsidRDefault="00545C4A">
      <w:pPr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</w:pPr>
      <w:r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br w:type="page"/>
      </w:r>
    </w:p>
    <w:p w:rsidR="004A6E31" w:rsidRPr="00DE55C8" w:rsidRDefault="004A6E31" w:rsidP="007B0B6E">
      <w:pPr>
        <w:jc w:val="right"/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NewsGothicBT-Roman"/>
          <w:b/>
          <w:sz w:val="20"/>
          <w:szCs w:val="20"/>
          <w:lang w:eastAsia="en-AU"/>
        </w:rPr>
        <w:lastRenderedPageBreak/>
        <w:t>Appendix A (Page 2 of 2)</w:t>
      </w:r>
    </w:p>
    <w:p w:rsidR="004A6E31" w:rsidRPr="00DE55C8" w:rsidRDefault="004A6E31" w:rsidP="007B0B6E">
      <w:pPr>
        <w:jc w:val="right"/>
        <w:rPr>
          <w:rFonts w:ascii="Arial Narrow" w:eastAsia="Times New Roman" w:hAnsi="Arial Narrow" w:cs="Arial"/>
          <w:b/>
          <w:i/>
          <w:sz w:val="10"/>
          <w:szCs w:val="10"/>
          <w:lang w:eastAsia="en-AU"/>
        </w:rPr>
      </w:pPr>
    </w:p>
    <w:p w:rsidR="004A6E31" w:rsidRPr="00DE55C8" w:rsidRDefault="004A6E31" w:rsidP="007B0B6E">
      <w:pPr>
        <w:rPr>
          <w:rFonts w:ascii="Arial Narrow" w:eastAsia="Times New Roman" w:hAnsi="Arial Narrow" w:cs="Arial"/>
          <w:b/>
          <w:i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b/>
          <w:i/>
          <w:sz w:val="20"/>
          <w:szCs w:val="20"/>
          <w:lang w:eastAsia="en-AU"/>
        </w:rPr>
        <w:t xml:space="preserve">Gas testing </w:t>
      </w:r>
      <w:r w:rsidRPr="00DE55C8">
        <w:rPr>
          <w:rFonts w:ascii="Arial Narrow" w:eastAsia="Times New Roman" w:hAnsi="Arial Narrow" w:cs="Arial"/>
          <w:b/>
          <w:i/>
          <w:sz w:val="20"/>
          <w:szCs w:val="20"/>
          <w:u w:val="single"/>
          <w:lang w:eastAsia="en-AU"/>
        </w:rPr>
        <w:t>shall be conducted if required</w:t>
      </w:r>
      <w:r w:rsidRPr="00DE55C8">
        <w:rPr>
          <w:rFonts w:ascii="Arial Narrow" w:eastAsia="Times New Roman" w:hAnsi="Arial Narrow" w:cs="Arial"/>
          <w:b/>
          <w:i/>
          <w:sz w:val="20"/>
          <w:szCs w:val="20"/>
          <w:lang w:eastAsia="en-AU"/>
        </w:rPr>
        <w:t xml:space="preserve"> after conducting the Hot Work Risk Assessment (use separate sheet if necessary)</w:t>
      </w:r>
    </w:p>
    <w:p w:rsidR="004A6E31" w:rsidRPr="00DE55C8" w:rsidRDefault="004A6E31" w:rsidP="007B0B6E">
      <w:pPr>
        <w:rPr>
          <w:rFonts w:ascii="Arial Narrow" w:eastAsia="Times New Roman" w:hAnsi="Arial Narrow" w:cs="Arial"/>
          <w:sz w:val="20"/>
          <w:szCs w:val="20"/>
          <w:lang w:eastAsia="en-A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176"/>
        <w:gridCol w:w="1500"/>
        <w:gridCol w:w="1964"/>
        <w:gridCol w:w="1055"/>
        <w:gridCol w:w="1409"/>
        <w:gridCol w:w="847"/>
      </w:tblGrid>
      <w:tr w:rsidR="00562653" w:rsidRPr="00DE55C8" w:rsidTr="008B4821">
        <w:tc>
          <w:tcPr>
            <w:tcW w:w="1796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Equipment make and model</w:t>
            </w:r>
          </w:p>
        </w:tc>
        <w:tc>
          <w:tcPr>
            <w:tcW w:w="1176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Serial No. </w:t>
            </w:r>
          </w:p>
        </w:tc>
        <w:tc>
          <w:tcPr>
            <w:tcW w:w="1500" w:type="dxa"/>
          </w:tcPr>
          <w:p w:rsidR="004A6E31" w:rsidRPr="00DE55C8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Date and </w:t>
            </w:r>
          </w:p>
          <w:p w:rsidR="004A6E31" w:rsidRPr="00DE55C8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time of </w:t>
            </w:r>
            <w:r w:rsidR="00562653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last equipment </w:t>
            </w: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1964" w:type="dxa"/>
          </w:tcPr>
          <w:p w:rsidR="004A6E31" w:rsidRPr="00DE55C8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Results of tests</w:t>
            </w:r>
          </w:p>
          <w:p w:rsidR="004A6E31" w:rsidRPr="00DE55C8" w:rsidRDefault="004A6E31" w:rsidP="007B0B6E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055" w:type="dxa"/>
          </w:tcPr>
          <w:p w:rsidR="004A6E31" w:rsidRPr="00DE55C8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Percentage L.E.L.</w:t>
            </w:r>
          </w:p>
        </w:tc>
        <w:tc>
          <w:tcPr>
            <w:tcW w:w="1409" w:type="dxa"/>
          </w:tcPr>
          <w:p w:rsidR="004A6E31" w:rsidRPr="00DE55C8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Is hot-work safe to proceed?</w:t>
            </w:r>
          </w:p>
        </w:tc>
        <w:tc>
          <w:tcPr>
            <w:tcW w:w="847" w:type="dxa"/>
          </w:tcPr>
          <w:p w:rsidR="004A6E31" w:rsidRPr="00DE55C8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Initials of tester</w:t>
            </w:r>
          </w:p>
        </w:tc>
      </w:tr>
      <w:tr w:rsidR="00562653" w:rsidRPr="00DE55C8" w:rsidTr="008B4821">
        <w:tc>
          <w:tcPr>
            <w:tcW w:w="1796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10"/>
                <w:szCs w:val="10"/>
                <w:lang w:eastAsia="en-AU"/>
              </w:rPr>
            </w:pPr>
          </w:p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1176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1500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1964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1055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1409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847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</w:tbl>
    <w:p w:rsidR="004A6E31" w:rsidRPr="00DE55C8" w:rsidRDefault="004A6E31" w:rsidP="007B0B6E">
      <w:pPr>
        <w:rPr>
          <w:rFonts w:ascii="Arial Narrow" w:eastAsia="Times New Roman" w:hAnsi="Arial Narrow" w:cs="NewsGothicBT-Roman"/>
          <w:sz w:val="20"/>
          <w:szCs w:val="20"/>
          <w:lang w:eastAsia="en-AU"/>
        </w:rPr>
      </w:pPr>
    </w:p>
    <w:p w:rsidR="004A6E31" w:rsidRPr="00DE55C8" w:rsidRDefault="004A6E31" w:rsidP="007B0B6E">
      <w:pPr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b/>
          <w:sz w:val="20"/>
          <w:szCs w:val="20"/>
          <w:lang w:eastAsia="en-AU"/>
        </w:rPr>
        <w:t>The following conditions and precautions were observed:</w:t>
      </w:r>
    </w:p>
    <w:p w:rsidR="004A6E31" w:rsidRPr="00DE55C8" w:rsidRDefault="004A6E31" w:rsidP="001F39E5">
      <w:pPr>
        <w:spacing w:line="360" w:lineRule="auto"/>
        <w:rPr>
          <w:rFonts w:ascii="Arial Narrow" w:eastAsia="Times New Roman" w:hAnsi="Arial Narrow" w:cs="Arial"/>
          <w:b/>
          <w:i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b/>
          <w:i/>
          <w:sz w:val="20"/>
          <w:szCs w:val="20"/>
          <w:lang w:eastAsia="en-AU"/>
        </w:rPr>
        <w:t>…………………………………………………………………………………………………………………………………………………………</w:t>
      </w:r>
    </w:p>
    <w:p w:rsidR="004A6E31" w:rsidRPr="00DE55C8" w:rsidRDefault="004A6E31" w:rsidP="001F39E5">
      <w:pPr>
        <w:spacing w:line="360" w:lineRule="auto"/>
        <w:rPr>
          <w:rFonts w:ascii="Arial Narrow" w:eastAsia="Times New Roman" w:hAnsi="Arial Narrow" w:cs="Arial"/>
          <w:b/>
          <w:i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b/>
          <w:i/>
          <w:sz w:val="20"/>
          <w:szCs w:val="20"/>
          <w:lang w:eastAsia="en-AU"/>
        </w:rPr>
        <w:t>…………………………………………………………………………………………………………………………………………………………</w:t>
      </w:r>
    </w:p>
    <w:p w:rsidR="004A6E31" w:rsidRPr="00DE55C8" w:rsidRDefault="004A6E31" w:rsidP="007B0B6E">
      <w:pPr>
        <w:rPr>
          <w:rFonts w:ascii="Arial Narrow" w:eastAsia="Times New Roman" w:hAnsi="Arial Narrow" w:cs="Arial"/>
          <w:b/>
          <w:i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b/>
          <w:i/>
          <w:sz w:val="20"/>
          <w:szCs w:val="20"/>
          <w:lang w:eastAsia="en-AU"/>
        </w:rPr>
        <w:t>The following Operators have been authorised and agree to abide by the conditions and precautions of this Permit</w:t>
      </w:r>
    </w:p>
    <w:p w:rsidR="004A6E31" w:rsidRPr="00DE55C8" w:rsidRDefault="004A6E31" w:rsidP="007B0B6E">
      <w:pPr>
        <w:rPr>
          <w:rFonts w:ascii="Arial Narrow" w:eastAsia="Times New Roman" w:hAnsi="Arial Narrow" w:cs="NewsGothicBT-Roman"/>
          <w:sz w:val="20"/>
          <w:szCs w:val="20"/>
          <w:lang w:eastAsia="en-A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5103"/>
      </w:tblGrid>
      <w:tr w:rsidR="006F184B" w:rsidRPr="00DE55C8" w:rsidTr="004A6E31">
        <w:tc>
          <w:tcPr>
            <w:tcW w:w="1668" w:type="dxa"/>
            <w:vMerge w:val="restart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Persons undertaking the hot work</w:t>
            </w:r>
          </w:p>
        </w:tc>
        <w:tc>
          <w:tcPr>
            <w:tcW w:w="2976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Supervisor (Responsible Officer)</w:t>
            </w:r>
          </w:p>
        </w:tc>
        <w:tc>
          <w:tcPr>
            <w:tcW w:w="510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  <w:tr w:rsidR="006F184B" w:rsidRPr="00DE55C8" w:rsidTr="004A6E31">
        <w:tc>
          <w:tcPr>
            <w:tcW w:w="1668" w:type="dxa"/>
            <w:vMerge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2976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Name of Operator(s): </w:t>
            </w:r>
          </w:p>
        </w:tc>
        <w:tc>
          <w:tcPr>
            <w:tcW w:w="510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  <w:tr w:rsidR="006F184B" w:rsidRPr="00DE55C8" w:rsidTr="004A6E31">
        <w:tc>
          <w:tcPr>
            <w:tcW w:w="1668" w:type="dxa"/>
            <w:vMerge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2976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  <w:tr w:rsidR="006F184B" w:rsidRPr="00DE55C8" w:rsidTr="004A6E31">
        <w:tc>
          <w:tcPr>
            <w:tcW w:w="1668" w:type="dxa"/>
            <w:vMerge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2976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>Name of Fire Watcher (if required):</w:t>
            </w:r>
          </w:p>
        </w:tc>
        <w:tc>
          <w:tcPr>
            <w:tcW w:w="510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  <w:tr w:rsidR="004A6E31" w:rsidRPr="00DE55C8" w:rsidTr="004A6E31">
        <w:tc>
          <w:tcPr>
            <w:tcW w:w="1668" w:type="dxa"/>
            <w:vMerge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  <w:tc>
          <w:tcPr>
            <w:tcW w:w="2976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  <w:t xml:space="preserve">Signature of Fire Watcher: </w:t>
            </w:r>
          </w:p>
        </w:tc>
        <w:tc>
          <w:tcPr>
            <w:tcW w:w="5103" w:type="dxa"/>
          </w:tcPr>
          <w:p w:rsidR="004A6E31" w:rsidRPr="00DE55C8" w:rsidRDefault="004A6E31" w:rsidP="007B0B6E">
            <w:pPr>
              <w:rPr>
                <w:rFonts w:ascii="Arial Narrow" w:eastAsia="Times New Roman" w:hAnsi="Arial Narrow" w:cs="NewsGothicBT-Roman"/>
                <w:sz w:val="20"/>
                <w:szCs w:val="20"/>
                <w:lang w:eastAsia="en-AU"/>
              </w:rPr>
            </w:pPr>
          </w:p>
        </w:tc>
      </w:tr>
    </w:tbl>
    <w:p w:rsidR="004A6E31" w:rsidRPr="00DE55C8" w:rsidRDefault="004A6E31" w:rsidP="007B0B6E">
      <w:pPr>
        <w:rPr>
          <w:rFonts w:ascii="Arial Narrow" w:eastAsia="Times New Roman" w:hAnsi="Arial Narrow" w:cs="NewsGothicBT-Roman"/>
          <w:sz w:val="20"/>
          <w:szCs w:val="20"/>
          <w:lang w:eastAsia="en-AU"/>
        </w:rPr>
      </w:pP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b/>
          <w:sz w:val="20"/>
          <w:szCs w:val="20"/>
          <w:lang w:eastAsia="en-AU"/>
        </w:rPr>
        <w:t>PERMIT AUTHORISATION</w:t>
      </w:r>
    </w:p>
    <w:p w:rsidR="004A6E31" w:rsidRPr="007D0ED0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>I have read the</w:t>
      </w:r>
      <w:r w:rsidR="007D0ED0" w:rsidRPr="007D0ED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="001838E4" w:rsidRPr="007D0ED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HSW FAQ </w:t>
      </w: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>for hot</w:t>
      </w:r>
      <w:r w:rsidR="001838E4">
        <w:rPr>
          <w:rFonts w:ascii="Arial Narrow" w:eastAsia="Times New Roman" w:hAnsi="Arial Narrow" w:cs="Arial"/>
          <w:sz w:val="20"/>
          <w:szCs w:val="20"/>
          <w:lang w:eastAsia="en-AU"/>
        </w:rPr>
        <w:t>-</w:t>
      </w: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work and understand my role and responsibilities for this activity and the conditions of this permit. </w:t>
      </w:r>
      <w:r w:rsidR="00D65008"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</w:t>
      </w:r>
      <w:r w:rsidR="001838E4">
        <w:rPr>
          <w:rFonts w:ascii="Arial Narrow" w:eastAsia="Times New Roman" w:hAnsi="Arial Narrow" w:cs="Arial"/>
          <w:sz w:val="20"/>
          <w:szCs w:val="20"/>
          <w:lang w:eastAsia="en-AU"/>
        </w:rPr>
        <w:t>h</w:t>
      </w: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>ot</w:t>
      </w:r>
      <w:r w:rsidR="001838E4">
        <w:rPr>
          <w:rFonts w:ascii="Arial Narrow" w:eastAsia="Times New Roman" w:hAnsi="Arial Narrow" w:cs="Arial"/>
          <w:sz w:val="20"/>
          <w:szCs w:val="20"/>
          <w:lang w:eastAsia="en-AU"/>
        </w:rPr>
        <w:t>-w</w:t>
      </w: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ork described on this permit is, in my opinion, safe to commence using all precautions described and that all persons nominated are </w:t>
      </w:r>
      <w:r w:rsidRPr="007D0ED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adequately </w:t>
      </w:r>
      <w:r w:rsidR="001838E4" w:rsidRPr="007D0ED0">
        <w:rPr>
          <w:rFonts w:ascii="Arial Narrow" w:eastAsia="Times New Roman" w:hAnsi="Arial Narrow" w:cs="Arial"/>
          <w:sz w:val="20"/>
          <w:szCs w:val="20"/>
          <w:lang w:eastAsia="en-AU"/>
        </w:rPr>
        <w:t>proficient/</w:t>
      </w:r>
      <w:r w:rsidRPr="007D0ED0">
        <w:rPr>
          <w:rFonts w:ascii="Arial Narrow" w:eastAsia="Times New Roman" w:hAnsi="Arial Narrow" w:cs="Arial"/>
          <w:sz w:val="20"/>
          <w:szCs w:val="20"/>
          <w:lang w:eastAsia="en-AU"/>
        </w:rPr>
        <w:t>trained to undertake the work described in this permit.   This permit is valid for the period nominated.</w:t>
      </w: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>Supervisor (Responsible Officer).......................................................................................................................................................</w:t>
      </w:r>
      <w:r w:rsidR="001F39E5" w:rsidRPr="00DE55C8">
        <w:rPr>
          <w:rFonts w:ascii="Arial Narrow" w:eastAsia="Times New Roman" w:hAnsi="Arial Narrow" w:cs="Arial"/>
          <w:sz w:val="20"/>
          <w:szCs w:val="20"/>
          <w:lang w:eastAsia="en-AU"/>
        </w:rPr>
        <w:t>......</w:t>
      </w:r>
    </w:p>
    <w:p w:rsidR="004A6E31" w:rsidRPr="00DE55C8" w:rsidRDefault="001F39E5" w:rsidP="007B0B6E">
      <w:pPr>
        <w:autoSpaceDE w:val="0"/>
        <w:autoSpaceDN w:val="0"/>
        <w:adjustRightInd w:val="0"/>
        <w:ind w:left="1440" w:firstLine="72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    </w:t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(</w:t>
      </w:r>
      <w:proofErr w:type="gramStart"/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print</w:t>
      </w:r>
      <w:proofErr w:type="gramEnd"/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name) </w:t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   </w:t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       </w:t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(</w:t>
      </w:r>
      <w:proofErr w:type="gramStart"/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signature</w:t>
      </w:r>
      <w:proofErr w:type="gramEnd"/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)</w:t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           </w:t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(Date/ Time)</w:t>
      </w: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sz w:val="10"/>
          <w:szCs w:val="10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62653" w:rsidRPr="00DE55C8" w:rsidTr="00562653">
        <w:tc>
          <w:tcPr>
            <w:tcW w:w="9854" w:type="dxa"/>
            <w:shd w:val="clear" w:color="auto" w:fill="B8CCE4" w:themeFill="accent1" w:themeFillTint="66"/>
          </w:tcPr>
          <w:p w:rsidR="004A6E31" w:rsidRPr="00562653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0"/>
                <w:szCs w:val="10"/>
                <w:lang w:eastAsia="en-AU"/>
              </w:rPr>
            </w:pPr>
          </w:p>
          <w:p w:rsidR="004A6E31" w:rsidRPr="00DE55C8" w:rsidRDefault="004A6E31" w:rsidP="007B0B6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THIS HOT</w:t>
            </w:r>
            <w:r w:rsidR="003B107A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WORK PERMIT MUST BE DISPLAYED PROMINENTLY AT THE WORKSITE</w:t>
            </w:r>
          </w:p>
          <w:p w:rsidR="004A6E31" w:rsidRPr="00DE55C8" w:rsidRDefault="004A6E31" w:rsidP="007B0B6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UPON COMPLETION, CANCELLATION OR WITHDRAWAL OF THIS PERMIT</w:t>
            </w:r>
          </w:p>
          <w:p w:rsidR="004A6E31" w:rsidRPr="00DE55C8" w:rsidRDefault="004A6E31" w:rsidP="007B0B6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IT MUST BE RETURNED TO THE ORIGINAL POINT OF ISSUE</w:t>
            </w:r>
          </w:p>
          <w:p w:rsidR="004A6E31" w:rsidRPr="00DE55C8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0"/>
                <w:szCs w:val="10"/>
                <w:lang w:eastAsia="en-AU"/>
              </w:rPr>
            </w:pPr>
          </w:p>
          <w:p w:rsidR="004A6E31" w:rsidRPr="00DE55C8" w:rsidRDefault="004A6E31" w:rsidP="007B0B6E">
            <w:pPr>
              <w:autoSpaceDE w:val="0"/>
              <w:autoSpaceDN w:val="0"/>
              <w:adjustRightInd w:val="0"/>
              <w:ind w:left="2160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A new permit is required in the event of an emergency or where:</w:t>
            </w:r>
          </w:p>
          <w:p w:rsidR="004A6E31" w:rsidRPr="00DE55C8" w:rsidRDefault="004A6E31" w:rsidP="007B0B6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ind w:left="3240"/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>the hot</w:t>
            </w:r>
            <w:r w:rsidR="003B107A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>work is to extend beyond the currency of the Permit, or</w:t>
            </w:r>
          </w:p>
          <w:p w:rsidR="004A6E31" w:rsidRPr="00DE55C8" w:rsidRDefault="004A6E31" w:rsidP="007B0B6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ind w:left="3240"/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pP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>the hot</w:t>
            </w:r>
            <w:r w:rsidR="003B107A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>-</w:t>
            </w:r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>work ceases for a period of more than 2 hours, or</w:t>
            </w:r>
          </w:p>
          <w:p w:rsidR="004A6E31" w:rsidRPr="00DE55C8" w:rsidRDefault="004A6E31" w:rsidP="007B0B6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ind w:left="3240"/>
              <w:rPr>
                <w:rFonts w:ascii="Arial Narrow" w:eastAsia="Times New Roman" w:hAnsi="Arial Narrow"/>
                <w:sz w:val="20"/>
                <w:szCs w:val="20"/>
                <w:lang w:eastAsia="en-AU"/>
              </w:rPr>
            </w:pPr>
            <w:proofErr w:type="gramStart"/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>the</w:t>
            </w:r>
            <w:proofErr w:type="gramEnd"/>
            <w:r w:rsidRPr="00DE55C8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 xml:space="preserve"> work location changes.</w:t>
            </w:r>
          </w:p>
          <w:p w:rsidR="004A6E31" w:rsidRPr="00DE55C8" w:rsidRDefault="004A6E31" w:rsidP="007B0B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0"/>
                <w:szCs w:val="10"/>
                <w:lang w:eastAsia="en-AU"/>
              </w:rPr>
            </w:pPr>
          </w:p>
        </w:tc>
      </w:tr>
    </w:tbl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b/>
          <w:sz w:val="10"/>
          <w:szCs w:val="10"/>
          <w:lang w:eastAsia="en-AU"/>
        </w:rPr>
      </w:pPr>
    </w:p>
    <w:p w:rsidR="001F39E5" w:rsidRPr="00DE55C8" w:rsidRDefault="001F39E5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b/>
          <w:sz w:val="20"/>
          <w:szCs w:val="20"/>
          <w:lang w:eastAsia="en-AU"/>
        </w:rPr>
        <w:t xml:space="preserve">PERMIT COMPLETION </w:t>
      </w: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worksite has been inspected by me at the expiry/cancellation of this hot-work permit and declared safe for normal operations to resume.  Contaminants have been disposed of appropriately and fire watch checks have been completed. </w:t>
      </w: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>Supervisor (Responsible Officer)...........................................................................................................................................</w:t>
      </w:r>
      <w:r w:rsidR="001F39E5" w:rsidRPr="00DE55C8">
        <w:rPr>
          <w:rFonts w:ascii="Arial Narrow" w:eastAsia="Times New Roman" w:hAnsi="Arial Narrow" w:cs="Arial"/>
          <w:sz w:val="20"/>
          <w:szCs w:val="20"/>
          <w:lang w:eastAsia="en-AU"/>
        </w:rPr>
        <w:t>...................</w:t>
      </w: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</w:p>
    <w:p w:rsidR="004A6E31" w:rsidRPr="00DE55C8" w:rsidRDefault="001F39E5" w:rsidP="007B0B6E">
      <w:pPr>
        <w:autoSpaceDE w:val="0"/>
        <w:autoSpaceDN w:val="0"/>
        <w:adjustRightInd w:val="0"/>
        <w:ind w:left="1440" w:firstLine="72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    </w:t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(</w:t>
      </w:r>
      <w:proofErr w:type="gramStart"/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print</w:t>
      </w:r>
      <w:proofErr w:type="gramEnd"/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name) </w:t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              </w:t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(</w:t>
      </w:r>
      <w:proofErr w:type="gramStart"/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signature</w:t>
      </w:r>
      <w:proofErr w:type="gramEnd"/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)</w:t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ab/>
        <w:t>(</w:t>
      </w:r>
      <w:proofErr w:type="gramStart"/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date</w:t>
      </w:r>
      <w:proofErr w:type="gramEnd"/>
      <w:r w:rsidR="004A6E31" w:rsidRPr="00DE55C8">
        <w:rPr>
          <w:rFonts w:ascii="Arial Narrow" w:eastAsia="Times New Roman" w:hAnsi="Arial Narrow" w:cs="Arial"/>
          <w:sz w:val="20"/>
          <w:szCs w:val="20"/>
          <w:lang w:eastAsia="en-AU"/>
        </w:rPr>
        <w:t>/ time)</w:t>
      </w: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b/>
          <w:sz w:val="20"/>
          <w:szCs w:val="20"/>
          <w:lang w:eastAsia="en-AU"/>
        </w:rPr>
        <w:t>PERMIT CANCELLATION/ WITHDRAWAL</w:t>
      </w:r>
    </w:p>
    <w:p w:rsidR="004A6E31" w:rsidRPr="00DE55C8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>This Hot</w:t>
      </w:r>
      <w:r w:rsidR="003B107A">
        <w:rPr>
          <w:rFonts w:ascii="Arial Narrow" w:eastAsia="Times New Roman" w:hAnsi="Arial Narrow" w:cs="Arial"/>
          <w:sz w:val="20"/>
          <w:szCs w:val="20"/>
          <w:lang w:eastAsia="en-AU"/>
        </w:rPr>
        <w:t>-w</w:t>
      </w:r>
      <w:r w:rsidRPr="00DE55C8">
        <w:rPr>
          <w:rFonts w:ascii="Arial Narrow" w:eastAsia="Times New Roman" w:hAnsi="Arial Narrow" w:cs="Arial"/>
          <w:sz w:val="20"/>
          <w:szCs w:val="20"/>
          <w:lang w:eastAsia="en-AU"/>
        </w:rPr>
        <w:t>ork Permit is hereby cancelled/withdrawn for the reason/s stated below:</w:t>
      </w:r>
    </w:p>
    <w:p w:rsidR="004A6E31" w:rsidRPr="007D0ED0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sz w:val="10"/>
          <w:szCs w:val="10"/>
          <w:lang w:eastAsia="en-AU"/>
        </w:rPr>
      </w:pPr>
    </w:p>
    <w:p w:rsidR="004A6E31" w:rsidRPr="007D0ED0" w:rsidRDefault="004A6E31" w:rsidP="001F39E5">
      <w:pPr>
        <w:autoSpaceDE w:val="0"/>
        <w:autoSpaceDN w:val="0"/>
        <w:adjustRightInd w:val="0"/>
        <w:spacing w:line="360" w:lineRule="auto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7D0ED0">
        <w:rPr>
          <w:rFonts w:ascii="Arial Narrow" w:eastAsia="Times New Roman" w:hAnsi="Arial Narrow" w:cs="Arial"/>
          <w:sz w:val="20"/>
          <w:szCs w:val="20"/>
          <w:lang w:eastAsia="en-AU"/>
        </w:rPr>
        <w:t>........................................................................................................................................................................................</w:t>
      </w:r>
      <w:r w:rsidR="00555368" w:rsidRPr="007D0ED0">
        <w:rPr>
          <w:rFonts w:ascii="Arial Narrow" w:eastAsia="Times New Roman" w:hAnsi="Arial Narrow" w:cs="Arial"/>
          <w:sz w:val="20"/>
          <w:szCs w:val="20"/>
          <w:lang w:eastAsia="en-AU"/>
        </w:rPr>
        <w:t>...........................</w:t>
      </w:r>
    </w:p>
    <w:p w:rsidR="004A6E31" w:rsidRPr="007D0ED0" w:rsidRDefault="004A6E31" w:rsidP="001F39E5">
      <w:pPr>
        <w:spacing w:line="360" w:lineRule="auto"/>
        <w:rPr>
          <w:rFonts w:ascii="Arial Narrow" w:eastAsia="Times New Roman" w:hAnsi="Arial Narrow"/>
          <w:noProof/>
          <w:sz w:val="20"/>
          <w:szCs w:val="20"/>
          <w:lang w:eastAsia="en-AU"/>
        </w:rPr>
      </w:pPr>
      <w:r w:rsidRPr="007D0ED0">
        <w:rPr>
          <w:rFonts w:ascii="Arial Narrow" w:eastAsia="Times New Roman" w:hAnsi="Arial Narrow" w:cs="Arial"/>
          <w:sz w:val="20"/>
          <w:szCs w:val="20"/>
          <w:lang w:eastAsia="en-AU"/>
        </w:rPr>
        <w:t>.......................................................................................................................................................................................</w:t>
      </w:r>
      <w:r w:rsidR="00555368" w:rsidRPr="007D0ED0">
        <w:rPr>
          <w:rFonts w:ascii="Arial Narrow" w:eastAsia="Times New Roman" w:hAnsi="Arial Narrow" w:cs="Arial"/>
          <w:sz w:val="20"/>
          <w:szCs w:val="20"/>
          <w:lang w:eastAsia="en-AU"/>
        </w:rPr>
        <w:t>............................</w:t>
      </w:r>
    </w:p>
    <w:p w:rsidR="004A6E31" w:rsidRPr="007D0ED0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b/>
          <w:sz w:val="10"/>
          <w:szCs w:val="10"/>
          <w:lang w:eastAsia="en-AU"/>
        </w:rPr>
      </w:pPr>
    </w:p>
    <w:p w:rsidR="004A6E31" w:rsidRPr="007D0ED0" w:rsidRDefault="004A6E31" w:rsidP="007B0B6E">
      <w:pPr>
        <w:autoSpaceDE w:val="0"/>
        <w:autoSpaceDN w:val="0"/>
        <w:adjustRightInd w:val="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7D0ED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Supervisor (Responsible </w:t>
      </w:r>
      <w:r w:rsidR="00BB2F90">
        <w:rPr>
          <w:rFonts w:ascii="Arial Narrow" w:eastAsia="Times New Roman" w:hAnsi="Arial Narrow" w:cs="Arial"/>
          <w:sz w:val="20"/>
          <w:szCs w:val="20"/>
          <w:lang w:eastAsia="en-AU"/>
        </w:rPr>
        <w:t>o</w:t>
      </w:r>
      <w:r w:rsidRPr="007D0ED0">
        <w:rPr>
          <w:rFonts w:ascii="Arial Narrow" w:eastAsia="Times New Roman" w:hAnsi="Arial Narrow" w:cs="Arial"/>
          <w:sz w:val="20"/>
          <w:szCs w:val="20"/>
          <w:lang w:eastAsia="en-AU"/>
        </w:rPr>
        <w:t>fficer)......................................................................................................................</w:t>
      </w:r>
      <w:r w:rsidR="00D65008" w:rsidRPr="007D0ED0">
        <w:rPr>
          <w:rFonts w:ascii="Arial Narrow" w:eastAsia="Times New Roman" w:hAnsi="Arial Narrow" w:cs="Arial"/>
          <w:sz w:val="20"/>
          <w:szCs w:val="20"/>
          <w:lang w:eastAsia="en-AU"/>
        </w:rPr>
        <w:t>.........................................</w:t>
      </w:r>
    </w:p>
    <w:p w:rsidR="004A6E31" w:rsidRPr="007D0ED0" w:rsidRDefault="00D65008" w:rsidP="00D65008">
      <w:pPr>
        <w:autoSpaceDE w:val="0"/>
        <w:autoSpaceDN w:val="0"/>
        <w:adjustRightInd w:val="0"/>
        <w:ind w:left="1985" w:firstLine="283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7D0ED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  </w:t>
      </w:r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>(</w:t>
      </w:r>
      <w:proofErr w:type="gramStart"/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>print</w:t>
      </w:r>
      <w:proofErr w:type="gramEnd"/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name) </w:t>
      </w:r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ab/>
        <w:t>(</w:t>
      </w:r>
      <w:proofErr w:type="gramStart"/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>signature</w:t>
      </w:r>
      <w:proofErr w:type="gramEnd"/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>)</w:t>
      </w:r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ab/>
      </w:r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ab/>
        <w:t>(</w:t>
      </w:r>
      <w:proofErr w:type="gramStart"/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>date</w:t>
      </w:r>
      <w:proofErr w:type="gramEnd"/>
      <w:r w:rsidR="004A6E31" w:rsidRPr="007D0ED0">
        <w:rPr>
          <w:rFonts w:ascii="Arial Narrow" w:eastAsia="Times New Roman" w:hAnsi="Arial Narrow" w:cs="Arial"/>
          <w:sz w:val="20"/>
          <w:szCs w:val="20"/>
          <w:lang w:eastAsia="en-AU"/>
        </w:rPr>
        <w:t>/ time)</w:t>
      </w:r>
    </w:p>
    <w:p w:rsidR="004A6E31" w:rsidRPr="007D0ED0" w:rsidRDefault="004A6E31" w:rsidP="007B0B6E">
      <w:pPr>
        <w:rPr>
          <w:rFonts w:ascii="Arial Narrow" w:eastAsia="Times New Roman" w:hAnsi="Arial Narrow"/>
          <w:noProof/>
          <w:sz w:val="20"/>
          <w:szCs w:val="20"/>
          <w:lang w:eastAsia="en-AU"/>
        </w:rPr>
      </w:pPr>
    </w:p>
    <w:p w:rsidR="00A779FB" w:rsidRPr="00A779FB" w:rsidRDefault="00A779FB" w:rsidP="00A779FB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  <w:r w:rsidRPr="00A779FB">
        <w:rPr>
          <w:rFonts w:ascii="Arial Narrow" w:eastAsia="Times New Roman" w:hAnsi="Arial Narrow" w:cs="Arial"/>
          <w:b/>
          <w:sz w:val="20"/>
          <w:szCs w:val="20"/>
          <w:lang w:eastAsia="en-AU"/>
        </w:rPr>
        <w:t xml:space="preserve">The original copy of this document is to be filed and retained by the Supervisor (Responsible Officer) </w:t>
      </w:r>
    </w:p>
    <w:p w:rsidR="00A779FB" w:rsidRPr="00A779FB" w:rsidRDefault="00A779FB" w:rsidP="007B0B6E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  <w:proofErr w:type="gramStart"/>
      <w:r w:rsidRPr="00A779FB">
        <w:rPr>
          <w:rFonts w:ascii="Arial Narrow" w:eastAsia="Times New Roman" w:hAnsi="Arial Narrow" w:cs="Arial"/>
          <w:b/>
          <w:sz w:val="20"/>
          <w:szCs w:val="20"/>
          <w:lang w:eastAsia="en-AU"/>
        </w:rPr>
        <w:t>and</w:t>
      </w:r>
      <w:proofErr w:type="gramEnd"/>
      <w:r w:rsidRPr="00A779FB">
        <w:rPr>
          <w:rFonts w:ascii="Arial Narrow" w:eastAsia="Times New Roman" w:hAnsi="Arial Narrow" w:cs="Arial"/>
          <w:b/>
          <w:sz w:val="20"/>
          <w:szCs w:val="20"/>
          <w:lang w:eastAsia="en-AU"/>
        </w:rPr>
        <w:t xml:space="preserve"> a copy attached to the Risk Assessment  </w:t>
      </w:r>
    </w:p>
    <w:p w:rsidR="00A779FB" w:rsidRPr="007D0ED0" w:rsidRDefault="00A779FB" w:rsidP="007B0B6E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  <w:r w:rsidRPr="00A779FB">
        <w:rPr>
          <w:rFonts w:ascii="Arial Narrow" w:eastAsia="Times New Roman" w:hAnsi="Arial Narrow" w:cs="Arial"/>
          <w:b/>
          <w:sz w:val="20"/>
          <w:szCs w:val="20"/>
          <w:lang w:eastAsia="en-AU"/>
        </w:rPr>
        <w:t xml:space="preserve">(Refer to the </w:t>
      </w:r>
      <w:hyperlink r:id="rId13" w:history="1">
        <w:r w:rsidRPr="00DC435B">
          <w:rPr>
            <w:rStyle w:val="Hyperlink"/>
            <w:rFonts w:ascii="Arial Narrow" w:eastAsia="Times New Roman" w:hAnsi="Arial Narrow" w:cs="Arial"/>
            <w:b/>
            <w:sz w:val="20"/>
            <w:szCs w:val="20"/>
            <w:lang w:eastAsia="en-AU"/>
          </w:rPr>
          <w:t>Hazard Management</w:t>
        </w:r>
      </w:hyperlink>
      <w:r w:rsidRPr="00A779FB">
        <w:rPr>
          <w:rFonts w:ascii="Arial Narrow" w:eastAsia="Times New Roman" w:hAnsi="Arial Narrow" w:cs="Arial"/>
          <w:b/>
          <w:sz w:val="20"/>
          <w:szCs w:val="20"/>
          <w:lang w:eastAsia="en-AU"/>
        </w:rPr>
        <w:t xml:space="preserve"> Handbook chapter for further information in regard to retention of records.)</w:t>
      </w:r>
    </w:p>
    <w:sectPr w:rsidR="00A779FB" w:rsidRPr="007D0ED0" w:rsidSect="002813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8" w:right="1134" w:bottom="851" w:left="1134" w:header="709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44" w:rsidRDefault="008A0E44" w:rsidP="00734DEC">
      <w:r>
        <w:separator/>
      </w:r>
    </w:p>
  </w:endnote>
  <w:endnote w:type="continuationSeparator" w:id="0">
    <w:p w:rsidR="008A0E44" w:rsidRDefault="008A0E44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4" w:rsidRPr="007A3637" w:rsidRDefault="008A0E44">
    <w:pPr>
      <w:pStyle w:val="Footer"/>
      <w:pBdr>
        <w:top w:val="single" w:sz="4" w:space="1" w:color="A5A5A5"/>
      </w:pBdr>
      <w:jc w:val="right"/>
      <w:rPr>
        <w:rFonts w:ascii="Arial" w:eastAsia="Arial Unicode MS" w:hAnsi="Arial" w:cs="Arial"/>
        <w:color w:val="7F7F7F"/>
        <w:sz w:val="16"/>
        <w:szCs w:val="16"/>
      </w:rPr>
    </w:pPr>
    <w:r w:rsidRPr="007A3637">
      <w:rPr>
        <w:rFonts w:ascii="Arial" w:eastAsia="Arial Unicode MS" w:hAnsi="Arial" w:cs="Arial"/>
        <w:noProof/>
        <w:sz w:val="16"/>
        <w:szCs w:val="16"/>
      </w:rPr>
      <w:t>Marketing &amp; Strategic Communications</w:t>
    </w:r>
    <w:r w:rsidRPr="007A3637">
      <w:rPr>
        <w:rFonts w:ascii="Arial" w:eastAsia="Arial Unicode MS" w:hAnsi="Arial" w:cs="Arial"/>
        <w:color w:val="7F7F7F"/>
        <w:sz w:val="16"/>
        <w:szCs w:val="16"/>
      </w:rPr>
      <w:t xml:space="preserve"> | </w:t>
    </w:r>
    <w:r>
      <w:rPr>
        <w:rFonts w:ascii="Arial" w:eastAsia="Arial Unicode MS" w:hAnsi="Arial" w:cs="Arial"/>
        <w:sz w:val="16"/>
        <w:szCs w:val="16"/>
      </w:rPr>
      <w:t>1</w:t>
    </w:r>
  </w:p>
  <w:p w:rsidR="008A0E44" w:rsidRDefault="008A0E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2"/>
      <w:gridCol w:w="4545"/>
      <w:gridCol w:w="1275"/>
      <w:gridCol w:w="1354"/>
      <w:gridCol w:w="1356"/>
    </w:tblGrid>
    <w:tr w:rsidR="008A0E44" w:rsidRPr="00DB3AB9" w:rsidTr="0094458D">
      <w:tc>
        <w:tcPr>
          <w:tcW w:w="1092" w:type="dxa"/>
        </w:tcPr>
        <w:p w:rsidR="008A0E44" w:rsidRPr="00DB3AB9" w:rsidRDefault="008A0E44" w:rsidP="00F560F7">
          <w:pPr>
            <w:rPr>
              <w:rFonts w:ascii="Arial Narrow" w:hAnsi="Arial Narrow"/>
              <w:b/>
              <w:sz w:val="14"/>
              <w:szCs w:val="14"/>
            </w:rPr>
          </w:pPr>
          <w:r w:rsidRPr="00DB3AB9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545" w:type="dxa"/>
        </w:tcPr>
        <w:p w:rsidR="008A0E44" w:rsidRPr="00355CD5" w:rsidRDefault="008A0E44" w:rsidP="00F560F7">
          <w:pPr>
            <w:rPr>
              <w:rFonts w:ascii="Arial Narrow" w:hAnsi="Arial Narrow"/>
              <w:b/>
              <w:sz w:val="14"/>
              <w:szCs w:val="14"/>
            </w:rPr>
          </w:pPr>
          <w:r w:rsidRPr="00ED5092">
            <w:rPr>
              <w:rFonts w:ascii="Arial Narrow" w:hAnsi="Arial Narrow"/>
              <w:b/>
              <w:sz w:val="14"/>
              <w:szCs w:val="14"/>
            </w:rPr>
            <w:t>Hot Work</w:t>
          </w:r>
          <w:r>
            <w:rPr>
              <w:rFonts w:ascii="Arial Narrow" w:hAnsi="Arial Narrow"/>
              <w:b/>
              <w:sz w:val="14"/>
              <w:szCs w:val="14"/>
            </w:rPr>
            <w:t xml:space="preserve"> (Information Sheet)</w:t>
          </w:r>
        </w:p>
      </w:tc>
      <w:tc>
        <w:tcPr>
          <w:tcW w:w="1275" w:type="dxa"/>
        </w:tcPr>
        <w:p w:rsidR="008A0E44" w:rsidRPr="00DB3AB9" w:rsidRDefault="008A0E44" w:rsidP="00F560F7">
          <w:pPr>
            <w:rPr>
              <w:rFonts w:ascii="Arial Narrow" w:hAnsi="Arial Narrow"/>
              <w:b/>
              <w:sz w:val="14"/>
              <w:szCs w:val="14"/>
            </w:rPr>
          </w:pPr>
          <w:r w:rsidRPr="00DB3AB9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354" w:type="dxa"/>
          <w:tcBorders>
            <w:right w:val="single" w:sz="4" w:space="0" w:color="auto"/>
          </w:tcBorders>
        </w:tcPr>
        <w:p w:rsidR="008A0E44" w:rsidRPr="00ED7CF4" w:rsidRDefault="008A0E44" w:rsidP="00F560F7">
          <w:pPr>
            <w:rPr>
              <w:rFonts w:ascii="Arial Narrow" w:hAnsi="Arial Narrow"/>
              <w:b/>
              <w:sz w:val="14"/>
              <w:szCs w:val="14"/>
            </w:rPr>
          </w:pPr>
          <w:r w:rsidRPr="00ED7CF4">
            <w:rPr>
              <w:rFonts w:ascii="Arial Narrow" w:hAnsi="Arial Narrow"/>
              <w:b/>
              <w:sz w:val="14"/>
              <w:szCs w:val="14"/>
            </w:rPr>
            <w:t>2</w:t>
          </w:r>
          <w:r>
            <w:rPr>
              <w:rFonts w:ascii="Arial Narrow" w:hAnsi="Arial Narrow"/>
              <w:b/>
              <w:sz w:val="14"/>
              <w:szCs w:val="14"/>
            </w:rPr>
            <w:t>3</w:t>
          </w:r>
          <w:r w:rsidRPr="00ED7CF4">
            <w:rPr>
              <w:rFonts w:ascii="Arial Narrow" w:hAnsi="Arial Narrow"/>
              <w:b/>
              <w:sz w:val="14"/>
              <w:szCs w:val="14"/>
            </w:rPr>
            <w:t xml:space="preserve"> September 20</w:t>
          </w:r>
          <w:r>
            <w:rPr>
              <w:rFonts w:ascii="Arial Narrow" w:hAnsi="Arial Narrow"/>
              <w:b/>
              <w:sz w:val="14"/>
              <w:szCs w:val="14"/>
            </w:rPr>
            <w:t>20</w:t>
          </w:r>
        </w:p>
      </w:tc>
      <w:tc>
        <w:tcPr>
          <w:tcW w:w="1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A0E44" w:rsidRPr="00281366" w:rsidRDefault="008A0E44" w:rsidP="00F560F7">
          <w:pPr>
            <w:rPr>
              <w:rFonts w:ascii="Arial Narrow" w:hAnsi="Arial Narrow"/>
              <w:b/>
              <w:sz w:val="14"/>
              <w:szCs w:val="14"/>
            </w:rPr>
          </w:pPr>
          <w:r w:rsidRPr="007D0ED0">
            <w:rPr>
              <w:rFonts w:ascii="Arial Narrow" w:hAnsi="Arial Narrow"/>
              <w:b/>
              <w:sz w:val="14"/>
              <w:szCs w:val="14"/>
            </w:rPr>
            <w:t>Version  2.0</w:t>
          </w:r>
        </w:p>
      </w:tc>
    </w:tr>
    <w:tr w:rsidR="008A0E44" w:rsidRPr="00DB3AB9" w:rsidTr="0094458D">
      <w:tc>
        <w:tcPr>
          <w:tcW w:w="1092" w:type="dxa"/>
        </w:tcPr>
        <w:p w:rsidR="008A0E44" w:rsidRPr="00DB3AB9" w:rsidRDefault="008A0E44" w:rsidP="00F560F7">
          <w:pPr>
            <w:rPr>
              <w:rFonts w:ascii="Arial Narrow" w:hAnsi="Arial Narrow"/>
              <w:b/>
              <w:sz w:val="14"/>
              <w:szCs w:val="14"/>
            </w:rPr>
          </w:pPr>
          <w:r w:rsidRPr="00DB3AB9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545" w:type="dxa"/>
        </w:tcPr>
        <w:p w:rsidR="008A0E44" w:rsidRPr="00281366" w:rsidRDefault="008A0E44" w:rsidP="00F560F7">
          <w:pPr>
            <w:rPr>
              <w:rFonts w:ascii="Arial Narrow" w:hAnsi="Arial Narrow"/>
              <w:b/>
              <w:sz w:val="14"/>
              <w:szCs w:val="14"/>
            </w:rPr>
          </w:pPr>
          <w:r w:rsidRPr="007D0ED0">
            <w:rPr>
              <w:rFonts w:ascii="Arial Narrow" w:hAnsi="Arial Narrow"/>
              <w:b/>
              <w:sz w:val="14"/>
              <w:szCs w:val="14"/>
            </w:rPr>
            <w:t>Director, Health Safety and Wellbeing</w:t>
          </w:r>
        </w:p>
      </w:tc>
      <w:tc>
        <w:tcPr>
          <w:tcW w:w="1275" w:type="dxa"/>
        </w:tcPr>
        <w:p w:rsidR="008A0E44" w:rsidRPr="00DB3AB9" w:rsidRDefault="008A0E44" w:rsidP="00F560F7">
          <w:pPr>
            <w:rPr>
              <w:rFonts w:ascii="Arial Narrow" w:hAnsi="Arial Narrow"/>
              <w:b/>
              <w:sz w:val="14"/>
              <w:szCs w:val="14"/>
            </w:rPr>
          </w:pPr>
          <w:r w:rsidRPr="00DB3AB9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354" w:type="dxa"/>
          <w:tcBorders>
            <w:right w:val="single" w:sz="4" w:space="0" w:color="auto"/>
          </w:tcBorders>
        </w:tcPr>
        <w:p w:rsidR="008A0E44" w:rsidRPr="00ED7CF4" w:rsidRDefault="008A0E44" w:rsidP="00F560F7">
          <w:pPr>
            <w:rPr>
              <w:rFonts w:ascii="Arial Narrow" w:hAnsi="Arial Narrow"/>
              <w:b/>
              <w:sz w:val="14"/>
              <w:szCs w:val="14"/>
            </w:rPr>
          </w:pPr>
          <w:r w:rsidRPr="00ED7CF4">
            <w:rPr>
              <w:rFonts w:ascii="Arial Narrow" w:hAnsi="Arial Narrow"/>
              <w:b/>
              <w:sz w:val="14"/>
              <w:szCs w:val="14"/>
            </w:rPr>
            <w:t>2</w:t>
          </w:r>
          <w:r>
            <w:rPr>
              <w:rFonts w:ascii="Arial Narrow" w:hAnsi="Arial Narrow"/>
              <w:b/>
              <w:sz w:val="14"/>
              <w:szCs w:val="14"/>
            </w:rPr>
            <w:t>3</w:t>
          </w:r>
          <w:r w:rsidRPr="00ED7CF4">
            <w:rPr>
              <w:rFonts w:ascii="Arial Narrow" w:hAnsi="Arial Narrow"/>
              <w:b/>
              <w:sz w:val="14"/>
              <w:szCs w:val="14"/>
            </w:rPr>
            <w:t xml:space="preserve"> September 202</w:t>
          </w:r>
          <w:r>
            <w:rPr>
              <w:rFonts w:ascii="Arial Narrow" w:hAnsi="Arial Narrow"/>
              <w:b/>
              <w:sz w:val="14"/>
              <w:szCs w:val="14"/>
            </w:rPr>
            <w:t>3</w:t>
          </w:r>
        </w:p>
      </w:tc>
      <w:tc>
        <w:tcPr>
          <w:tcW w:w="1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sdt>
          <w:sdtPr>
            <w:rPr>
              <w:rFonts w:ascii="Arial Narrow" w:hAnsi="Arial Narrow"/>
              <w:sz w:val="14"/>
              <w:szCs w:val="14"/>
            </w:rPr>
            <w:id w:val="80190374"/>
            <w:docPartObj>
              <w:docPartGallery w:val="Page Numbers (Top of Page)"/>
              <w:docPartUnique/>
            </w:docPartObj>
          </w:sdtPr>
          <w:sdtContent>
            <w:p w:rsidR="008A0E44" w:rsidRPr="00355CD5" w:rsidRDefault="008A0E44" w:rsidP="00F560F7">
              <w:pPr>
                <w:pStyle w:val="Footer"/>
                <w:rPr>
                  <w:rFonts w:ascii="Arial Narrow" w:hAnsi="Arial Narrow"/>
                  <w:sz w:val="14"/>
                  <w:szCs w:val="14"/>
                </w:rPr>
              </w:pPr>
              <w:r w:rsidRPr="00355CD5">
                <w:rPr>
                  <w:rFonts w:ascii="Arial Narrow" w:hAnsi="Arial Narrow"/>
                  <w:sz w:val="14"/>
                  <w:szCs w:val="14"/>
                </w:rPr>
                <w:t xml:space="preserve">Page </w:t>
              </w:r>
              <w:r w:rsidRPr="00355CD5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begin"/>
              </w:r>
              <w:r w:rsidRPr="00355CD5">
                <w:rPr>
                  <w:rFonts w:ascii="Arial Narrow" w:hAnsi="Arial Narrow"/>
                  <w:b/>
                  <w:bCs/>
                  <w:sz w:val="14"/>
                  <w:szCs w:val="14"/>
                </w:rPr>
                <w:instrText xml:space="preserve"> PAGE </w:instrText>
              </w:r>
              <w:r w:rsidRPr="00355CD5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separate"/>
              </w:r>
              <w:r w:rsidR="00861845">
                <w:rPr>
                  <w:rFonts w:ascii="Arial Narrow" w:hAnsi="Arial Narrow"/>
                  <w:b/>
                  <w:bCs/>
                  <w:noProof/>
                  <w:sz w:val="14"/>
                  <w:szCs w:val="14"/>
                </w:rPr>
                <w:t>2</w:t>
              </w:r>
              <w:r w:rsidRPr="00355CD5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end"/>
              </w:r>
              <w:r w:rsidRPr="00355CD5">
                <w:rPr>
                  <w:rFonts w:ascii="Arial Narrow" w:hAnsi="Arial Narrow"/>
                  <w:sz w:val="14"/>
                  <w:szCs w:val="14"/>
                </w:rPr>
                <w:t xml:space="preserve"> of </w:t>
              </w:r>
              <w:r w:rsidRPr="00355CD5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begin"/>
              </w:r>
              <w:r w:rsidRPr="00355CD5">
                <w:rPr>
                  <w:rFonts w:ascii="Arial Narrow" w:hAnsi="Arial Narrow"/>
                  <w:b/>
                  <w:bCs/>
                  <w:sz w:val="14"/>
                  <w:szCs w:val="14"/>
                </w:rPr>
                <w:instrText xml:space="preserve"> NUMPAGES  </w:instrText>
              </w:r>
              <w:r w:rsidRPr="00355CD5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separate"/>
              </w:r>
              <w:r w:rsidR="00861845">
                <w:rPr>
                  <w:rFonts w:ascii="Arial Narrow" w:hAnsi="Arial Narrow"/>
                  <w:b/>
                  <w:bCs/>
                  <w:noProof/>
                  <w:sz w:val="14"/>
                  <w:szCs w:val="14"/>
                </w:rPr>
                <w:t>2</w:t>
              </w:r>
              <w:r w:rsidRPr="00355CD5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end"/>
              </w:r>
            </w:p>
          </w:sdtContent>
        </w:sdt>
      </w:tc>
    </w:tr>
    <w:tr w:rsidR="008A0E44" w:rsidRPr="00DB3AB9" w:rsidTr="0094458D">
      <w:tc>
        <w:tcPr>
          <w:tcW w:w="1092" w:type="dxa"/>
        </w:tcPr>
        <w:p w:rsidR="008A0E44" w:rsidRPr="00DB3AB9" w:rsidRDefault="008A0E44" w:rsidP="0094458D">
          <w:pPr>
            <w:rPr>
              <w:rFonts w:ascii="Arial Narrow" w:hAnsi="Arial Narrow"/>
              <w:b/>
              <w:sz w:val="14"/>
              <w:szCs w:val="14"/>
            </w:rPr>
          </w:pPr>
          <w:r w:rsidRPr="00DB3AB9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530" w:type="dxa"/>
          <w:gridSpan w:val="4"/>
          <w:tcBorders>
            <w:right w:val="single" w:sz="4" w:space="0" w:color="auto"/>
          </w:tcBorders>
        </w:tcPr>
        <w:p w:rsidR="008A0E44" w:rsidRPr="00DB3AB9" w:rsidRDefault="008A0E44" w:rsidP="0094458D">
          <w:pPr>
            <w:pStyle w:val="Footer"/>
            <w:rPr>
              <w:rFonts w:ascii="Arial Narrow" w:hAnsi="Arial Narrow"/>
              <w:b/>
              <w:sz w:val="14"/>
              <w:szCs w:val="14"/>
            </w:rPr>
          </w:pPr>
          <w:r w:rsidRPr="00DB3AB9">
            <w:rPr>
              <w:rFonts w:ascii="Arial Narrow" w:hAnsi="Arial Narrow"/>
              <w:b/>
              <w:sz w:val="14"/>
              <w:szCs w:val="14"/>
            </w:rPr>
            <w:t>This process is uncontrolled when printed.  The current version of this document is available on the HSW Website.</w:t>
          </w:r>
        </w:p>
      </w:tc>
    </w:tr>
  </w:tbl>
  <w:p w:rsidR="008A0E44" w:rsidRPr="00A176DE" w:rsidRDefault="008A0E44" w:rsidP="00424D43">
    <w:pPr>
      <w:pStyle w:val="Caption1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4" w:rsidRDefault="008A0E44" w:rsidP="0094458D">
    <w:pPr>
      <w:pStyle w:val="Footer"/>
    </w:pPr>
    <w:r>
      <w:rPr>
        <w:noProof/>
        <w:lang w:eastAsia="en-AU"/>
      </w:rPr>
      <w:drawing>
        <wp:inline distT="0" distB="0" distL="0" distR="0" wp14:anchorId="29036CCB" wp14:editId="03716D0F">
          <wp:extent cx="6116320" cy="3831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83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0E44" w:rsidRPr="0094458D" w:rsidRDefault="008A0E44" w:rsidP="00944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44" w:rsidRDefault="008A0E44" w:rsidP="00734DEC">
      <w:r>
        <w:separator/>
      </w:r>
    </w:p>
  </w:footnote>
  <w:footnote w:type="continuationSeparator" w:id="0">
    <w:p w:rsidR="008A0E44" w:rsidRDefault="008A0E44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4" w:rsidRDefault="008A0E44">
    <w:pPr>
      <w:pStyle w:val="Header"/>
    </w:pPr>
    <w:r>
      <w:rPr>
        <w:noProof/>
        <w:color w:val="7F7F7F" w:themeColor="text1" w:themeTint="80"/>
        <w:lang w:eastAsia="en-AU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2EFE8553" wp14:editId="754D8BC7">
              <wp:simplePos x="0" y="0"/>
              <wp:positionH relativeFrom="column">
                <wp:posOffset>-23495</wp:posOffset>
              </wp:positionH>
              <wp:positionV relativeFrom="paragraph">
                <wp:posOffset>-144146</wp:posOffset>
              </wp:positionV>
              <wp:extent cx="6143625" cy="0"/>
              <wp:effectExtent l="0" t="0" r="9525" b="19050"/>
              <wp:wrapNone/>
              <wp:docPr id="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DB4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1.85pt;margin-top:-11.35pt;width:483.75pt;height:0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29"/>
    </w:tblGrid>
    <w:tr w:rsidR="008A0E44" w:rsidTr="00686017">
      <w:tc>
        <w:tcPr>
          <w:tcW w:w="4997" w:type="dxa"/>
        </w:tcPr>
        <w:p w:rsidR="008A0E44" w:rsidRDefault="008A0E44" w:rsidP="00686017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8A0E44" w:rsidRDefault="008A0E44" w:rsidP="00686017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:rsidR="008A0E44" w:rsidRDefault="008A0E44" w:rsidP="00686017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3AF84E33" wp14:editId="62DCCC92">
                <wp:extent cx="846331" cy="259080"/>
                <wp:effectExtent l="0" t="0" r="0" b="7620"/>
                <wp:docPr id="27" name="Picture 27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A0E44" w:rsidRDefault="008A0E44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A0F945" wp14:editId="7987AC0C">
              <wp:simplePos x="0" y="0"/>
              <wp:positionH relativeFrom="column">
                <wp:posOffset>-110490</wp:posOffset>
              </wp:positionH>
              <wp:positionV relativeFrom="paragraph">
                <wp:posOffset>119379</wp:posOffset>
              </wp:positionV>
              <wp:extent cx="6328410" cy="0"/>
              <wp:effectExtent l="0" t="0" r="1524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2841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BA747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.7pt,9.4pt" to="489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" strokecolor="red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4" w:rsidRPr="001C05F8" w:rsidRDefault="008A0E44">
    <w:pPr>
      <w:pStyle w:val="Header"/>
      <w:rPr>
        <w:rFonts w:ascii="Arial Narrow" w:hAnsi="Arial Narrow"/>
        <w:sz w:val="20"/>
        <w:szCs w:val="20"/>
      </w:rPr>
    </w:pPr>
    <w:r w:rsidRPr="001C05F8">
      <w:rPr>
        <w:rFonts w:ascii="Arial Narrow" w:hAnsi="Arial Narrow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1BCCB5" wp14:editId="0E891632">
              <wp:simplePos x="0" y="0"/>
              <wp:positionH relativeFrom="column">
                <wp:posOffset>1688161</wp:posOffset>
              </wp:positionH>
              <wp:positionV relativeFrom="margin">
                <wp:posOffset>-1255754</wp:posOffset>
              </wp:positionV>
              <wp:extent cx="4800600" cy="786765"/>
              <wp:effectExtent l="0" t="0" r="0" b="13335"/>
              <wp:wrapSquare wrapText="bothSides"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0060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E44" w:rsidRPr="00281366" w:rsidRDefault="008A0E44" w:rsidP="001B3629">
                          <w:pPr>
                            <w:pStyle w:val="Heading2"/>
                            <w:rPr>
                              <w:rFonts w:ascii="Arial Black" w:hAnsi="Arial Black"/>
                              <w:szCs w:val="36"/>
                            </w:rPr>
                          </w:pPr>
                          <w:r w:rsidRPr="00281366">
                            <w:rPr>
                              <w:rFonts w:ascii="Arial Black" w:hAnsi="Arial Black"/>
                              <w:szCs w:val="36"/>
                            </w:rPr>
                            <w:t>Hot</w:t>
                          </w:r>
                          <w:r>
                            <w:rPr>
                              <w:rFonts w:ascii="Arial Black" w:hAnsi="Arial Black"/>
                              <w:szCs w:val="36"/>
                            </w:rPr>
                            <w:t xml:space="preserve">-work </w:t>
                          </w:r>
                          <w:r w:rsidRPr="00F560F7">
                            <w:rPr>
                              <w:rFonts w:ascii="Arial Black" w:hAnsi="Arial Black"/>
                              <w:szCs w:val="36"/>
                            </w:rPr>
                            <w:t xml:space="preserve">(for welding </w:t>
                          </w:r>
                          <w:r w:rsidRPr="00F560F7">
                            <w:rPr>
                              <w:rFonts w:ascii="Arial Black" w:hAnsi="Arial Black"/>
                              <w:szCs w:val="36"/>
                            </w:rPr>
                            <w:br/>
                            <w:t xml:space="preserve">and allied processes)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BCC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2.95pt;margin-top:-98.9pt;width:378pt;height:6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11nwIAAJ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" filled="f" stroked="f">
              <v:path arrowok="t"/>
              <v:textbox inset="0,0,0,0">
                <w:txbxContent>
                  <w:p w:rsidR="008A0E44" w:rsidRPr="00281366" w:rsidRDefault="008A0E44" w:rsidP="001B3629">
                    <w:pPr>
                      <w:pStyle w:val="Heading2"/>
                      <w:rPr>
                        <w:rFonts w:ascii="Arial Black" w:hAnsi="Arial Black"/>
                        <w:szCs w:val="36"/>
                      </w:rPr>
                    </w:pPr>
                    <w:r w:rsidRPr="00281366">
                      <w:rPr>
                        <w:rFonts w:ascii="Arial Black" w:hAnsi="Arial Black"/>
                        <w:szCs w:val="36"/>
                      </w:rPr>
                      <w:t>Hot</w:t>
                    </w:r>
                    <w:r>
                      <w:rPr>
                        <w:rFonts w:ascii="Arial Black" w:hAnsi="Arial Black"/>
                        <w:szCs w:val="36"/>
                      </w:rPr>
                      <w:t xml:space="preserve">-work </w:t>
                    </w:r>
                    <w:r w:rsidRPr="00F560F7">
                      <w:rPr>
                        <w:rFonts w:ascii="Arial Black" w:hAnsi="Arial Black"/>
                        <w:szCs w:val="36"/>
                      </w:rPr>
                      <w:t xml:space="preserve">(for welding </w:t>
                    </w:r>
                    <w:r w:rsidRPr="00F560F7">
                      <w:rPr>
                        <w:rFonts w:ascii="Arial Black" w:hAnsi="Arial Black"/>
                        <w:szCs w:val="36"/>
                      </w:rPr>
                      <w:br/>
                      <w:t xml:space="preserve">and allied processes) </w:t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20E"/>
    <w:multiLevelType w:val="hybridMultilevel"/>
    <w:tmpl w:val="38F6BCB6"/>
    <w:lvl w:ilvl="0" w:tplc="BA54C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FC6"/>
    <w:multiLevelType w:val="hybridMultilevel"/>
    <w:tmpl w:val="D34A6112"/>
    <w:lvl w:ilvl="0" w:tplc="A1A818F6">
      <w:start w:val="404"/>
      <w:numFmt w:val="bullet"/>
      <w:lvlText w:val="-"/>
      <w:lvlJc w:val="left"/>
      <w:pPr>
        <w:ind w:left="390" w:hanging="360"/>
      </w:pPr>
      <w:rPr>
        <w:rFonts w:ascii="Arial Narrow" w:eastAsia="MS Mincho" w:hAnsi="Arial Narrow" w:cs="Arabic Typesetting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8D63C02"/>
    <w:multiLevelType w:val="hybridMultilevel"/>
    <w:tmpl w:val="8FF674B2"/>
    <w:lvl w:ilvl="0" w:tplc="7EDEAEB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50A87"/>
    <w:multiLevelType w:val="hybridMultilevel"/>
    <w:tmpl w:val="8E2CB53E"/>
    <w:lvl w:ilvl="0" w:tplc="F92E12EE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473"/>
    <w:multiLevelType w:val="hybridMultilevel"/>
    <w:tmpl w:val="51D0E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B211D"/>
    <w:multiLevelType w:val="hybridMultilevel"/>
    <w:tmpl w:val="1DEA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C7975"/>
    <w:multiLevelType w:val="hybridMultilevel"/>
    <w:tmpl w:val="7B0CFD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D33F6"/>
    <w:multiLevelType w:val="hybridMultilevel"/>
    <w:tmpl w:val="5414F22E"/>
    <w:lvl w:ilvl="0" w:tplc="BA54C92E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80215DE"/>
    <w:multiLevelType w:val="hybridMultilevel"/>
    <w:tmpl w:val="458A4D6E"/>
    <w:lvl w:ilvl="0" w:tplc="D66A461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70E2E"/>
    <w:multiLevelType w:val="hybridMultilevel"/>
    <w:tmpl w:val="AE30D524"/>
    <w:lvl w:ilvl="0" w:tplc="5532B7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842AD"/>
    <w:multiLevelType w:val="hybridMultilevel"/>
    <w:tmpl w:val="7916B6C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E52B5"/>
    <w:multiLevelType w:val="hybridMultilevel"/>
    <w:tmpl w:val="35CAE4E4"/>
    <w:lvl w:ilvl="0" w:tplc="BA54C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C6150C"/>
    <w:multiLevelType w:val="hybridMultilevel"/>
    <w:tmpl w:val="9FB6935E"/>
    <w:lvl w:ilvl="0" w:tplc="F82A1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005"/>
    <w:multiLevelType w:val="hybridMultilevel"/>
    <w:tmpl w:val="B77477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BA2550"/>
    <w:multiLevelType w:val="hybridMultilevel"/>
    <w:tmpl w:val="296C5B94"/>
    <w:lvl w:ilvl="0" w:tplc="BA54C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A4C2C"/>
    <w:multiLevelType w:val="hybridMultilevel"/>
    <w:tmpl w:val="91307070"/>
    <w:lvl w:ilvl="0" w:tplc="BA54C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22F4A"/>
    <w:multiLevelType w:val="hybridMultilevel"/>
    <w:tmpl w:val="A7CEFA9C"/>
    <w:lvl w:ilvl="0" w:tplc="BA54C92E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687C1872"/>
    <w:multiLevelType w:val="hybridMultilevel"/>
    <w:tmpl w:val="F1329B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F13B93"/>
    <w:multiLevelType w:val="hybridMultilevel"/>
    <w:tmpl w:val="A7C001D0"/>
    <w:lvl w:ilvl="0" w:tplc="CFC40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6E008C"/>
    <w:multiLevelType w:val="multilevel"/>
    <w:tmpl w:val="30688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E2508C"/>
    <w:multiLevelType w:val="hybridMultilevel"/>
    <w:tmpl w:val="C47C6566"/>
    <w:lvl w:ilvl="0" w:tplc="BA54C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A344E"/>
    <w:multiLevelType w:val="hybridMultilevel"/>
    <w:tmpl w:val="AB30C8F8"/>
    <w:lvl w:ilvl="0" w:tplc="BA54C92E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73FF55FA"/>
    <w:multiLevelType w:val="hybridMultilevel"/>
    <w:tmpl w:val="FAB0D11C"/>
    <w:lvl w:ilvl="0" w:tplc="D66A461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454C3D"/>
    <w:multiLevelType w:val="hybridMultilevel"/>
    <w:tmpl w:val="04A8EF2C"/>
    <w:lvl w:ilvl="0" w:tplc="BA54C92E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75D820CF"/>
    <w:multiLevelType w:val="hybridMultilevel"/>
    <w:tmpl w:val="D9E83D5E"/>
    <w:lvl w:ilvl="0" w:tplc="8E643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2E665C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247356"/>
    <w:multiLevelType w:val="hybridMultilevel"/>
    <w:tmpl w:val="79D6A178"/>
    <w:lvl w:ilvl="0" w:tplc="18ACC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245A2"/>
    <w:multiLevelType w:val="hybridMultilevel"/>
    <w:tmpl w:val="0FFCB5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8E5745"/>
    <w:multiLevelType w:val="hybridMultilevel"/>
    <w:tmpl w:val="837A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9"/>
  </w:num>
  <w:num w:numId="5">
    <w:abstractNumId w:val="5"/>
  </w:num>
  <w:num w:numId="6">
    <w:abstractNumId w:val="6"/>
  </w:num>
  <w:num w:numId="7">
    <w:abstractNumId w:val="24"/>
  </w:num>
  <w:num w:numId="8">
    <w:abstractNumId w:val="8"/>
  </w:num>
  <w:num w:numId="9">
    <w:abstractNumId w:val="2"/>
  </w:num>
  <w:num w:numId="10">
    <w:abstractNumId w:val="15"/>
  </w:num>
  <w:num w:numId="11">
    <w:abstractNumId w:val="9"/>
  </w:num>
  <w:num w:numId="12">
    <w:abstractNumId w:val="11"/>
  </w:num>
  <w:num w:numId="13">
    <w:abstractNumId w:val="19"/>
  </w:num>
  <w:num w:numId="14">
    <w:abstractNumId w:val="12"/>
  </w:num>
  <w:num w:numId="15">
    <w:abstractNumId w:val="22"/>
  </w:num>
  <w:num w:numId="16">
    <w:abstractNumId w:val="21"/>
  </w:num>
  <w:num w:numId="17">
    <w:abstractNumId w:val="17"/>
  </w:num>
  <w:num w:numId="18">
    <w:abstractNumId w:val="27"/>
  </w:num>
  <w:num w:numId="19">
    <w:abstractNumId w:val="23"/>
  </w:num>
  <w:num w:numId="20">
    <w:abstractNumId w:val="0"/>
  </w:num>
  <w:num w:numId="21">
    <w:abstractNumId w:val="7"/>
  </w:num>
  <w:num w:numId="22">
    <w:abstractNumId w:val="25"/>
  </w:num>
  <w:num w:numId="23">
    <w:abstractNumId w:val="18"/>
  </w:num>
  <w:num w:numId="24">
    <w:abstractNumId w:val="16"/>
  </w:num>
  <w:num w:numId="25">
    <w:abstractNumId w:val="13"/>
  </w:num>
  <w:num w:numId="26">
    <w:abstractNumId w:val="20"/>
  </w:num>
  <w:num w:numId="27">
    <w:abstractNumId w:val="1"/>
  </w:num>
  <w:num w:numId="28">
    <w:abstractNumId w:val="14"/>
  </w:num>
  <w:num w:numId="29">
    <w:abstractNumId w:val="3"/>
  </w:num>
  <w:num w:numId="30">
    <w:abstractNumId w:val="28"/>
  </w:num>
  <w:num w:numId="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B"/>
    <w:rsid w:val="0003270B"/>
    <w:rsid w:val="0003392F"/>
    <w:rsid w:val="0004304E"/>
    <w:rsid w:val="000467C9"/>
    <w:rsid w:val="00053550"/>
    <w:rsid w:val="000541C9"/>
    <w:rsid w:val="0005609F"/>
    <w:rsid w:val="000804BA"/>
    <w:rsid w:val="000833AE"/>
    <w:rsid w:val="000847D8"/>
    <w:rsid w:val="0009166D"/>
    <w:rsid w:val="00091A43"/>
    <w:rsid w:val="000A11BA"/>
    <w:rsid w:val="000B09F3"/>
    <w:rsid w:val="000D362B"/>
    <w:rsid w:val="000D5C8B"/>
    <w:rsid w:val="000E56DF"/>
    <w:rsid w:val="000E6CBD"/>
    <w:rsid w:val="0010777A"/>
    <w:rsid w:val="00107EFF"/>
    <w:rsid w:val="00124A50"/>
    <w:rsid w:val="0016081A"/>
    <w:rsid w:val="00162196"/>
    <w:rsid w:val="0018316D"/>
    <w:rsid w:val="001838E4"/>
    <w:rsid w:val="001843D8"/>
    <w:rsid w:val="0019560D"/>
    <w:rsid w:val="001968A6"/>
    <w:rsid w:val="001A150C"/>
    <w:rsid w:val="001A379D"/>
    <w:rsid w:val="001A3F3B"/>
    <w:rsid w:val="001A4003"/>
    <w:rsid w:val="001B3629"/>
    <w:rsid w:val="001C05F8"/>
    <w:rsid w:val="001C0ED6"/>
    <w:rsid w:val="001E5231"/>
    <w:rsid w:val="001F26AB"/>
    <w:rsid w:val="001F39E5"/>
    <w:rsid w:val="002028AA"/>
    <w:rsid w:val="002062F0"/>
    <w:rsid w:val="00210BD2"/>
    <w:rsid w:val="002115BA"/>
    <w:rsid w:val="002131F6"/>
    <w:rsid w:val="002139FF"/>
    <w:rsid w:val="002223B6"/>
    <w:rsid w:val="00231001"/>
    <w:rsid w:val="002426FA"/>
    <w:rsid w:val="00262245"/>
    <w:rsid w:val="00262FEC"/>
    <w:rsid w:val="00265963"/>
    <w:rsid w:val="00281366"/>
    <w:rsid w:val="00285171"/>
    <w:rsid w:val="00292FBC"/>
    <w:rsid w:val="002A0FA8"/>
    <w:rsid w:val="002A3A63"/>
    <w:rsid w:val="002A66F2"/>
    <w:rsid w:val="002B2973"/>
    <w:rsid w:val="002C0EA5"/>
    <w:rsid w:val="002D3EEA"/>
    <w:rsid w:val="002E27E6"/>
    <w:rsid w:val="002E599C"/>
    <w:rsid w:val="002E7533"/>
    <w:rsid w:val="003053D9"/>
    <w:rsid w:val="00307671"/>
    <w:rsid w:val="00314EBB"/>
    <w:rsid w:val="00336D3A"/>
    <w:rsid w:val="003452E1"/>
    <w:rsid w:val="00354FBE"/>
    <w:rsid w:val="00355CD5"/>
    <w:rsid w:val="00357102"/>
    <w:rsid w:val="00361936"/>
    <w:rsid w:val="0036194A"/>
    <w:rsid w:val="00366E31"/>
    <w:rsid w:val="00373347"/>
    <w:rsid w:val="00373AA5"/>
    <w:rsid w:val="00373F0B"/>
    <w:rsid w:val="00376ED5"/>
    <w:rsid w:val="0038244F"/>
    <w:rsid w:val="00382F82"/>
    <w:rsid w:val="00385998"/>
    <w:rsid w:val="00391809"/>
    <w:rsid w:val="003A113D"/>
    <w:rsid w:val="003A34A3"/>
    <w:rsid w:val="003A486A"/>
    <w:rsid w:val="003B107A"/>
    <w:rsid w:val="003B1B1E"/>
    <w:rsid w:val="003B1C9B"/>
    <w:rsid w:val="003B213E"/>
    <w:rsid w:val="003B6081"/>
    <w:rsid w:val="003B7C33"/>
    <w:rsid w:val="003C1F0C"/>
    <w:rsid w:val="003C49C0"/>
    <w:rsid w:val="003D1828"/>
    <w:rsid w:val="003E0AF4"/>
    <w:rsid w:val="003E203D"/>
    <w:rsid w:val="003E6F2D"/>
    <w:rsid w:val="003F236A"/>
    <w:rsid w:val="003F4224"/>
    <w:rsid w:val="004003A2"/>
    <w:rsid w:val="00404AD1"/>
    <w:rsid w:val="00406250"/>
    <w:rsid w:val="004129F5"/>
    <w:rsid w:val="00414F34"/>
    <w:rsid w:val="00420E36"/>
    <w:rsid w:val="00424D43"/>
    <w:rsid w:val="0043389D"/>
    <w:rsid w:val="004669EF"/>
    <w:rsid w:val="00474FA1"/>
    <w:rsid w:val="00475E85"/>
    <w:rsid w:val="00476465"/>
    <w:rsid w:val="00481DC6"/>
    <w:rsid w:val="004852EC"/>
    <w:rsid w:val="004A5556"/>
    <w:rsid w:val="004A6E31"/>
    <w:rsid w:val="004B020E"/>
    <w:rsid w:val="004B04DA"/>
    <w:rsid w:val="004B315B"/>
    <w:rsid w:val="004B69A5"/>
    <w:rsid w:val="004C1873"/>
    <w:rsid w:val="004C28BC"/>
    <w:rsid w:val="004C55A2"/>
    <w:rsid w:val="004D60A9"/>
    <w:rsid w:val="004F0D92"/>
    <w:rsid w:val="004F3676"/>
    <w:rsid w:val="004F4D17"/>
    <w:rsid w:val="004F6B2D"/>
    <w:rsid w:val="004F6D5D"/>
    <w:rsid w:val="0050052E"/>
    <w:rsid w:val="00503D4E"/>
    <w:rsid w:val="00505498"/>
    <w:rsid w:val="00510C76"/>
    <w:rsid w:val="00511E1A"/>
    <w:rsid w:val="0052298B"/>
    <w:rsid w:val="005237C5"/>
    <w:rsid w:val="0053198C"/>
    <w:rsid w:val="00542872"/>
    <w:rsid w:val="00545C4A"/>
    <w:rsid w:val="005510BD"/>
    <w:rsid w:val="005517A8"/>
    <w:rsid w:val="00555368"/>
    <w:rsid w:val="00562653"/>
    <w:rsid w:val="00564F3E"/>
    <w:rsid w:val="00572FA6"/>
    <w:rsid w:val="00583316"/>
    <w:rsid w:val="005841B0"/>
    <w:rsid w:val="0058607D"/>
    <w:rsid w:val="00586721"/>
    <w:rsid w:val="0059267A"/>
    <w:rsid w:val="005B246D"/>
    <w:rsid w:val="005B50DA"/>
    <w:rsid w:val="005C5FAC"/>
    <w:rsid w:val="005C72F6"/>
    <w:rsid w:val="005D5DB9"/>
    <w:rsid w:val="005D5DF7"/>
    <w:rsid w:val="005E31A4"/>
    <w:rsid w:val="005E68BB"/>
    <w:rsid w:val="005F247D"/>
    <w:rsid w:val="00600423"/>
    <w:rsid w:val="00600BA3"/>
    <w:rsid w:val="00601271"/>
    <w:rsid w:val="0060300D"/>
    <w:rsid w:val="0060529C"/>
    <w:rsid w:val="00610EED"/>
    <w:rsid w:val="0061654C"/>
    <w:rsid w:val="00622192"/>
    <w:rsid w:val="00624F93"/>
    <w:rsid w:val="0063315C"/>
    <w:rsid w:val="00641849"/>
    <w:rsid w:val="006464FB"/>
    <w:rsid w:val="0065630B"/>
    <w:rsid w:val="00656FD4"/>
    <w:rsid w:val="006610BB"/>
    <w:rsid w:val="0068085E"/>
    <w:rsid w:val="00680974"/>
    <w:rsid w:val="00686017"/>
    <w:rsid w:val="00693A36"/>
    <w:rsid w:val="006A4F19"/>
    <w:rsid w:val="006A5547"/>
    <w:rsid w:val="006A5586"/>
    <w:rsid w:val="006B0675"/>
    <w:rsid w:val="006B06B0"/>
    <w:rsid w:val="006B5472"/>
    <w:rsid w:val="006B6BA4"/>
    <w:rsid w:val="006C2F8A"/>
    <w:rsid w:val="006C790D"/>
    <w:rsid w:val="006D3718"/>
    <w:rsid w:val="006D692A"/>
    <w:rsid w:val="006E0AD1"/>
    <w:rsid w:val="006E463F"/>
    <w:rsid w:val="006F184B"/>
    <w:rsid w:val="006F3F8D"/>
    <w:rsid w:val="006F67AF"/>
    <w:rsid w:val="007045E8"/>
    <w:rsid w:val="00707B26"/>
    <w:rsid w:val="00711F78"/>
    <w:rsid w:val="00724A5C"/>
    <w:rsid w:val="00724B64"/>
    <w:rsid w:val="007268FB"/>
    <w:rsid w:val="00733376"/>
    <w:rsid w:val="00734DEC"/>
    <w:rsid w:val="00762112"/>
    <w:rsid w:val="00765FA8"/>
    <w:rsid w:val="00786514"/>
    <w:rsid w:val="007919F5"/>
    <w:rsid w:val="007A3452"/>
    <w:rsid w:val="007A3637"/>
    <w:rsid w:val="007A37C1"/>
    <w:rsid w:val="007B0B6E"/>
    <w:rsid w:val="007D0ED0"/>
    <w:rsid w:val="007D435A"/>
    <w:rsid w:val="007D706F"/>
    <w:rsid w:val="00822AB8"/>
    <w:rsid w:val="00824B4F"/>
    <w:rsid w:val="008330A1"/>
    <w:rsid w:val="0084428E"/>
    <w:rsid w:val="008554A0"/>
    <w:rsid w:val="00861366"/>
    <w:rsid w:val="00861845"/>
    <w:rsid w:val="00862A9D"/>
    <w:rsid w:val="00862D65"/>
    <w:rsid w:val="0086339E"/>
    <w:rsid w:val="00871D05"/>
    <w:rsid w:val="00872736"/>
    <w:rsid w:val="0087283D"/>
    <w:rsid w:val="0088293B"/>
    <w:rsid w:val="00896EB9"/>
    <w:rsid w:val="008A0E44"/>
    <w:rsid w:val="008A0FDA"/>
    <w:rsid w:val="008A616A"/>
    <w:rsid w:val="008B4821"/>
    <w:rsid w:val="008B4B25"/>
    <w:rsid w:val="008B5EEB"/>
    <w:rsid w:val="008C5473"/>
    <w:rsid w:val="008D2CBA"/>
    <w:rsid w:val="008E2E2C"/>
    <w:rsid w:val="008E6C2C"/>
    <w:rsid w:val="008F205F"/>
    <w:rsid w:val="00902A4D"/>
    <w:rsid w:val="00910A5E"/>
    <w:rsid w:val="00910F34"/>
    <w:rsid w:val="0092064F"/>
    <w:rsid w:val="00932A35"/>
    <w:rsid w:val="00935FCD"/>
    <w:rsid w:val="009428CF"/>
    <w:rsid w:val="0094458D"/>
    <w:rsid w:val="009518DB"/>
    <w:rsid w:val="00952C4D"/>
    <w:rsid w:val="00966216"/>
    <w:rsid w:val="0098285E"/>
    <w:rsid w:val="00984B7F"/>
    <w:rsid w:val="00987552"/>
    <w:rsid w:val="009A27F0"/>
    <w:rsid w:val="009B2E1E"/>
    <w:rsid w:val="009B585F"/>
    <w:rsid w:val="009C235C"/>
    <w:rsid w:val="009C5DBB"/>
    <w:rsid w:val="009D73A0"/>
    <w:rsid w:val="009E135B"/>
    <w:rsid w:val="009E539F"/>
    <w:rsid w:val="009E6A2F"/>
    <w:rsid w:val="009F5AE9"/>
    <w:rsid w:val="00A01161"/>
    <w:rsid w:val="00A10CEC"/>
    <w:rsid w:val="00A13E71"/>
    <w:rsid w:val="00A1421D"/>
    <w:rsid w:val="00A176DE"/>
    <w:rsid w:val="00A20C8D"/>
    <w:rsid w:val="00A33F46"/>
    <w:rsid w:val="00A3625A"/>
    <w:rsid w:val="00A43E5D"/>
    <w:rsid w:val="00A45FFD"/>
    <w:rsid w:val="00A56A65"/>
    <w:rsid w:val="00A6398D"/>
    <w:rsid w:val="00A63C66"/>
    <w:rsid w:val="00A779FB"/>
    <w:rsid w:val="00A81128"/>
    <w:rsid w:val="00AA38D9"/>
    <w:rsid w:val="00AB3CC1"/>
    <w:rsid w:val="00AB4079"/>
    <w:rsid w:val="00AC474F"/>
    <w:rsid w:val="00AE0DC2"/>
    <w:rsid w:val="00AE4103"/>
    <w:rsid w:val="00AE46BF"/>
    <w:rsid w:val="00AE5983"/>
    <w:rsid w:val="00AF2460"/>
    <w:rsid w:val="00AF37F3"/>
    <w:rsid w:val="00AF60A7"/>
    <w:rsid w:val="00B06AA1"/>
    <w:rsid w:val="00B2737A"/>
    <w:rsid w:val="00B32E2A"/>
    <w:rsid w:val="00B379B8"/>
    <w:rsid w:val="00B44829"/>
    <w:rsid w:val="00B4625B"/>
    <w:rsid w:val="00B66EB4"/>
    <w:rsid w:val="00B9586F"/>
    <w:rsid w:val="00BB1DB1"/>
    <w:rsid w:val="00BB2F90"/>
    <w:rsid w:val="00BB4DE5"/>
    <w:rsid w:val="00BB5CDA"/>
    <w:rsid w:val="00BC4AF3"/>
    <w:rsid w:val="00BD326E"/>
    <w:rsid w:val="00BE070D"/>
    <w:rsid w:val="00BE0A5F"/>
    <w:rsid w:val="00BE776C"/>
    <w:rsid w:val="00BF0D62"/>
    <w:rsid w:val="00BF2BEB"/>
    <w:rsid w:val="00C0487D"/>
    <w:rsid w:val="00C1459B"/>
    <w:rsid w:val="00C25016"/>
    <w:rsid w:val="00C304C4"/>
    <w:rsid w:val="00C32859"/>
    <w:rsid w:val="00C37679"/>
    <w:rsid w:val="00C45A3C"/>
    <w:rsid w:val="00C478E9"/>
    <w:rsid w:val="00C50AE4"/>
    <w:rsid w:val="00C51DC4"/>
    <w:rsid w:val="00C52C85"/>
    <w:rsid w:val="00C549B8"/>
    <w:rsid w:val="00C57DED"/>
    <w:rsid w:val="00C670A1"/>
    <w:rsid w:val="00C67A31"/>
    <w:rsid w:val="00C749A7"/>
    <w:rsid w:val="00C91D6B"/>
    <w:rsid w:val="00C92876"/>
    <w:rsid w:val="00C92B79"/>
    <w:rsid w:val="00C94D8C"/>
    <w:rsid w:val="00C95EB6"/>
    <w:rsid w:val="00CA2E79"/>
    <w:rsid w:val="00CA32D2"/>
    <w:rsid w:val="00CB33C7"/>
    <w:rsid w:val="00CB68D8"/>
    <w:rsid w:val="00CD44F3"/>
    <w:rsid w:val="00CD6EDA"/>
    <w:rsid w:val="00CE3625"/>
    <w:rsid w:val="00CF1CE2"/>
    <w:rsid w:val="00CF276F"/>
    <w:rsid w:val="00D238E6"/>
    <w:rsid w:val="00D24BB0"/>
    <w:rsid w:val="00D436B4"/>
    <w:rsid w:val="00D43D0A"/>
    <w:rsid w:val="00D4723D"/>
    <w:rsid w:val="00D567FF"/>
    <w:rsid w:val="00D56F33"/>
    <w:rsid w:val="00D60C51"/>
    <w:rsid w:val="00D62DD8"/>
    <w:rsid w:val="00D649BF"/>
    <w:rsid w:val="00D65008"/>
    <w:rsid w:val="00D8543C"/>
    <w:rsid w:val="00D862AA"/>
    <w:rsid w:val="00D97D17"/>
    <w:rsid w:val="00DB3AB9"/>
    <w:rsid w:val="00DB5FF1"/>
    <w:rsid w:val="00DD582B"/>
    <w:rsid w:val="00DE25E8"/>
    <w:rsid w:val="00DE55C8"/>
    <w:rsid w:val="00DF70E2"/>
    <w:rsid w:val="00DF733B"/>
    <w:rsid w:val="00DF7DD0"/>
    <w:rsid w:val="00E0357D"/>
    <w:rsid w:val="00E06AB4"/>
    <w:rsid w:val="00E0745F"/>
    <w:rsid w:val="00E20214"/>
    <w:rsid w:val="00E26456"/>
    <w:rsid w:val="00E34F2E"/>
    <w:rsid w:val="00E37D9C"/>
    <w:rsid w:val="00E37F91"/>
    <w:rsid w:val="00E40ADD"/>
    <w:rsid w:val="00E419AC"/>
    <w:rsid w:val="00E43891"/>
    <w:rsid w:val="00E463E2"/>
    <w:rsid w:val="00E66D55"/>
    <w:rsid w:val="00E924EB"/>
    <w:rsid w:val="00E975B7"/>
    <w:rsid w:val="00E97706"/>
    <w:rsid w:val="00EA3259"/>
    <w:rsid w:val="00EA3414"/>
    <w:rsid w:val="00EB0276"/>
    <w:rsid w:val="00ED5092"/>
    <w:rsid w:val="00ED62FA"/>
    <w:rsid w:val="00ED7CF4"/>
    <w:rsid w:val="00EE02BB"/>
    <w:rsid w:val="00EE4A87"/>
    <w:rsid w:val="00EE56F7"/>
    <w:rsid w:val="00EF1474"/>
    <w:rsid w:val="00F02827"/>
    <w:rsid w:val="00F14088"/>
    <w:rsid w:val="00F204CF"/>
    <w:rsid w:val="00F21005"/>
    <w:rsid w:val="00F239BD"/>
    <w:rsid w:val="00F31C0B"/>
    <w:rsid w:val="00F43454"/>
    <w:rsid w:val="00F4407A"/>
    <w:rsid w:val="00F5052B"/>
    <w:rsid w:val="00F51D13"/>
    <w:rsid w:val="00F5360F"/>
    <w:rsid w:val="00F53B39"/>
    <w:rsid w:val="00F560F7"/>
    <w:rsid w:val="00F75691"/>
    <w:rsid w:val="00F82D95"/>
    <w:rsid w:val="00F9093F"/>
    <w:rsid w:val="00F96F85"/>
    <w:rsid w:val="00FA0AED"/>
    <w:rsid w:val="00FA4524"/>
    <w:rsid w:val="00FC26FC"/>
    <w:rsid w:val="00FD2227"/>
    <w:rsid w:val="00FD589D"/>
    <w:rsid w:val="00FE0119"/>
    <w:rsid w:val="00FE48CC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3230869C"/>
  <w15:docId w15:val="{975C7C3F-0C39-4F0A-8FBF-08C9EB01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F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rFonts w:ascii="Arial" w:hAnsi="Arial"/>
      <w:color w:val="000000"/>
      <w:sz w:val="22"/>
    </w:rPr>
  </w:style>
  <w:style w:type="paragraph" w:customStyle="1" w:styleId="BodyTextBold">
    <w:name w:val="Body Text Bold"/>
    <w:basedOn w:val="BodyText"/>
    <w:rsid w:val="0052298B"/>
    <w:rPr>
      <w:b/>
    </w:rPr>
  </w:style>
  <w:style w:type="character" w:styleId="Hyperlink">
    <w:name w:val="Hyperlink"/>
    <w:basedOn w:val="DefaultParagraphFont"/>
    <w:unhideWhenUsed/>
    <w:rsid w:val="00391809"/>
    <w:rPr>
      <w:color w:val="0000FF"/>
      <w:u w:val="single"/>
    </w:rPr>
  </w:style>
  <w:style w:type="table" w:styleId="TableGrid">
    <w:name w:val="Table Grid"/>
    <w:basedOn w:val="TableNormal"/>
    <w:uiPriority w:val="59"/>
    <w:rsid w:val="0042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C32859"/>
    <w:rPr>
      <w:sz w:val="24"/>
      <w:szCs w:val="24"/>
      <w:lang w:eastAsia="en-US"/>
    </w:rPr>
  </w:style>
  <w:style w:type="paragraph" w:customStyle="1" w:styleId="Default">
    <w:name w:val="Default"/>
    <w:rsid w:val="00404A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55CD5"/>
    <w:rPr>
      <w:rFonts w:ascii="Calibri" w:eastAsia="Calibri" w:hAnsi="Calibri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55CD5"/>
    <w:rPr>
      <w:rFonts w:ascii="Calibri" w:eastAsia="Calibri" w:hAnsi="Calibri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8672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127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highlight">
    <w:name w:val="highlight"/>
    <w:basedOn w:val="DefaultParagraphFont"/>
    <w:rsid w:val="00DF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delaide.edu.au/hr/hsw/hsw-policy-handbook/hazard-management-handbook-chapter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adelaide.edu.au/infrastructure/services/emergency-management/emergency-management-inform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elaide.edu.au/hr/hsw/hsw-policy-handbook/hazard-management-handbook-chapte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adelaide.edu.au/hr/hsw/hsw-policy-handbook/hot-work-handbook-chapter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subscriptions-techstreet-com.proxy.library.adelaide.edu.au/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E6F145-99CF-4931-B625-4E84B7B0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1282</Words>
  <Characters>7314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a1150225</dc:creator>
  <cp:lastModifiedBy>Rebecca Stonor</cp:lastModifiedBy>
  <cp:revision>2</cp:revision>
  <cp:lastPrinted>2020-09-24T04:05:00Z</cp:lastPrinted>
  <dcterms:created xsi:type="dcterms:W3CDTF">2020-09-24T04:44:00Z</dcterms:created>
  <dcterms:modified xsi:type="dcterms:W3CDTF">2020-09-24T04:44:00Z</dcterms:modified>
</cp:coreProperties>
</file>