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A87" w:rsidRPr="00AD79FD" w:rsidRDefault="00DC6A87" w:rsidP="00DC6A87">
      <w:pPr>
        <w:autoSpaceDE w:val="0"/>
        <w:autoSpaceDN w:val="0"/>
        <w:adjustRightInd w:val="0"/>
        <w:jc w:val="center"/>
        <w:rPr>
          <w:rFonts w:ascii="Arial Narrow" w:hAnsi="Arial Narrow" w:cs="Arial"/>
          <w:b/>
          <w:color w:val="000000"/>
          <w:sz w:val="20"/>
          <w:szCs w:val="20"/>
        </w:rPr>
      </w:pPr>
      <w:r w:rsidRPr="00AD79FD">
        <w:rPr>
          <w:rFonts w:ascii="Arial Narrow" w:hAnsi="Arial Narrow" w:cs="Arial"/>
          <w:b/>
          <w:color w:val="000000"/>
          <w:sz w:val="20"/>
          <w:szCs w:val="20"/>
        </w:rPr>
        <w:t>CONFINED SPACE ENTRY PERMIT (Template)</w:t>
      </w:r>
    </w:p>
    <w:p w:rsidR="00DC6A87" w:rsidRPr="00DC6A87" w:rsidRDefault="00DC6A87" w:rsidP="00DC6A87">
      <w:pPr>
        <w:autoSpaceDE w:val="0"/>
        <w:autoSpaceDN w:val="0"/>
        <w:adjustRightInd w:val="0"/>
        <w:jc w:val="center"/>
        <w:rPr>
          <w:rFonts w:ascii="Arial Narrow" w:hAnsi="Arial Narrow" w:cs="Arial"/>
          <w:b/>
          <w:color w:val="000000"/>
          <w:sz w:val="20"/>
          <w:szCs w:val="20"/>
        </w:rPr>
      </w:pPr>
    </w:p>
    <w:p w:rsidR="00DC6A87" w:rsidRPr="00DC6A87" w:rsidRDefault="00DC6A87" w:rsidP="00DC6A87">
      <w:pPr>
        <w:autoSpaceDE w:val="0"/>
        <w:autoSpaceDN w:val="0"/>
        <w:adjustRightInd w:val="0"/>
        <w:ind w:left="-567"/>
        <w:jc w:val="center"/>
        <w:rPr>
          <w:rFonts w:ascii="Arial Narrow" w:hAnsi="Arial Narrow" w:cs="Arial"/>
          <w:color w:val="000000"/>
          <w:sz w:val="20"/>
          <w:szCs w:val="20"/>
        </w:rPr>
      </w:pPr>
      <w:r w:rsidRPr="00DC6A87">
        <w:rPr>
          <w:rFonts w:ascii="Arial Narrow" w:hAnsi="Arial Narrow" w:cs="Arial"/>
          <w:color w:val="000000"/>
          <w:sz w:val="20"/>
          <w:szCs w:val="20"/>
        </w:rPr>
        <w:t>Please tick/check the boxes to indicate completion. To be displayed, or readily locatable in the work area for the duration of the task.</w:t>
      </w:r>
    </w:p>
    <w:p w:rsidR="00DC6A87" w:rsidRPr="00DC6A87" w:rsidRDefault="00DC6A87" w:rsidP="00DC6A87">
      <w:pPr>
        <w:autoSpaceDE w:val="0"/>
        <w:autoSpaceDN w:val="0"/>
        <w:adjustRightInd w:val="0"/>
        <w:jc w:val="center"/>
        <w:rPr>
          <w:rFonts w:ascii="Arial Narrow" w:hAnsi="Arial Narrow" w:cs="Arial"/>
          <w:color w:val="000000"/>
          <w:sz w:val="20"/>
          <w:szCs w:val="2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1291"/>
        <w:gridCol w:w="146"/>
        <w:gridCol w:w="543"/>
        <w:gridCol w:w="939"/>
        <w:gridCol w:w="259"/>
        <w:gridCol w:w="1410"/>
        <w:gridCol w:w="516"/>
        <w:gridCol w:w="2242"/>
      </w:tblGrid>
      <w:tr w:rsidR="00DC6A87" w:rsidRPr="00AD79FD" w:rsidTr="00DC6A87">
        <w:trPr>
          <w:trHeight w:val="408"/>
        </w:trPr>
        <w:tc>
          <w:tcPr>
            <w:tcW w:w="3002" w:type="dxa"/>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Date</w:t>
            </w:r>
          </w:p>
        </w:tc>
        <w:tc>
          <w:tcPr>
            <w:tcW w:w="1291" w:type="dxa"/>
            <w:vAlign w:val="center"/>
          </w:tcPr>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cs="Arial"/>
                <w:color w:val="000000"/>
                <w:sz w:val="18"/>
                <w:szCs w:val="18"/>
              </w:rPr>
              <w:t xml:space="preserve">         /           /       </w:t>
            </w:r>
          </w:p>
        </w:tc>
        <w:tc>
          <w:tcPr>
            <w:tcW w:w="689" w:type="dxa"/>
            <w:gridSpan w:val="2"/>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 xml:space="preserve">Time </w:t>
            </w:r>
          </w:p>
        </w:tc>
        <w:tc>
          <w:tcPr>
            <w:tcW w:w="1198" w:type="dxa"/>
            <w:gridSpan w:val="2"/>
            <w:vAlign w:val="center"/>
          </w:tcPr>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cs="Arial"/>
                <w:color w:val="000000"/>
                <w:sz w:val="18"/>
                <w:szCs w:val="18"/>
              </w:rPr>
              <w:t>am/pm</w:t>
            </w:r>
          </w:p>
        </w:tc>
        <w:tc>
          <w:tcPr>
            <w:tcW w:w="1926" w:type="dxa"/>
            <w:gridSpan w:val="2"/>
            <w:vAlign w:val="center"/>
          </w:tcPr>
          <w:p w:rsidR="00DC6A87" w:rsidRPr="00D4376A" w:rsidRDefault="00DC6A87" w:rsidP="00DC6A87">
            <w:pPr>
              <w:autoSpaceDE w:val="0"/>
              <w:autoSpaceDN w:val="0"/>
              <w:adjustRightInd w:val="0"/>
              <w:rPr>
                <w:rFonts w:ascii="Arial Narrow" w:hAnsi="Arial Narrow" w:cs="Arial"/>
                <w:b/>
                <w:strike/>
                <w:color w:val="000000"/>
                <w:sz w:val="18"/>
                <w:szCs w:val="18"/>
              </w:rPr>
            </w:pPr>
            <w:r w:rsidRPr="00D87D4C">
              <w:rPr>
                <w:rFonts w:ascii="Arial Narrow" w:hAnsi="Arial Narrow" w:cs="Arial"/>
                <w:b/>
                <w:sz w:val="18"/>
                <w:szCs w:val="18"/>
              </w:rPr>
              <w:t>Period of time work will be carried out in the confined space</w:t>
            </w:r>
          </w:p>
        </w:tc>
        <w:tc>
          <w:tcPr>
            <w:tcW w:w="2242" w:type="dxa"/>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r>
      <w:tr w:rsidR="00DC6A87" w:rsidRPr="00AD79FD" w:rsidTr="00DC6A87">
        <w:tc>
          <w:tcPr>
            <w:tcW w:w="3002" w:type="dxa"/>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School/Branch</w:t>
            </w:r>
          </w:p>
        </w:tc>
        <w:tc>
          <w:tcPr>
            <w:tcW w:w="7346" w:type="dxa"/>
            <w:gridSpan w:val="8"/>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r>
      <w:tr w:rsidR="00DC6A87" w:rsidRPr="00AD79FD" w:rsidTr="00DC6A87">
        <w:tc>
          <w:tcPr>
            <w:tcW w:w="3002" w:type="dxa"/>
            <w:tcBorders>
              <w:bottom w:val="nil"/>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Exact location of work</w:t>
            </w:r>
          </w:p>
        </w:tc>
        <w:tc>
          <w:tcPr>
            <w:tcW w:w="7346" w:type="dxa"/>
            <w:gridSpan w:val="8"/>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r>
      <w:tr w:rsidR="00DC6A87" w:rsidRPr="00AD79FD" w:rsidTr="00DC6A87">
        <w:tc>
          <w:tcPr>
            <w:tcW w:w="3002" w:type="dxa"/>
            <w:tcBorders>
              <w:top w:val="nil"/>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cs="Arial"/>
                <w:color w:val="000000"/>
                <w:sz w:val="18"/>
                <w:szCs w:val="18"/>
              </w:rPr>
              <w:t>(include building, room/space no)</w:t>
            </w:r>
          </w:p>
        </w:tc>
        <w:tc>
          <w:tcPr>
            <w:tcW w:w="7346" w:type="dxa"/>
            <w:gridSpan w:val="8"/>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r>
      <w:tr w:rsidR="00DC6A87" w:rsidRPr="00AD79FD" w:rsidTr="00DC6A87">
        <w:tc>
          <w:tcPr>
            <w:tcW w:w="3002" w:type="dxa"/>
            <w:tcBorders>
              <w:bottom w:val="nil"/>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Description of work</w:t>
            </w:r>
          </w:p>
        </w:tc>
        <w:tc>
          <w:tcPr>
            <w:tcW w:w="7346" w:type="dxa"/>
            <w:gridSpan w:val="8"/>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r>
      <w:tr w:rsidR="00DC6A87" w:rsidRPr="00AD79FD" w:rsidTr="00DC6A87">
        <w:tc>
          <w:tcPr>
            <w:tcW w:w="3002" w:type="dxa"/>
            <w:tcBorders>
              <w:top w:val="nil"/>
              <w:bottom w:val="nil"/>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p>
        </w:tc>
        <w:tc>
          <w:tcPr>
            <w:tcW w:w="7346" w:type="dxa"/>
            <w:gridSpan w:val="8"/>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Risk assessment (RA)/Job safety analysis (</w:t>
            </w:r>
            <w:proofErr w:type="spellStart"/>
            <w:r w:rsidRPr="00AD79FD">
              <w:rPr>
                <w:rFonts w:ascii="Arial Narrow" w:hAnsi="Arial Narrow" w:cs="Arial"/>
                <w:b/>
                <w:color w:val="000000"/>
                <w:sz w:val="18"/>
                <w:szCs w:val="18"/>
              </w:rPr>
              <w:t>JSA</w:t>
            </w:r>
            <w:proofErr w:type="spellEnd"/>
            <w:r w:rsidRPr="00AD79FD">
              <w:rPr>
                <w:rFonts w:ascii="Arial Narrow" w:hAnsi="Arial Narrow" w:cs="Arial"/>
                <w:b/>
                <w:color w:val="000000"/>
                <w:sz w:val="18"/>
                <w:szCs w:val="18"/>
              </w:rPr>
              <w:t>)/Safety management plan. (</w:t>
            </w:r>
            <w:proofErr w:type="spellStart"/>
            <w:r w:rsidRPr="00AD79FD">
              <w:rPr>
                <w:rFonts w:ascii="Arial Narrow" w:hAnsi="Arial Narrow" w:cs="Arial"/>
                <w:b/>
                <w:color w:val="000000"/>
                <w:sz w:val="18"/>
                <w:szCs w:val="18"/>
              </w:rPr>
              <w:t>SMP</w:t>
            </w:r>
            <w:proofErr w:type="spellEnd"/>
            <w:r w:rsidRPr="00AD79FD">
              <w:rPr>
                <w:rFonts w:ascii="Arial Narrow" w:hAnsi="Arial Narrow" w:cs="Arial"/>
                <w:b/>
                <w:color w:val="000000"/>
                <w:sz w:val="18"/>
                <w:szCs w:val="18"/>
              </w:rPr>
              <w:t>) completed &amp; includes</w:t>
            </w:r>
          </w:p>
        </w:tc>
        <w:tc>
          <w:tcPr>
            <w:tcW w:w="7346" w:type="dxa"/>
            <w:gridSpan w:val="8"/>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Control measures for all hazards identified on the risk assessment</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Emergency control plan</w:t>
            </w:r>
          </w:p>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Communication methods</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Name(s) of worker(s) authorised to enter the space</w:t>
            </w:r>
          </w:p>
        </w:tc>
        <w:tc>
          <w:tcPr>
            <w:tcW w:w="2919" w:type="dxa"/>
            <w:gridSpan w:val="4"/>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Worker 1</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Name</w:t>
            </w:r>
          </w:p>
        </w:tc>
        <w:tc>
          <w:tcPr>
            <w:tcW w:w="4427" w:type="dxa"/>
            <w:gridSpan w:val="4"/>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 xml:space="preserve">Worker 2 </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Name</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Worker(s) entering the space:</w:t>
            </w:r>
          </w:p>
          <w:p w:rsidR="00DC6A87" w:rsidRPr="00AD79FD" w:rsidRDefault="00DC6A87" w:rsidP="00DC6A87">
            <w:pPr>
              <w:numPr>
                <w:ilvl w:val="0"/>
                <w:numId w:val="2"/>
              </w:numPr>
              <w:autoSpaceDE w:val="0"/>
              <w:autoSpaceDN w:val="0"/>
              <w:adjustRightInd w:val="0"/>
              <w:ind w:left="317"/>
              <w:rPr>
                <w:rFonts w:ascii="Arial Narrow" w:hAnsi="Arial Narrow" w:cs="Arial"/>
                <w:b/>
                <w:color w:val="000000"/>
                <w:sz w:val="18"/>
                <w:szCs w:val="18"/>
              </w:rPr>
            </w:pPr>
            <w:r w:rsidRPr="00AD79FD">
              <w:rPr>
                <w:rFonts w:ascii="Arial Narrow" w:hAnsi="Arial Narrow" w:cs="Arial"/>
                <w:b/>
                <w:color w:val="000000"/>
                <w:sz w:val="18"/>
                <w:szCs w:val="18"/>
              </w:rPr>
              <w:t xml:space="preserve">have a record of competency </w:t>
            </w:r>
            <w:r w:rsidRPr="00AD79FD">
              <w:rPr>
                <w:rFonts w:ascii="Arial Narrow" w:hAnsi="Arial Narrow" w:cs="Arial"/>
                <w:b/>
                <w:color w:val="000000"/>
                <w:sz w:val="18"/>
                <w:szCs w:val="18"/>
              </w:rPr>
              <w:br/>
              <w:t>held on file</w:t>
            </w:r>
          </w:p>
          <w:p w:rsidR="00DC6A87" w:rsidRPr="00AD79FD" w:rsidRDefault="00DC6A87" w:rsidP="00DC6A87">
            <w:pPr>
              <w:autoSpaceDE w:val="0"/>
              <w:autoSpaceDN w:val="0"/>
              <w:adjustRightInd w:val="0"/>
              <w:rPr>
                <w:rFonts w:ascii="Arial Narrow" w:hAnsi="Arial Narrow" w:cs="Arial"/>
                <w:b/>
                <w:color w:val="000000"/>
                <w:sz w:val="18"/>
                <w:szCs w:val="18"/>
              </w:rPr>
            </w:pPr>
          </w:p>
          <w:p w:rsidR="00DC6A87" w:rsidRPr="00AD79FD" w:rsidRDefault="00DC6A87" w:rsidP="00DC6A87">
            <w:pPr>
              <w:numPr>
                <w:ilvl w:val="0"/>
                <w:numId w:val="2"/>
              </w:numPr>
              <w:autoSpaceDE w:val="0"/>
              <w:autoSpaceDN w:val="0"/>
              <w:adjustRightInd w:val="0"/>
              <w:ind w:left="317"/>
              <w:rPr>
                <w:rFonts w:ascii="Arial Narrow" w:hAnsi="Arial Narrow" w:cs="Arial"/>
                <w:b/>
                <w:color w:val="000000"/>
                <w:sz w:val="18"/>
                <w:szCs w:val="18"/>
              </w:rPr>
            </w:pPr>
            <w:r w:rsidRPr="00AD79FD">
              <w:rPr>
                <w:rFonts w:ascii="Arial Narrow" w:hAnsi="Arial Narrow" w:cs="Arial"/>
                <w:b/>
                <w:color w:val="000000"/>
                <w:sz w:val="18"/>
                <w:szCs w:val="18"/>
              </w:rPr>
              <w:t>have been provided with information and instruction based on the RA/</w:t>
            </w:r>
            <w:proofErr w:type="spellStart"/>
            <w:r w:rsidRPr="00AD79FD">
              <w:rPr>
                <w:rFonts w:ascii="Arial Narrow" w:hAnsi="Arial Narrow" w:cs="Arial"/>
                <w:b/>
                <w:color w:val="000000"/>
                <w:sz w:val="18"/>
                <w:szCs w:val="18"/>
              </w:rPr>
              <w:t>JSA</w:t>
            </w:r>
            <w:proofErr w:type="spellEnd"/>
            <w:r w:rsidRPr="00AD79FD">
              <w:rPr>
                <w:rFonts w:ascii="Arial Narrow" w:hAnsi="Arial Narrow" w:cs="Arial"/>
                <w:b/>
                <w:color w:val="000000"/>
                <w:sz w:val="18"/>
                <w:szCs w:val="18"/>
              </w:rPr>
              <w:t>/</w:t>
            </w:r>
            <w:proofErr w:type="spellStart"/>
            <w:r w:rsidRPr="00AD79FD">
              <w:rPr>
                <w:rFonts w:ascii="Arial Narrow" w:hAnsi="Arial Narrow" w:cs="Arial"/>
                <w:b/>
                <w:color w:val="000000"/>
                <w:sz w:val="18"/>
                <w:szCs w:val="18"/>
              </w:rPr>
              <w:t>SMP</w:t>
            </w:r>
            <w:proofErr w:type="spellEnd"/>
          </w:p>
        </w:tc>
        <w:tc>
          <w:tcPr>
            <w:tcW w:w="2919" w:type="dxa"/>
            <w:gridSpan w:val="4"/>
            <w:vAlign w:val="center"/>
          </w:tcPr>
          <w:p w:rsidR="00DC6A87" w:rsidRPr="00AD79FD" w:rsidRDefault="00DC6A87" w:rsidP="00DC6A87">
            <w:pPr>
              <w:autoSpaceDE w:val="0"/>
              <w:autoSpaceDN w:val="0"/>
              <w:adjustRightInd w:val="0"/>
              <w:rPr>
                <w:rFonts w:ascii="Arial Narrow" w:hAnsi="Arial Narrow"/>
                <w:sz w:val="18"/>
                <w:szCs w:val="18"/>
              </w:rPr>
            </w:pP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Yes - Date of training     /      /     </w:t>
            </w:r>
          </w:p>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No   (If no – arrange training prior to entry)</w:t>
            </w:r>
            <w:r w:rsidRPr="00AD79FD">
              <w:rPr>
                <w:rFonts w:ascii="Arial Narrow" w:hAnsi="Arial Narrow" w:cs="Arial"/>
                <w:color w:val="000000"/>
                <w:sz w:val="18"/>
                <w:szCs w:val="18"/>
              </w:rPr>
              <w:t xml:space="preserve"> </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Yes     (RA/</w:t>
            </w:r>
            <w:proofErr w:type="spellStart"/>
            <w:r w:rsidRPr="00AD79FD">
              <w:rPr>
                <w:rFonts w:ascii="Arial Narrow" w:hAnsi="Arial Narrow"/>
                <w:sz w:val="18"/>
                <w:szCs w:val="18"/>
              </w:rPr>
              <w:t>JSA</w:t>
            </w:r>
            <w:proofErr w:type="spellEnd"/>
            <w:r w:rsidRPr="00AD79FD">
              <w:rPr>
                <w:rFonts w:ascii="Arial Narrow" w:hAnsi="Arial Narrow"/>
                <w:sz w:val="18"/>
                <w:szCs w:val="18"/>
              </w:rPr>
              <w:t>/</w:t>
            </w:r>
            <w:proofErr w:type="spellStart"/>
            <w:r w:rsidRPr="00AD79FD">
              <w:rPr>
                <w:rFonts w:ascii="Arial Narrow" w:hAnsi="Arial Narrow"/>
                <w:sz w:val="18"/>
                <w:szCs w:val="18"/>
              </w:rPr>
              <w:t>SMP</w:t>
            </w:r>
            <w:proofErr w:type="spellEnd"/>
            <w:r w:rsidRPr="00AD79FD">
              <w:rPr>
                <w:rFonts w:ascii="Arial Narrow" w:hAnsi="Arial Narrow"/>
                <w:sz w:val="18"/>
                <w:szCs w:val="18"/>
              </w:rPr>
              <w:t xml:space="preserve"> signed)</w:t>
            </w:r>
          </w:p>
        </w:tc>
        <w:tc>
          <w:tcPr>
            <w:tcW w:w="4427" w:type="dxa"/>
            <w:gridSpan w:val="4"/>
            <w:vAlign w:val="center"/>
          </w:tcPr>
          <w:p w:rsidR="00DC6A87" w:rsidRPr="00AD79FD" w:rsidRDefault="00DC6A87" w:rsidP="00DC6A87">
            <w:pPr>
              <w:autoSpaceDE w:val="0"/>
              <w:autoSpaceDN w:val="0"/>
              <w:adjustRightInd w:val="0"/>
              <w:rPr>
                <w:rFonts w:ascii="Arial Narrow" w:hAnsi="Arial Narrow"/>
                <w:sz w:val="18"/>
                <w:szCs w:val="18"/>
              </w:rPr>
            </w:pP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Yes - Date of training      /     /     </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No   (If no – arrange training prior to entry)</w:t>
            </w:r>
          </w:p>
          <w:p w:rsidR="00DC6A87" w:rsidRPr="00AD79FD" w:rsidRDefault="00DC6A87" w:rsidP="00DC6A87">
            <w:pPr>
              <w:autoSpaceDE w:val="0"/>
              <w:autoSpaceDN w:val="0"/>
              <w:adjustRightInd w:val="0"/>
              <w:rPr>
                <w:rFonts w:ascii="Arial Narrow" w:hAnsi="Arial Narrow"/>
                <w:sz w:val="18"/>
                <w:szCs w:val="18"/>
              </w:rPr>
            </w:pP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Yes     (RA/</w:t>
            </w:r>
            <w:proofErr w:type="spellStart"/>
            <w:r w:rsidRPr="00AD79FD">
              <w:rPr>
                <w:rFonts w:ascii="Arial Narrow" w:hAnsi="Arial Narrow"/>
                <w:sz w:val="18"/>
                <w:szCs w:val="18"/>
              </w:rPr>
              <w:t>JSA</w:t>
            </w:r>
            <w:proofErr w:type="spellEnd"/>
            <w:r w:rsidRPr="00AD79FD">
              <w:rPr>
                <w:rFonts w:ascii="Arial Narrow" w:hAnsi="Arial Narrow"/>
                <w:sz w:val="18"/>
                <w:szCs w:val="18"/>
              </w:rPr>
              <w:t>/</w:t>
            </w:r>
            <w:proofErr w:type="spellStart"/>
            <w:r w:rsidRPr="00AD79FD">
              <w:rPr>
                <w:rFonts w:ascii="Arial Narrow" w:hAnsi="Arial Narrow"/>
                <w:sz w:val="18"/>
                <w:szCs w:val="18"/>
              </w:rPr>
              <w:t>SMP</w:t>
            </w:r>
            <w:proofErr w:type="spellEnd"/>
            <w:r w:rsidRPr="00AD79FD">
              <w:rPr>
                <w:rFonts w:ascii="Arial Narrow" w:hAnsi="Arial Narrow"/>
                <w:sz w:val="18"/>
                <w:szCs w:val="18"/>
              </w:rPr>
              <w:t xml:space="preserve"> signed)</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 xml:space="preserve">Standby person(s) has/have been nominated for the duration of this task and have received information on their role/responsibilities </w:t>
            </w:r>
          </w:p>
        </w:tc>
        <w:tc>
          <w:tcPr>
            <w:tcW w:w="7346" w:type="dxa"/>
            <w:gridSpan w:val="8"/>
            <w:vAlign w:val="center"/>
          </w:tcPr>
          <w:p w:rsidR="00DC6A87" w:rsidRPr="00AD79FD" w:rsidRDefault="00DC6A87" w:rsidP="00DC6A87">
            <w:pPr>
              <w:autoSpaceDE w:val="0"/>
              <w:autoSpaceDN w:val="0"/>
              <w:adjustRightInd w:val="0"/>
              <w:rPr>
                <w:rFonts w:ascii="Arial Narrow" w:hAnsi="Arial Narrow" w:cs="Arial"/>
                <w:color w:val="000000"/>
                <w:sz w:val="18"/>
                <w:szCs w:val="18"/>
              </w:rPr>
            </w:pPr>
          </w:p>
          <w:p w:rsidR="00DC6A87" w:rsidRPr="00AD79FD" w:rsidRDefault="00DC6A87" w:rsidP="00DC6A87">
            <w:pPr>
              <w:autoSpaceDE w:val="0"/>
              <w:autoSpaceDN w:val="0"/>
              <w:adjustRightInd w:val="0"/>
              <w:rPr>
                <w:rFonts w:ascii="Arial Narrow" w:hAnsi="Arial Narrow" w:cs="Arial"/>
                <w:color w:val="000000"/>
                <w:sz w:val="18"/>
                <w:szCs w:val="18"/>
              </w:rPr>
            </w:pPr>
          </w:p>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cs="Arial"/>
                <w:color w:val="000000"/>
                <w:sz w:val="18"/>
                <w:szCs w:val="18"/>
              </w:rPr>
              <w:t>Name:                                                                        Name:</w:t>
            </w:r>
          </w:p>
        </w:tc>
      </w:tr>
      <w:tr w:rsidR="00DC6A87" w:rsidRPr="00AD79FD" w:rsidTr="00DC6A87">
        <w:tc>
          <w:tcPr>
            <w:tcW w:w="3002" w:type="dxa"/>
            <w:tcBorders>
              <w:top w:val="single" w:sz="4" w:space="0" w:color="auto"/>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Isolation checklist (as applicable)</w:t>
            </w:r>
          </w:p>
        </w:tc>
        <w:tc>
          <w:tcPr>
            <w:tcW w:w="7346" w:type="dxa"/>
            <w:gridSpan w:val="8"/>
            <w:vAlign w:val="center"/>
          </w:tcPr>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sz w:val="18"/>
                <w:szCs w:val="18"/>
              </w:rPr>
              <w:t>The confined space has been isolated from the following</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c>
          <w:tcPr>
            <w:tcW w:w="3178" w:type="dxa"/>
            <w:gridSpan w:val="5"/>
            <w:vAlign w:val="center"/>
          </w:tcPr>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Water</w:t>
            </w:r>
          </w:p>
        </w:tc>
        <w:tc>
          <w:tcPr>
            <w:tcW w:w="4168" w:type="dxa"/>
            <w:gridSpan w:val="3"/>
            <w:vAlign w:val="center"/>
          </w:tcPr>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Gas</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c>
          <w:tcPr>
            <w:tcW w:w="3178" w:type="dxa"/>
            <w:gridSpan w:val="5"/>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Steam</w:t>
            </w:r>
          </w:p>
        </w:tc>
        <w:tc>
          <w:tcPr>
            <w:tcW w:w="4168" w:type="dxa"/>
            <w:gridSpan w:val="3"/>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Mechanical/electrical devices </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c>
          <w:tcPr>
            <w:tcW w:w="3178" w:type="dxa"/>
            <w:gridSpan w:val="5"/>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Auto fire extinguishing systems</w:t>
            </w:r>
          </w:p>
        </w:tc>
        <w:tc>
          <w:tcPr>
            <w:tcW w:w="4168" w:type="dxa"/>
            <w:gridSpan w:val="3"/>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Hydraulic/electric/gas/power</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c>
          <w:tcPr>
            <w:tcW w:w="3178" w:type="dxa"/>
            <w:gridSpan w:val="5"/>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Deposits/wastes</w:t>
            </w:r>
          </w:p>
        </w:tc>
        <w:tc>
          <w:tcPr>
            <w:tcW w:w="4168" w:type="dxa"/>
            <w:gridSpan w:val="3"/>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Locks and/or tags are in position</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Atmosphere monitoring</w:t>
            </w:r>
          </w:p>
        </w:tc>
        <w:tc>
          <w:tcPr>
            <w:tcW w:w="3178" w:type="dxa"/>
            <w:gridSpan w:val="5"/>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Has been tested and levels safe</w:t>
            </w:r>
          </w:p>
        </w:tc>
        <w:tc>
          <w:tcPr>
            <w:tcW w:w="1410" w:type="dxa"/>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Oxygen</w:t>
            </w:r>
          </w:p>
        </w:tc>
        <w:tc>
          <w:tcPr>
            <w:tcW w:w="2758" w:type="dxa"/>
            <w:gridSpan w:val="2"/>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cs="Arial"/>
                <w:color w:val="000000"/>
                <w:sz w:val="18"/>
                <w:szCs w:val="18"/>
              </w:rPr>
              <w:t>(Please insert name of gas as applicable</w:t>
            </w:r>
          </w:p>
        </w:tc>
        <w:tc>
          <w:tcPr>
            <w:tcW w:w="3178" w:type="dxa"/>
            <w:gridSpan w:val="5"/>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 xml:space="preserve">        (or respiratory protection provided)</w:t>
            </w:r>
          </w:p>
        </w:tc>
        <w:tc>
          <w:tcPr>
            <w:tcW w:w="1410" w:type="dxa"/>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Flammable gases</w:t>
            </w:r>
          </w:p>
        </w:tc>
        <w:tc>
          <w:tcPr>
            <w:tcW w:w="2758" w:type="dxa"/>
            <w:gridSpan w:val="2"/>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r w:rsidRPr="00AD79FD">
              <w:rPr>
                <w:rFonts w:ascii="Arial Narrow" w:hAnsi="Arial Narrow" w:cs="Arial"/>
                <w:color w:val="000000"/>
                <w:sz w:val="18"/>
                <w:szCs w:val="18"/>
              </w:rPr>
              <w:t>e.g. CO</w:t>
            </w:r>
            <w:r w:rsidRPr="00AD79FD">
              <w:rPr>
                <w:rFonts w:ascii="Arial Narrow" w:hAnsi="Arial Narrow" w:cs="Arial"/>
                <w:color w:val="000000"/>
                <w:sz w:val="18"/>
                <w:szCs w:val="18"/>
                <w:vertAlign w:val="superscript"/>
              </w:rPr>
              <w:t xml:space="preserve">2, </w:t>
            </w:r>
            <w:proofErr w:type="spellStart"/>
            <w:r w:rsidRPr="00AD79FD">
              <w:rPr>
                <w:rFonts w:ascii="Arial Narrow" w:hAnsi="Arial Narrow" w:cs="Arial"/>
                <w:color w:val="000000"/>
                <w:sz w:val="18"/>
                <w:szCs w:val="18"/>
              </w:rPr>
              <w:t>H2S</w:t>
            </w:r>
            <w:proofErr w:type="spellEnd"/>
            <w:r w:rsidRPr="00AD79FD">
              <w:rPr>
                <w:rFonts w:ascii="Arial Narrow" w:hAnsi="Arial Narrow" w:cs="Arial"/>
                <w:color w:val="000000"/>
                <w:sz w:val="18"/>
                <w:szCs w:val="18"/>
              </w:rPr>
              <w:t xml:space="preserve"> </w:t>
            </w:r>
            <w:proofErr w:type="spellStart"/>
            <w:r w:rsidRPr="00AD79FD">
              <w:rPr>
                <w:rFonts w:ascii="Arial Narrow" w:hAnsi="Arial Narrow" w:cs="Arial"/>
                <w:color w:val="000000"/>
                <w:sz w:val="18"/>
                <w:szCs w:val="18"/>
              </w:rPr>
              <w:t>etc</w:t>
            </w:r>
            <w:proofErr w:type="spellEnd"/>
            <w:r w:rsidRPr="00AD79FD">
              <w:rPr>
                <w:rFonts w:ascii="Arial Narrow" w:hAnsi="Arial Narrow" w:cs="Arial"/>
                <w:color w:val="000000"/>
                <w:sz w:val="18"/>
                <w:szCs w:val="18"/>
              </w:rPr>
              <w:t>)</w:t>
            </w:r>
          </w:p>
        </w:tc>
        <w:tc>
          <w:tcPr>
            <w:tcW w:w="1437" w:type="dxa"/>
            <w:gridSpan w:val="2"/>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 xml:space="preserve">        Other gases</w:t>
            </w:r>
          </w:p>
        </w:tc>
        <w:tc>
          <w:tcPr>
            <w:tcW w:w="1741" w:type="dxa"/>
            <w:gridSpan w:val="3"/>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w:t>
            </w:r>
          </w:p>
        </w:tc>
        <w:tc>
          <w:tcPr>
            <w:tcW w:w="1410" w:type="dxa"/>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w:t>
            </w:r>
          </w:p>
        </w:tc>
        <w:tc>
          <w:tcPr>
            <w:tcW w:w="2758" w:type="dxa"/>
            <w:gridSpan w:val="2"/>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c>
          <w:tcPr>
            <w:tcW w:w="7346" w:type="dxa"/>
            <w:gridSpan w:val="8"/>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Other airborne contaminants</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c>
          <w:tcPr>
            <w:tcW w:w="7346" w:type="dxa"/>
            <w:gridSpan w:val="8"/>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Worker(s) provided with air breathing apparatus</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color w:val="000000"/>
                <w:sz w:val="18"/>
                <w:szCs w:val="18"/>
              </w:rPr>
            </w:pPr>
          </w:p>
        </w:tc>
        <w:tc>
          <w:tcPr>
            <w:tcW w:w="7346" w:type="dxa"/>
            <w:gridSpan w:val="8"/>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Worker(s) is working without respiratory protection</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Hot work (if applicable)</w:t>
            </w:r>
          </w:p>
        </w:tc>
        <w:tc>
          <w:tcPr>
            <w:tcW w:w="7346" w:type="dxa"/>
            <w:gridSpan w:val="8"/>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Is permitted and area clear of all combustibles and fire protection equipment available</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 xml:space="preserve">Personal protective equipment provided </w:t>
            </w:r>
          </w:p>
        </w:tc>
        <w:tc>
          <w:tcPr>
            <w:tcW w:w="3178" w:type="dxa"/>
            <w:gridSpan w:val="5"/>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Respiratory protection</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Harness/lifelines</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Eye protection</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Hand protection</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Protective clothing</w:t>
            </w:r>
          </w:p>
        </w:tc>
        <w:tc>
          <w:tcPr>
            <w:tcW w:w="4168" w:type="dxa"/>
            <w:gridSpan w:val="3"/>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Footwear</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Hearing protection</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Helmet</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Communication equipment</w:t>
            </w: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Other</w:t>
            </w:r>
          </w:p>
        </w:tc>
      </w:tr>
      <w:tr w:rsidR="00DC6A87" w:rsidRPr="00AD79FD" w:rsidTr="00DC6A87">
        <w:tc>
          <w:tcPr>
            <w:tcW w:w="3002" w:type="dxa"/>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cs="Arial"/>
                <w:b/>
                <w:color w:val="000000"/>
                <w:sz w:val="18"/>
                <w:szCs w:val="18"/>
              </w:rPr>
            </w:pPr>
            <w:r w:rsidRPr="00AD79FD">
              <w:rPr>
                <w:rFonts w:ascii="Arial Narrow" w:hAnsi="Arial Narrow" w:cs="Arial"/>
                <w:b/>
                <w:color w:val="000000"/>
                <w:sz w:val="18"/>
                <w:szCs w:val="18"/>
              </w:rPr>
              <w:t>Warning notices/barricades</w:t>
            </w:r>
          </w:p>
        </w:tc>
        <w:tc>
          <w:tcPr>
            <w:tcW w:w="3178" w:type="dxa"/>
            <w:gridSpan w:val="5"/>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fldChar w:fldCharType="begin">
                <w:ffData>
                  <w:name w:val=""/>
                  <w:enabled/>
                  <w:calcOnExit w:val="0"/>
                  <w:checkBox>
                    <w:sizeAuto/>
                    <w:default w:val="0"/>
                  </w:checkBox>
                </w:ffData>
              </w:fldChar>
            </w:r>
            <w:r w:rsidRPr="00AD79FD">
              <w:rPr>
                <w:rFonts w:ascii="Arial Narrow" w:hAnsi="Arial Narrow"/>
                <w:sz w:val="18"/>
                <w:szCs w:val="18"/>
              </w:rPr>
              <w:instrText xml:space="preserve"> FORMCHECKBOX </w:instrText>
            </w:r>
            <w:r w:rsidR="002440BD">
              <w:rPr>
                <w:rFonts w:ascii="Arial Narrow" w:hAnsi="Arial Narrow"/>
                <w:sz w:val="18"/>
                <w:szCs w:val="18"/>
              </w:rPr>
            </w:r>
            <w:r w:rsidR="002440BD">
              <w:rPr>
                <w:rFonts w:ascii="Arial Narrow" w:hAnsi="Arial Narrow"/>
                <w:sz w:val="18"/>
                <w:szCs w:val="18"/>
              </w:rPr>
              <w:fldChar w:fldCharType="separate"/>
            </w:r>
            <w:r w:rsidRPr="00AD79FD">
              <w:rPr>
                <w:rFonts w:ascii="Arial Narrow" w:hAnsi="Arial Narrow"/>
                <w:sz w:val="18"/>
                <w:szCs w:val="18"/>
              </w:rPr>
              <w:fldChar w:fldCharType="end"/>
            </w:r>
            <w:r w:rsidRPr="00AD79FD">
              <w:rPr>
                <w:rFonts w:ascii="Arial Narrow" w:hAnsi="Arial Narrow"/>
                <w:sz w:val="18"/>
                <w:szCs w:val="18"/>
              </w:rPr>
              <w:t xml:space="preserve">  In place</w:t>
            </w:r>
          </w:p>
        </w:tc>
        <w:tc>
          <w:tcPr>
            <w:tcW w:w="4168" w:type="dxa"/>
            <w:gridSpan w:val="3"/>
            <w:vAlign w:val="center"/>
          </w:tcPr>
          <w:p w:rsidR="00DC6A87" w:rsidRPr="00AD79FD" w:rsidRDefault="00DC6A87" w:rsidP="00DC6A87">
            <w:pPr>
              <w:autoSpaceDE w:val="0"/>
              <w:autoSpaceDN w:val="0"/>
              <w:adjustRightInd w:val="0"/>
              <w:rPr>
                <w:rFonts w:ascii="Arial Narrow" w:hAnsi="Arial Narrow"/>
                <w:sz w:val="18"/>
                <w:szCs w:val="18"/>
              </w:rPr>
            </w:pPr>
          </w:p>
        </w:tc>
      </w:tr>
      <w:tr w:rsidR="00DC6A87" w:rsidRPr="00AD79FD" w:rsidTr="00DC6A87">
        <w:tc>
          <w:tcPr>
            <w:tcW w:w="10348" w:type="dxa"/>
            <w:gridSpan w:val="9"/>
            <w:tcBorders>
              <w:top w:val="single" w:sz="4" w:space="0" w:color="auto"/>
              <w:bottom w:val="single" w:sz="4" w:space="0" w:color="auto"/>
            </w:tcBorders>
            <w:shd w:val="clear" w:color="auto" w:fill="365F91"/>
            <w:vAlign w:val="center"/>
          </w:tcPr>
          <w:p w:rsidR="00DC6A87" w:rsidRPr="00AD79FD" w:rsidRDefault="00DC6A87" w:rsidP="00DC6A87">
            <w:pPr>
              <w:autoSpaceDE w:val="0"/>
              <w:autoSpaceDN w:val="0"/>
              <w:adjustRightInd w:val="0"/>
              <w:rPr>
                <w:rFonts w:ascii="Arial Narrow" w:hAnsi="Arial Narrow"/>
                <w:b/>
                <w:color w:val="FFFFFF"/>
                <w:sz w:val="18"/>
                <w:szCs w:val="18"/>
              </w:rPr>
            </w:pPr>
            <w:r w:rsidRPr="00AD79FD">
              <w:rPr>
                <w:rFonts w:ascii="Arial Narrow" w:hAnsi="Arial Narrow"/>
                <w:b/>
                <w:color w:val="FFFFFF"/>
                <w:sz w:val="18"/>
                <w:szCs w:val="18"/>
              </w:rPr>
              <w:t>AUTHORITY TO ENTER</w:t>
            </w:r>
          </w:p>
        </w:tc>
      </w:tr>
      <w:tr w:rsidR="00DC6A87" w:rsidRPr="00AD79FD" w:rsidTr="00DC6A87">
        <w:tc>
          <w:tcPr>
            <w:tcW w:w="10348" w:type="dxa"/>
            <w:gridSpan w:val="9"/>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The control measures and precautions appropriate for the safe entry and execution of the work in the confined space have been implemented and persons required to work in the confined space have been advised of and understand the requirements of this written authority.</w:t>
            </w:r>
          </w:p>
        </w:tc>
      </w:tr>
      <w:tr w:rsidR="00DC6A87" w:rsidRPr="00AD79FD" w:rsidTr="00DC6A87">
        <w:tc>
          <w:tcPr>
            <w:tcW w:w="10348" w:type="dxa"/>
            <w:gridSpan w:val="9"/>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sz w:val="18"/>
                <w:szCs w:val="18"/>
              </w:rPr>
            </w:pP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Signed (person in direct control)                                                                                             Date                                    Time</w:t>
            </w:r>
          </w:p>
        </w:tc>
      </w:tr>
      <w:tr w:rsidR="00DC6A87" w:rsidRPr="00AD79FD" w:rsidTr="00DC6A87">
        <w:tc>
          <w:tcPr>
            <w:tcW w:w="10348" w:type="dxa"/>
            <w:gridSpan w:val="9"/>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sz w:val="18"/>
                <w:szCs w:val="18"/>
              </w:rPr>
            </w:pP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Name of person in direct control)</w:t>
            </w:r>
          </w:p>
        </w:tc>
      </w:tr>
      <w:tr w:rsidR="00DC6A87" w:rsidRPr="00AD79FD" w:rsidTr="00DC6A87">
        <w:tc>
          <w:tcPr>
            <w:tcW w:w="10348" w:type="dxa"/>
            <w:gridSpan w:val="9"/>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sz w:val="18"/>
                <w:szCs w:val="18"/>
              </w:rPr>
            </w:pP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This written authority is valid until                                                                                           Date                                     Time</w:t>
            </w:r>
          </w:p>
        </w:tc>
      </w:tr>
      <w:tr w:rsidR="00DC6A87" w:rsidRPr="00AD79FD" w:rsidTr="00DC6A87">
        <w:tc>
          <w:tcPr>
            <w:tcW w:w="10348" w:type="dxa"/>
            <w:gridSpan w:val="9"/>
            <w:tcBorders>
              <w:top w:val="single" w:sz="4" w:space="0" w:color="auto"/>
              <w:bottom w:val="single" w:sz="4" w:space="0" w:color="auto"/>
            </w:tcBorders>
            <w:shd w:val="clear" w:color="auto" w:fill="365F91"/>
            <w:vAlign w:val="center"/>
          </w:tcPr>
          <w:p w:rsidR="00DC6A87" w:rsidRPr="00AD79FD" w:rsidRDefault="00DC6A87" w:rsidP="00DC6A87">
            <w:pPr>
              <w:autoSpaceDE w:val="0"/>
              <w:autoSpaceDN w:val="0"/>
              <w:adjustRightInd w:val="0"/>
              <w:rPr>
                <w:rFonts w:ascii="Arial Narrow" w:hAnsi="Arial Narrow"/>
                <w:b/>
                <w:color w:val="FFFFFF"/>
                <w:sz w:val="18"/>
                <w:szCs w:val="18"/>
              </w:rPr>
            </w:pPr>
            <w:r w:rsidRPr="00AD79FD">
              <w:rPr>
                <w:rFonts w:ascii="Arial Narrow" w:hAnsi="Arial Narrow"/>
                <w:b/>
                <w:color w:val="FFFFFF"/>
                <w:sz w:val="18"/>
                <w:szCs w:val="18"/>
              </w:rPr>
              <w:t>WORKERS LEFT THE SPACE</w:t>
            </w:r>
          </w:p>
        </w:tc>
      </w:tr>
      <w:tr w:rsidR="00DC6A87" w:rsidRPr="00AD79FD" w:rsidTr="00DC6A87">
        <w:tc>
          <w:tcPr>
            <w:tcW w:w="10348" w:type="dxa"/>
            <w:gridSpan w:val="9"/>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sz w:val="18"/>
                <w:szCs w:val="18"/>
              </w:rPr>
            </w:pP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Worker(1):  Signature                                                                                                                                                         Time</w:t>
            </w:r>
          </w:p>
        </w:tc>
      </w:tr>
      <w:tr w:rsidR="00DC6A87" w:rsidRPr="00AD79FD" w:rsidTr="00DC6A87">
        <w:tc>
          <w:tcPr>
            <w:tcW w:w="10348" w:type="dxa"/>
            <w:gridSpan w:val="9"/>
            <w:tcBorders>
              <w:top w:val="single" w:sz="4" w:space="0" w:color="auto"/>
              <w:bottom w:val="single" w:sz="4" w:space="0" w:color="auto"/>
            </w:tcBorders>
            <w:vAlign w:val="center"/>
          </w:tcPr>
          <w:p w:rsidR="00DC6A87" w:rsidRPr="00AD79FD" w:rsidRDefault="00DC6A87" w:rsidP="00DC6A87">
            <w:pPr>
              <w:autoSpaceDE w:val="0"/>
              <w:autoSpaceDN w:val="0"/>
              <w:adjustRightInd w:val="0"/>
              <w:rPr>
                <w:rFonts w:ascii="Arial Narrow" w:hAnsi="Arial Narrow"/>
                <w:sz w:val="18"/>
                <w:szCs w:val="18"/>
              </w:rPr>
            </w:pPr>
          </w:p>
          <w:p w:rsidR="00DC6A87" w:rsidRPr="00AD79FD" w:rsidRDefault="00DC6A87" w:rsidP="00DC6A87">
            <w:pPr>
              <w:autoSpaceDE w:val="0"/>
              <w:autoSpaceDN w:val="0"/>
              <w:adjustRightInd w:val="0"/>
              <w:rPr>
                <w:rFonts w:ascii="Arial Narrow" w:hAnsi="Arial Narrow"/>
                <w:sz w:val="18"/>
                <w:szCs w:val="18"/>
              </w:rPr>
            </w:pPr>
            <w:r w:rsidRPr="00AD79FD">
              <w:rPr>
                <w:rFonts w:ascii="Arial Narrow" w:hAnsi="Arial Narrow"/>
                <w:sz w:val="18"/>
                <w:szCs w:val="18"/>
              </w:rPr>
              <w:t>Worker(2):  Signature                                                                                                                                                         Time</w:t>
            </w:r>
          </w:p>
        </w:tc>
      </w:tr>
    </w:tbl>
    <w:p w:rsidR="00DC6A87" w:rsidRPr="00AD79FD" w:rsidRDefault="00DC6A87" w:rsidP="00DC6A87">
      <w:pPr>
        <w:autoSpaceDE w:val="0"/>
        <w:autoSpaceDN w:val="0"/>
        <w:adjustRightInd w:val="0"/>
        <w:jc w:val="center"/>
        <w:rPr>
          <w:rFonts w:ascii="Arial Narrow" w:hAnsi="Arial Narrow" w:cs="Arial"/>
          <w:color w:val="000000"/>
          <w:sz w:val="20"/>
          <w:szCs w:val="20"/>
        </w:rPr>
      </w:pPr>
    </w:p>
    <w:p w:rsidR="00DC6A87" w:rsidRPr="00AD79FD" w:rsidRDefault="00DC6A87" w:rsidP="00DC6A87">
      <w:pPr>
        <w:autoSpaceDE w:val="0"/>
        <w:autoSpaceDN w:val="0"/>
        <w:adjustRightInd w:val="0"/>
        <w:jc w:val="center"/>
        <w:rPr>
          <w:rFonts w:ascii="Arial Narrow" w:hAnsi="Arial Narrow" w:cs="Arial"/>
          <w:color w:val="000000"/>
          <w:sz w:val="20"/>
          <w:szCs w:val="20"/>
        </w:rPr>
      </w:pPr>
      <w:r w:rsidRPr="00AD79FD">
        <w:rPr>
          <w:rFonts w:ascii="Arial Narrow" w:hAnsi="Arial Narrow" w:cs="Arial"/>
          <w:color w:val="000000"/>
          <w:sz w:val="20"/>
          <w:szCs w:val="20"/>
        </w:rPr>
        <w:t>Return the completed confined space entry permit to the person authorising the activity, for record keeping purposes.</w:t>
      </w:r>
    </w:p>
    <w:p w:rsidR="00DC6A87" w:rsidRDefault="00DC6A87"/>
    <w:p w:rsidR="00DC6A87" w:rsidRDefault="00DC6A87">
      <w:bookmarkStart w:id="0" w:name="_GoBack"/>
      <w:bookmarkEnd w:id="0"/>
    </w:p>
    <w:p w:rsidR="00DC6A87" w:rsidRDefault="00DC6A87"/>
    <w:sectPr w:rsidR="00DC6A87" w:rsidSect="0005742E">
      <w:headerReference w:type="default" r:id="rId7"/>
      <w:footerReference w:type="default" r:id="rId8"/>
      <w:pgSz w:w="11906" w:h="16838"/>
      <w:pgMar w:top="1245" w:right="707" w:bottom="426" w:left="1440" w:header="426"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A87" w:rsidRDefault="00DC6A87" w:rsidP="00DC6A87">
      <w:r>
        <w:separator/>
      </w:r>
    </w:p>
  </w:endnote>
  <w:endnote w:type="continuationSeparator" w:id="0">
    <w:p w:rsidR="00DC6A87" w:rsidRDefault="00DC6A87" w:rsidP="00DC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43"/>
      <w:gridCol w:w="1220"/>
      <w:gridCol w:w="1327"/>
      <w:gridCol w:w="1310"/>
    </w:tblGrid>
    <w:tr w:rsidR="0005742E" w:rsidRPr="00424D43" w:rsidTr="00987AF5">
      <w:tc>
        <w:tcPr>
          <w:tcW w:w="1242" w:type="dxa"/>
        </w:tcPr>
        <w:p w:rsidR="0005742E" w:rsidRPr="000F11E8" w:rsidRDefault="0005742E" w:rsidP="0005742E">
          <w:pPr>
            <w:rPr>
              <w:rFonts w:ascii="Arial Narrow" w:hAnsi="Arial Narrow"/>
              <w:b/>
              <w:sz w:val="14"/>
              <w:szCs w:val="14"/>
            </w:rPr>
          </w:pPr>
          <w:r w:rsidRPr="000F11E8">
            <w:rPr>
              <w:rFonts w:ascii="Arial Narrow" w:hAnsi="Arial Narrow"/>
              <w:b/>
              <w:sz w:val="14"/>
              <w:szCs w:val="14"/>
            </w:rPr>
            <w:t>HSW Handbook</w:t>
          </w:r>
        </w:p>
      </w:tc>
      <w:tc>
        <w:tcPr>
          <w:tcW w:w="4143" w:type="dxa"/>
        </w:tcPr>
        <w:p w:rsidR="0005742E" w:rsidRPr="000F11E8" w:rsidRDefault="0005742E" w:rsidP="0005742E">
          <w:pPr>
            <w:rPr>
              <w:rFonts w:ascii="Arial Narrow" w:hAnsi="Arial Narrow"/>
              <w:b/>
              <w:sz w:val="14"/>
              <w:szCs w:val="14"/>
            </w:rPr>
          </w:pPr>
          <w:r w:rsidRPr="000F11E8">
            <w:rPr>
              <w:rFonts w:ascii="Arial Narrow" w:hAnsi="Arial Narrow"/>
              <w:b/>
              <w:sz w:val="14"/>
              <w:szCs w:val="14"/>
            </w:rPr>
            <w:t>Confined Spaces</w:t>
          </w:r>
        </w:p>
      </w:tc>
      <w:tc>
        <w:tcPr>
          <w:tcW w:w="1220" w:type="dxa"/>
        </w:tcPr>
        <w:p w:rsidR="0005742E" w:rsidRPr="00424D43" w:rsidRDefault="0005742E" w:rsidP="0005742E">
          <w:pPr>
            <w:rPr>
              <w:rFonts w:ascii="Arial Narrow" w:hAnsi="Arial Narrow"/>
              <w:b/>
              <w:sz w:val="14"/>
              <w:szCs w:val="14"/>
            </w:rPr>
          </w:pPr>
          <w:r w:rsidRPr="00424D43">
            <w:rPr>
              <w:rFonts w:ascii="Arial Narrow" w:hAnsi="Arial Narrow"/>
              <w:b/>
              <w:sz w:val="14"/>
              <w:szCs w:val="14"/>
            </w:rPr>
            <w:t xml:space="preserve">Effective Date: </w:t>
          </w:r>
        </w:p>
      </w:tc>
      <w:tc>
        <w:tcPr>
          <w:tcW w:w="1327" w:type="dxa"/>
          <w:tcBorders>
            <w:right w:val="single" w:sz="4" w:space="0" w:color="auto"/>
          </w:tcBorders>
        </w:tcPr>
        <w:p w:rsidR="0005742E" w:rsidRPr="00424D43" w:rsidRDefault="0005742E" w:rsidP="0005742E">
          <w:pPr>
            <w:rPr>
              <w:rFonts w:ascii="Arial Narrow" w:hAnsi="Arial Narrow"/>
              <w:b/>
              <w:sz w:val="14"/>
              <w:szCs w:val="14"/>
            </w:rPr>
          </w:pPr>
          <w:r>
            <w:rPr>
              <w:rFonts w:ascii="Arial Narrow" w:hAnsi="Arial Narrow"/>
              <w:b/>
              <w:sz w:val="14"/>
              <w:szCs w:val="14"/>
            </w:rPr>
            <w:t>23 April 2015</w:t>
          </w:r>
        </w:p>
      </w:tc>
      <w:tc>
        <w:tcPr>
          <w:tcW w:w="1310" w:type="dxa"/>
          <w:tcBorders>
            <w:top w:val="single" w:sz="4" w:space="0" w:color="auto"/>
            <w:left w:val="single" w:sz="4" w:space="0" w:color="auto"/>
            <w:bottom w:val="single" w:sz="4" w:space="0" w:color="auto"/>
            <w:right w:val="single" w:sz="4" w:space="0" w:color="auto"/>
          </w:tcBorders>
        </w:tcPr>
        <w:p w:rsidR="0005742E" w:rsidRPr="00424D43" w:rsidRDefault="0005742E" w:rsidP="0005742E">
          <w:pPr>
            <w:rPr>
              <w:rFonts w:ascii="Arial Narrow" w:hAnsi="Arial Narrow"/>
              <w:b/>
              <w:sz w:val="14"/>
              <w:szCs w:val="14"/>
            </w:rPr>
          </w:pPr>
          <w:r w:rsidRPr="00424D43">
            <w:rPr>
              <w:rFonts w:ascii="Arial Narrow" w:hAnsi="Arial Narrow"/>
              <w:b/>
              <w:sz w:val="14"/>
              <w:szCs w:val="14"/>
            </w:rPr>
            <w:t xml:space="preserve">Version </w:t>
          </w:r>
          <w:r>
            <w:rPr>
              <w:rFonts w:ascii="Arial Narrow" w:hAnsi="Arial Narrow"/>
              <w:b/>
              <w:sz w:val="14"/>
              <w:szCs w:val="14"/>
            </w:rPr>
            <w:t>2</w:t>
          </w:r>
          <w:r w:rsidRPr="00424D43">
            <w:rPr>
              <w:rFonts w:ascii="Arial Narrow" w:hAnsi="Arial Narrow"/>
              <w:b/>
              <w:sz w:val="14"/>
              <w:szCs w:val="14"/>
            </w:rPr>
            <w:t>.0</w:t>
          </w:r>
        </w:p>
      </w:tc>
    </w:tr>
    <w:tr w:rsidR="0005742E" w:rsidRPr="00424D43" w:rsidTr="00987AF5">
      <w:tc>
        <w:tcPr>
          <w:tcW w:w="1242" w:type="dxa"/>
        </w:tcPr>
        <w:p w:rsidR="0005742E" w:rsidRPr="00424D43" w:rsidRDefault="0005742E" w:rsidP="0005742E">
          <w:pPr>
            <w:rPr>
              <w:rFonts w:ascii="Arial Narrow" w:hAnsi="Arial Narrow"/>
              <w:b/>
              <w:sz w:val="14"/>
              <w:szCs w:val="14"/>
            </w:rPr>
          </w:pPr>
          <w:r w:rsidRPr="00424D43">
            <w:rPr>
              <w:rFonts w:ascii="Arial Narrow" w:hAnsi="Arial Narrow"/>
              <w:b/>
              <w:sz w:val="14"/>
              <w:szCs w:val="14"/>
            </w:rPr>
            <w:t xml:space="preserve">Authorised by </w:t>
          </w:r>
        </w:p>
      </w:tc>
      <w:tc>
        <w:tcPr>
          <w:tcW w:w="4143" w:type="dxa"/>
        </w:tcPr>
        <w:p w:rsidR="0005742E" w:rsidRPr="00424D43" w:rsidRDefault="0005742E" w:rsidP="0005742E">
          <w:pPr>
            <w:rPr>
              <w:rFonts w:ascii="Arial Narrow" w:hAnsi="Arial Narrow"/>
              <w:b/>
              <w:sz w:val="14"/>
              <w:szCs w:val="14"/>
            </w:rPr>
          </w:pPr>
          <w:r w:rsidRPr="00300128">
            <w:rPr>
              <w:rFonts w:ascii="Arial Narrow" w:hAnsi="Arial Narrow"/>
              <w:b/>
              <w:sz w:val="14"/>
              <w:szCs w:val="14"/>
            </w:rPr>
            <w:t>Associate Director,</w:t>
          </w:r>
          <w:r>
            <w:rPr>
              <w:rFonts w:ascii="Arial Narrow" w:hAnsi="Arial Narrow"/>
              <w:b/>
              <w:sz w:val="14"/>
              <w:szCs w:val="14"/>
            </w:rPr>
            <w:t xml:space="preserve"> HR Policy, Safety and Compliance</w:t>
          </w:r>
        </w:p>
      </w:tc>
      <w:tc>
        <w:tcPr>
          <w:tcW w:w="1220" w:type="dxa"/>
        </w:tcPr>
        <w:p w:rsidR="0005742E" w:rsidRPr="00424D43" w:rsidRDefault="0005742E" w:rsidP="0005742E">
          <w:pPr>
            <w:rPr>
              <w:rFonts w:ascii="Arial Narrow" w:hAnsi="Arial Narrow"/>
              <w:b/>
              <w:sz w:val="14"/>
              <w:szCs w:val="14"/>
            </w:rPr>
          </w:pPr>
          <w:r w:rsidRPr="00424D43">
            <w:rPr>
              <w:rFonts w:ascii="Arial Narrow" w:hAnsi="Arial Narrow"/>
              <w:b/>
              <w:sz w:val="14"/>
              <w:szCs w:val="14"/>
            </w:rPr>
            <w:t>Review Date:</w:t>
          </w:r>
        </w:p>
      </w:tc>
      <w:tc>
        <w:tcPr>
          <w:tcW w:w="1327" w:type="dxa"/>
          <w:tcBorders>
            <w:right w:val="single" w:sz="4" w:space="0" w:color="auto"/>
          </w:tcBorders>
        </w:tcPr>
        <w:p w:rsidR="0005742E" w:rsidRPr="00424D43" w:rsidRDefault="0005742E" w:rsidP="0005742E">
          <w:pPr>
            <w:rPr>
              <w:rFonts w:ascii="Arial Narrow" w:hAnsi="Arial Narrow"/>
              <w:b/>
              <w:sz w:val="14"/>
              <w:szCs w:val="14"/>
            </w:rPr>
          </w:pPr>
          <w:r>
            <w:rPr>
              <w:rFonts w:ascii="Arial Narrow" w:hAnsi="Arial Narrow"/>
              <w:b/>
              <w:sz w:val="14"/>
              <w:szCs w:val="14"/>
            </w:rPr>
            <w:t>23 April 2018</w:t>
          </w:r>
        </w:p>
      </w:tc>
      <w:tc>
        <w:tcPr>
          <w:tcW w:w="1310" w:type="dxa"/>
          <w:tcBorders>
            <w:top w:val="single" w:sz="4" w:space="0" w:color="auto"/>
            <w:left w:val="single" w:sz="4" w:space="0" w:color="auto"/>
            <w:bottom w:val="single" w:sz="4" w:space="0" w:color="auto"/>
            <w:right w:val="single" w:sz="4" w:space="0" w:color="auto"/>
          </w:tcBorders>
        </w:tcPr>
        <w:p w:rsidR="0005742E" w:rsidRPr="00424D43" w:rsidRDefault="0005742E" w:rsidP="0005742E">
          <w:pPr>
            <w:pStyle w:val="Footer"/>
            <w:rPr>
              <w:rFonts w:ascii="Arial Narrow" w:hAnsi="Arial Narrow"/>
              <w:b/>
              <w:sz w:val="14"/>
              <w:szCs w:val="14"/>
            </w:rPr>
          </w:pPr>
          <w:r w:rsidRPr="0005742E">
            <w:rPr>
              <w:rFonts w:ascii="Arial Narrow" w:hAnsi="Arial Narrow"/>
              <w:b/>
              <w:sz w:val="14"/>
              <w:szCs w:val="14"/>
            </w:rPr>
            <w:t xml:space="preserve">Page </w:t>
          </w:r>
          <w:r w:rsidRPr="0005742E">
            <w:rPr>
              <w:rFonts w:ascii="Arial Narrow" w:hAnsi="Arial Narrow"/>
              <w:b/>
              <w:bCs/>
              <w:sz w:val="14"/>
              <w:szCs w:val="14"/>
            </w:rPr>
            <w:fldChar w:fldCharType="begin"/>
          </w:r>
          <w:r w:rsidRPr="0005742E">
            <w:rPr>
              <w:rFonts w:ascii="Arial Narrow" w:hAnsi="Arial Narrow"/>
              <w:b/>
              <w:bCs/>
              <w:sz w:val="14"/>
              <w:szCs w:val="14"/>
            </w:rPr>
            <w:instrText xml:space="preserve"> PAGE  \* Arabic  \* MERGEFORMAT </w:instrText>
          </w:r>
          <w:r w:rsidRPr="0005742E">
            <w:rPr>
              <w:rFonts w:ascii="Arial Narrow" w:hAnsi="Arial Narrow"/>
              <w:b/>
              <w:bCs/>
              <w:sz w:val="14"/>
              <w:szCs w:val="14"/>
            </w:rPr>
            <w:fldChar w:fldCharType="separate"/>
          </w:r>
          <w:r w:rsidR="002440BD">
            <w:rPr>
              <w:rFonts w:ascii="Arial Narrow" w:hAnsi="Arial Narrow"/>
              <w:b/>
              <w:bCs/>
              <w:noProof/>
              <w:sz w:val="14"/>
              <w:szCs w:val="14"/>
            </w:rPr>
            <w:t>1</w:t>
          </w:r>
          <w:r w:rsidRPr="0005742E">
            <w:rPr>
              <w:rFonts w:ascii="Arial Narrow" w:hAnsi="Arial Narrow"/>
              <w:b/>
              <w:bCs/>
              <w:sz w:val="14"/>
              <w:szCs w:val="14"/>
            </w:rPr>
            <w:fldChar w:fldCharType="end"/>
          </w:r>
          <w:r w:rsidRPr="0005742E">
            <w:rPr>
              <w:rFonts w:ascii="Arial Narrow" w:hAnsi="Arial Narrow"/>
              <w:b/>
              <w:sz w:val="14"/>
              <w:szCs w:val="14"/>
            </w:rPr>
            <w:t xml:space="preserve"> of </w:t>
          </w:r>
          <w:r w:rsidRPr="0005742E">
            <w:rPr>
              <w:rFonts w:ascii="Arial Narrow" w:hAnsi="Arial Narrow"/>
              <w:b/>
              <w:bCs/>
              <w:sz w:val="14"/>
              <w:szCs w:val="14"/>
            </w:rPr>
            <w:fldChar w:fldCharType="begin"/>
          </w:r>
          <w:r w:rsidRPr="0005742E">
            <w:rPr>
              <w:rFonts w:ascii="Arial Narrow" w:hAnsi="Arial Narrow"/>
              <w:b/>
              <w:bCs/>
              <w:sz w:val="14"/>
              <w:szCs w:val="14"/>
            </w:rPr>
            <w:instrText xml:space="preserve"> NUMPAGES  \* Arabic  \* MERGEFORMAT </w:instrText>
          </w:r>
          <w:r w:rsidRPr="0005742E">
            <w:rPr>
              <w:rFonts w:ascii="Arial Narrow" w:hAnsi="Arial Narrow"/>
              <w:b/>
              <w:bCs/>
              <w:sz w:val="14"/>
              <w:szCs w:val="14"/>
            </w:rPr>
            <w:fldChar w:fldCharType="separate"/>
          </w:r>
          <w:r w:rsidR="002440BD">
            <w:rPr>
              <w:rFonts w:ascii="Arial Narrow" w:hAnsi="Arial Narrow"/>
              <w:b/>
              <w:bCs/>
              <w:noProof/>
              <w:sz w:val="14"/>
              <w:szCs w:val="14"/>
            </w:rPr>
            <w:t>1</w:t>
          </w:r>
          <w:r w:rsidRPr="0005742E">
            <w:rPr>
              <w:rFonts w:ascii="Arial Narrow" w:hAnsi="Arial Narrow"/>
              <w:b/>
              <w:bCs/>
              <w:sz w:val="14"/>
              <w:szCs w:val="14"/>
            </w:rPr>
            <w:fldChar w:fldCharType="end"/>
          </w:r>
        </w:p>
      </w:tc>
    </w:tr>
    <w:tr w:rsidR="0005742E" w:rsidRPr="00424D43" w:rsidTr="00987AF5">
      <w:tc>
        <w:tcPr>
          <w:tcW w:w="1242" w:type="dxa"/>
        </w:tcPr>
        <w:p w:rsidR="0005742E" w:rsidRPr="00424D43" w:rsidRDefault="0005742E" w:rsidP="0005742E">
          <w:pPr>
            <w:rPr>
              <w:rFonts w:ascii="Arial Narrow" w:hAnsi="Arial Narrow"/>
              <w:b/>
              <w:sz w:val="14"/>
              <w:szCs w:val="14"/>
            </w:rPr>
          </w:pPr>
          <w:r w:rsidRPr="00424D43">
            <w:rPr>
              <w:rFonts w:ascii="Arial Narrow" w:hAnsi="Arial Narrow"/>
              <w:b/>
              <w:sz w:val="14"/>
              <w:szCs w:val="14"/>
            </w:rPr>
            <w:t>Warning</w:t>
          </w:r>
        </w:p>
      </w:tc>
      <w:tc>
        <w:tcPr>
          <w:tcW w:w="8000" w:type="dxa"/>
          <w:gridSpan w:val="4"/>
          <w:tcBorders>
            <w:right w:val="single" w:sz="4" w:space="0" w:color="auto"/>
          </w:tcBorders>
        </w:tcPr>
        <w:p w:rsidR="0005742E" w:rsidRPr="00424D43" w:rsidRDefault="0005742E" w:rsidP="0005742E">
          <w:pPr>
            <w:pStyle w:val="Footer"/>
            <w:rPr>
              <w:rFonts w:ascii="Arial Narrow" w:hAnsi="Arial Narrow"/>
              <w:b/>
              <w:sz w:val="14"/>
              <w:szCs w:val="14"/>
            </w:rPr>
          </w:pPr>
          <w:r w:rsidRPr="00424D43">
            <w:rPr>
              <w:rFonts w:ascii="Arial Narrow" w:hAnsi="Arial Narrow"/>
              <w:b/>
              <w:sz w:val="14"/>
              <w:szCs w:val="14"/>
            </w:rPr>
            <w:t>This process is uncontrolled when printed.  The current version of this document is available on the HSW Website.</w:t>
          </w:r>
        </w:p>
      </w:tc>
    </w:tr>
  </w:tbl>
  <w:p w:rsidR="0005742E" w:rsidRDefault="00057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A87" w:rsidRDefault="00DC6A87" w:rsidP="00DC6A87">
      <w:r>
        <w:separator/>
      </w:r>
    </w:p>
  </w:footnote>
  <w:footnote w:type="continuationSeparator" w:id="0">
    <w:p w:rsidR="00DC6A87" w:rsidRDefault="00DC6A87" w:rsidP="00DC6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6708"/>
    </w:tblGrid>
    <w:tr w:rsidR="00DC6A87" w:rsidTr="00760441">
      <w:tc>
        <w:tcPr>
          <w:tcW w:w="6345" w:type="dxa"/>
        </w:tcPr>
        <w:p w:rsidR="00DC6A87" w:rsidRDefault="00DC6A87" w:rsidP="00760441">
          <w:pPr>
            <w:pStyle w:val="Header"/>
            <w:rPr>
              <w:rFonts w:ascii="Arial Narrow" w:hAnsi="Arial Narrow"/>
              <w:b/>
              <w:sz w:val="20"/>
              <w:szCs w:val="20"/>
            </w:rPr>
          </w:pPr>
        </w:p>
        <w:p w:rsidR="00DC6A87" w:rsidRDefault="00DC6A87" w:rsidP="00760441">
          <w:pPr>
            <w:pStyle w:val="Header"/>
            <w:rPr>
              <w:rFonts w:ascii="Arial Narrow" w:hAnsi="Arial Narrow"/>
              <w:b/>
              <w:sz w:val="20"/>
              <w:szCs w:val="20"/>
            </w:rPr>
          </w:pPr>
          <w:r w:rsidRPr="00791EFF">
            <w:rPr>
              <w:rFonts w:ascii="Arial Narrow" w:hAnsi="Arial Narrow"/>
              <w:b/>
              <w:sz w:val="20"/>
              <w:szCs w:val="20"/>
            </w:rPr>
            <w:t>HSW Handbook</w:t>
          </w:r>
          <w:r>
            <w:rPr>
              <w:rFonts w:ascii="Arial Narrow" w:hAnsi="Arial Narrow"/>
              <w:b/>
              <w:sz w:val="20"/>
              <w:szCs w:val="20"/>
            </w:rPr>
            <w:t xml:space="preserve">       </w:t>
          </w:r>
        </w:p>
      </w:tc>
      <w:tc>
        <w:tcPr>
          <w:tcW w:w="8505" w:type="dxa"/>
        </w:tcPr>
        <w:p w:rsidR="00DC6A87" w:rsidRDefault="00DC6A87" w:rsidP="00760441">
          <w:pPr>
            <w:pStyle w:val="Header"/>
            <w:jc w:val="right"/>
            <w:rPr>
              <w:rFonts w:ascii="Arial Narrow" w:hAnsi="Arial Narrow"/>
              <w:b/>
              <w:sz w:val="20"/>
              <w:szCs w:val="20"/>
            </w:rPr>
          </w:pPr>
          <w:r>
            <w:rPr>
              <w:rFonts w:ascii="Arial Narrow" w:hAnsi="Arial Narrow"/>
              <w:b/>
              <w:sz w:val="20"/>
              <w:szCs w:val="20"/>
            </w:rPr>
            <w:tab/>
          </w:r>
          <w:r>
            <w:rPr>
              <w:noProof/>
            </w:rPr>
            <w:drawing>
              <wp:inline distT="0" distB="0" distL="0" distR="0" wp14:anchorId="718DAFB6" wp14:editId="639AD01A">
                <wp:extent cx="846331" cy="259080"/>
                <wp:effectExtent l="0" t="0" r="0" b="7620"/>
                <wp:docPr id="4" name="Picture 4"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rsidR="00DC6A87" w:rsidRDefault="00DC6A87">
    <w:pPr>
      <w:pStyle w:val="Header"/>
    </w:pPr>
    <w:r>
      <w:rPr>
        <w:noProof/>
        <w:lang w:eastAsia="en-AU"/>
      </w:rPr>
      <mc:AlternateContent>
        <mc:Choice Requires="wps">
          <w:drawing>
            <wp:anchor distT="4294967295" distB="4294967295" distL="114300" distR="114300" simplePos="0" relativeHeight="251659264" behindDoc="0" locked="0" layoutInCell="1" allowOverlap="1" wp14:anchorId="452E605E" wp14:editId="1F33D7B5">
              <wp:simplePos x="0" y="0"/>
              <wp:positionH relativeFrom="column">
                <wp:posOffset>-110490</wp:posOffset>
              </wp:positionH>
              <wp:positionV relativeFrom="paragraph">
                <wp:posOffset>119379</wp:posOffset>
              </wp:positionV>
              <wp:extent cx="6328410" cy="0"/>
              <wp:effectExtent l="0" t="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841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DC9F01"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pt,9.4pt" to="489.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" strokecolor="red" strokeweight="1.5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33C"/>
    <w:multiLevelType w:val="hybridMultilevel"/>
    <w:tmpl w:val="C5C83612"/>
    <w:lvl w:ilvl="0" w:tplc="7EDEAEB6">
      <w:start w:val="1"/>
      <w:numFmt w:val="bullet"/>
      <w:lvlText w:val=""/>
      <w:lvlJc w:val="left"/>
      <w:pPr>
        <w:ind w:left="-394" w:hanging="360"/>
      </w:pPr>
      <w:rPr>
        <w:rFonts w:ascii="Wingdings" w:hAnsi="Wingdings" w:hint="default"/>
        <w:sz w:val="20"/>
      </w:rPr>
    </w:lvl>
    <w:lvl w:ilvl="1" w:tplc="0C090003">
      <w:start w:val="1"/>
      <w:numFmt w:val="bullet"/>
      <w:lvlText w:val="o"/>
      <w:lvlJc w:val="left"/>
      <w:pPr>
        <w:ind w:left="326" w:hanging="360"/>
      </w:pPr>
      <w:rPr>
        <w:rFonts w:ascii="Courier New" w:hAnsi="Courier New" w:cs="Courier New" w:hint="default"/>
      </w:rPr>
    </w:lvl>
    <w:lvl w:ilvl="2" w:tplc="0C090005" w:tentative="1">
      <w:start w:val="1"/>
      <w:numFmt w:val="bullet"/>
      <w:lvlText w:val=""/>
      <w:lvlJc w:val="left"/>
      <w:pPr>
        <w:ind w:left="1046" w:hanging="360"/>
      </w:pPr>
      <w:rPr>
        <w:rFonts w:ascii="Wingdings" w:hAnsi="Wingdings" w:hint="default"/>
      </w:rPr>
    </w:lvl>
    <w:lvl w:ilvl="3" w:tplc="0C090001" w:tentative="1">
      <w:start w:val="1"/>
      <w:numFmt w:val="bullet"/>
      <w:lvlText w:val=""/>
      <w:lvlJc w:val="left"/>
      <w:pPr>
        <w:ind w:left="1766" w:hanging="360"/>
      </w:pPr>
      <w:rPr>
        <w:rFonts w:ascii="Symbol" w:hAnsi="Symbol" w:hint="default"/>
      </w:rPr>
    </w:lvl>
    <w:lvl w:ilvl="4" w:tplc="0C090003" w:tentative="1">
      <w:start w:val="1"/>
      <w:numFmt w:val="bullet"/>
      <w:lvlText w:val="o"/>
      <w:lvlJc w:val="left"/>
      <w:pPr>
        <w:ind w:left="2486" w:hanging="360"/>
      </w:pPr>
      <w:rPr>
        <w:rFonts w:ascii="Courier New" w:hAnsi="Courier New" w:cs="Courier New" w:hint="default"/>
      </w:rPr>
    </w:lvl>
    <w:lvl w:ilvl="5" w:tplc="0C090005" w:tentative="1">
      <w:start w:val="1"/>
      <w:numFmt w:val="bullet"/>
      <w:lvlText w:val=""/>
      <w:lvlJc w:val="left"/>
      <w:pPr>
        <w:ind w:left="3206" w:hanging="360"/>
      </w:pPr>
      <w:rPr>
        <w:rFonts w:ascii="Wingdings" w:hAnsi="Wingdings" w:hint="default"/>
      </w:rPr>
    </w:lvl>
    <w:lvl w:ilvl="6" w:tplc="0C090001" w:tentative="1">
      <w:start w:val="1"/>
      <w:numFmt w:val="bullet"/>
      <w:lvlText w:val=""/>
      <w:lvlJc w:val="left"/>
      <w:pPr>
        <w:ind w:left="3926" w:hanging="360"/>
      </w:pPr>
      <w:rPr>
        <w:rFonts w:ascii="Symbol" w:hAnsi="Symbol" w:hint="default"/>
      </w:rPr>
    </w:lvl>
    <w:lvl w:ilvl="7" w:tplc="0C090003" w:tentative="1">
      <w:start w:val="1"/>
      <w:numFmt w:val="bullet"/>
      <w:lvlText w:val="o"/>
      <w:lvlJc w:val="left"/>
      <w:pPr>
        <w:ind w:left="4646" w:hanging="360"/>
      </w:pPr>
      <w:rPr>
        <w:rFonts w:ascii="Courier New" w:hAnsi="Courier New" w:cs="Courier New" w:hint="default"/>
      </w:rPr>
    </w:lvl>
    <w:lvl w:ilvl="8" w:tplc="0C090005" w:tentative="1">
      <w:start w:val="1"/>
      <w:numFmt w:val="bullet"/>
      <w:lvlText w:val=""/>
      <w:lvlJc w:val="left"/>
      <w:pPr>
        <w:ind w:left="5366" w:hanging="360"/>
      </w:pPr>
      <w:rPr>
        <w:rFonts w:ascii="Wingdings" w:hAnsi="Wingdings" w:hint="default"/>
      </w:rPr>
    </w:lvl>
  </w:abstractNum>
  <w:abstractNum w:abstractNumId="1" w15:restartNumberingAfterBreak="0">
    <w:nsid w:val="50E953FC"/>
    <w:multiLevelType w:val="hybridMultilevel"/>
    <w:tmpl w:val="476EC2FC"/>
    <w:lvl w:ilvl="0" w:tplc="D8969CD2">
      <w:start w:val="1"/>
      <w:numFmt w:val="bullet"/>
      <w:pStyle w:val="ListParagraph"/>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87"/>
    <w:rsid w:val="0005742E"/>
    <w:rsid w:val="00194E3A"/>
    <w:rsid w:val="0020101F"/>
    <w:rsid w:val="002440BD"/>
    <w:rsid w:val="002B03DD"/>
    <w:rsid w:val="002F70E6"/>
    <w:rsid w:val="0031724D"/>
    <w:rsid w:val="004C60B5"/>
    <w:rsid w:val="007D1B34"/>
    <w:rsid w:val="008126F2"/>
    <w:rsid w:val="00A53572"/>
    <w:rsid w:val="00BF7EC9"/>
    <w:rsid w:val="00C6283F"/>
    <w:rsid w:val="00DC6A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892247-BD89-4734-A196-1EEC0BF6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lang w:val="en-AU"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6A87"/>
    <w:rPr>
      <w:rFonts w:eastAsia="MS Mincho"/>
      <w:sz w:val="24"/>
      <w:szCs w:val="24"/>
    </w:rPr>
  </w:style>
  <w:style w:type="paragraph" w:styleId="Heading2">
    <w:name w:val="heading 2"/>
    <w:basedOn w:val="Normal"/>
    <w:next w:val="Normal"/>
    <w:link w:val="Heading2Char"/>
    <w:uiPriority w:val="9"/>
    <w:qFormat/>
    <w:rsid w:val="007D1B34"/>
    <w:pPr>
      <w:keepNext/>
      <w:keepLines/>
      <w:spacing w:before="200"/>
      <w:jc w:val="right"/>
      <w:outlineLvl w:val="1"/>
    </w:pPr>
    <w:rPr>
      <w:rFonts w:ascii="Georgia" w:eastAsia="MS Gothic" w:hAnsi="Georgia"/>
      <w:bCs/>
      <w:color w:val="FFFFFF" w:themeColor="background1"/>
      <w:sz w:val="36"/>
      <w:szCs w:val="26"/>
    </w:rPr>
  </w:style>
  <w:style w:type="paragraph" w:styleId="Heading3">
    <w:name w:val="heading 3"/>
    <w:basedOn w:val="Normal"/>
    <w:next w:val="Normal"/>
    <w:link w:val="Heading3Char"/>
    <w:uiPriority w:val="9"/>
    <w:qFormat/>
    <w:rsid w:val="007D1B34"/>
    <w:pPr>
      <w:keepNext/>
      <w:keepLines/>
      <w:spacing w:before="120" w:line="360" w:lineRule="auto"/>
      <w:outlineLvl w:val="2"/>
    </w:pPr>
    <w:rPr>
      <w:rFonts w:ascii="Georgia" w:eastAsia="MS Gothic" w:hAnsi="Georgia"/>
      <w:bCs/>
      <w:color w:val="1F497D"/>
      <w:sz w:val="30"/>
    </w:rPr>
  </w:style>
  <w:style w:type="paragraph" w:styleId="Heading4">
    <w:name w:val="heading 4"/>
    <w:basedOn w:val="Normal"/>
    <w:next w:val="Normal"/>
    <w:link w:val="Heading4Char"/>
    <w:uiPriority w:val="9"/>
    <w:qFormat/>
    <w:rsid w:val="007D1B34"/>
    <w:pPr>
      <w:keepNext/>
      <w:keepLines/>
      <w:spacing w:line="360" w:lineRule="auto"/>
      <w:outlineLvl w:val="3"/>
    </w:pPr>
    <w:rPr>
      <w:rFonts w:ascii="Georgia" w:eastAsia="MS Gothic" w:hAnsi="Georgia"/>
      <w:bCs/>
      <w:iCs/>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 1"/>
    <w:basedOn w:val="Normal"/>
    <w:qFormat/>
    <w:rsid w:val="007D1B34"/>
    <w:pPr>
      <w:spacing w:before="40"/>
    </w:pPr>
    <w:rPr>
      <w:rFonts w:ascii="Arial" w:hAnsi="Arial"/>
      <w:color w:val="7F7F7F"/>
      <w:sz w:val="18"/>
    </w:rPr>
  </w:style>
  <w:style w:type="character" w:customStyle="1" w:styleId="Heading2Char">
    <w:name w:val="Heading 2 Char"/>
    <w:link w:val="Heading2"/>
    <w:uiPriority w:val="9"/>
    <w:rsid w:val="007D1B34"/>
    <w:rPr>
      <w:rFonts w:ascii="Georgia" w:eastAsia="MS Gothic" w:hAnsi="Georgia"/>
      <w:bCs/>
      <w:color w:val="FFFFFF" w:themeColor="background1"/>
      <w:sz w:val="36"/>
      <w:szCs w:val="26"/>
    </w:rPr>
  </w:style>
  <w:style w:type="character" w:customStyle="1" w:styleId="Heading3Char">
    <w:name w:val="Heading 3 Char"/>
    <w:link w:val="Heading3"/>
    <w:uiPriority w:val="9"/>
    <w:rsid w:val="007D1B34"/>
    <w:rPr>
      <w:rFonts w:ascii="Georgia" w:eastAsia="MS Gothic" w:hAnsi="Georgia"/>
      <w:bCs/>
      <w:color w:val="1F497D"/>
      <w:sz w:val="30"/>
    </w:rPr>
  </w:style>
  <w:style w:type="character" w:customStyle="1" w:styleId="Heading4Char">
    <w:name w:val="Heading 4 Char"/>
    <w:link w:val="Heading4"/>
    <w:uiPriority w:val="9"/>
    <w:rsid w:val="007D1B34"/>
    <w:rPr>
      <w:rFonts w:ascii="Georgia" w:eastAsia="MS Gothic" w:hAnsi="Georgia"/>
      <w:bCs/>
      <w:iCs/>
      <w:color w:val="4F81BD"/>
      <w:sz w:val="26"/>
    </w:rPr>
  </w:style>
  <w:style w:type="paragraph" w:styleId="Title">
    <w:name w:val="Title"/>
    <w:basedOn w:val="Normal"/>
    <w:next w:val="Normal"/>
    <w:link w:val="TitleChar"/>
    <w:uiPriority w:val="10"/>
    <w:qFormat/>
    <w:rsid w:val="007D1B34"/>
    <w:pPr>
      <w:spacing w:after="300"/>
      <w:contextualSpacing/>
      <w:jc w:val="right"/>
    </w:pPr>
    <w:rPr>
      <w:rFonts w:ascii="Georgia" w:eastAsia="MS Gothic" w:hAnsi="Georgia"/>
      <w:noProof/>
      <w:color w:val="FFFFFF" w:themeColor="background1"/>
      <w:spacing w:val="5"/>
      <w:kern w:val="28"/>
      <w:sz w:val="72"/>
      <w:szCs w:val="52"/>
      <w:lang w:val="en-US"/>
    </w:rPr>
  </w:style>
  <w:style w:type="character" w:customStyle="1" w:styleId="TitleChar">
    <w:name w:val="Title Char"/>
    <w:link w:val="Title"/>
    <w:uiPriority w:val="10"/>
    <w:rsid w:val="007D1B34"/>
    <w:rPr>
      <w:rFonts w:ascii="Georgia" w:eastAsia="MS Gothic" w:hAnsi="Georgia"/>
      <w:noProof/>
      <w:color w:val="FFFFFF" w:themeColor="background1"/>
      <w:spacing w:val="5"/>
      <w:kern w:val="28"/>
      <w:sz w:val="72"/>
      <w:szCs w:val="52"/>
      <w:lang w:val="en-US"/>
    </w:rPr>
  </w:style>
  <w:style w:type="paragraph" w:styleId="BodyText">
    <w:name w:val="Body Text"/>
    <w:basedOn w:val="Normal"/>
    <w:link w:val="BodyTextChar"/>
    <w:uiPriority w:val="99"/>
    <w:unhideWhenUsed/>
    <w:qFormat/>
    <w:rsid w:val="007D1B34"/>
    <w:pPr>
      <w:spacing w:before="60" w:after="120"/>
    </w:pPr>
    <w:rPr>
      <w:rFonts w:ascii="Arial" w:hAnsi="Arial"/>
      <w:color w:val="000000"/>
      <w:sz w:val="22"/>
    </w:rPr>
  </w:style>
  <w:style w:type="character" w:customStyle="1" w:styleId="BodyTextChar">
    <w:name w:val="Body Text Char"/>
    <w:link w:val="BodyText"/>
    <w:uiPriority w:val="99"/>
    <w:rsid w:val="007D1B34"/>
    <w:rPr>
      <w:rFonts w:ascii="Arial" w:hAnsi="Arial"/>
      <w:color w:val="000000"/>
      <w:sz w:val="22"/>
      <w:szCs w:val="24"/>
    </w:rPr>
  </w:style>
  <w:style w:type="character" w:styleId="Strong">
    <w:name w:val="Strong"/>
    <w:uiPriority w:val="22"/>
    <w:qFormat/>
    <w:rsid w:val="007D1B34"/>
    <w:rPr>
      <w:rFonts w:ascii="Arial" w:hAnsi="Arial"/>
      <w:b/>
      <w:bCs/>
      <w:i w:val="0"/>
      <w:color w:val="000000"/>
      <w:sz w:val="22"/>
    </w:rPr>
  </w:style>
  <w:style w:type="paragraph" w:styleId="ListParagraph">
    <w:name w:val="List Paragraph"/>
    <w:aliases w:val="Body Bullets"/>
    <w:basedOn w:val="Normal"/>
    <w:qFormat/>
    <w:rsid w:val="007D1B34"/>
    <w:pPr>
      <w:numPr>
        <w:numId w:val="1"/>
      </w:numPr>
      <w:spacing w:before="20"/>
    </w:pPr>
    <w:rPr>
      <w:rFonts w:ascii="Arial" w:hAnsi="Arial"/>
      <w:color w:val="000000"/>
      <w:sz w:val="22"/>
    </w:rPr>
  </w:style>
  <w:style w:type="paragraph" w:styleId="Header">
    <w:name w:val="header"/>
    <w:basedOn w:val="Normal"/>
    <w:link w:val="HeaderChar"/>
    <w:unhideWhenUsed/>
    <w:rsid w:val="00DC6A87"/>
    <w:pPr>
      <w:tabs>
        <w:tab w:val="center" w:pos="4513"/>
        <w:tab w:val="right" w:pos="9026"/>
      </w:tabs>
    </w:pPr>
  </w:style>
  <w:style w:type="character" w:customStyle="1" w:styleId="HeaderChar">
    <w:name w:val="Header Char"/>
    <w:basedOn w:val="DefaultParagraphFont"/>
    <w:link w:val="Header"/>
    <w:rsid w:val="00DC6A87"/>
  </w:style>
  <w:style w:type="paragraph" w:styleId="Footer">
    <w:name w:val="footer"/>
    <w:basedOn w:val="Normal"/>
    <w:link w:val="FooterChar"/>
    <w:uiPriority w:val="99"/>
    <w:unhideWhenUsed/>
    <w:rsid w:val="00DC6A87"/>
    <w:pPr>
      <w:tabs>
        <w:tab w:val="center" w:pos="4513"/>
        <w:tab w:val="right" w:pos="9026"/>
      </w:tabs>
    </w:pPr>
  </w:style>
  <w:style w:type="character" w:customStyle="1" w:styleId="FooterChar">
    <w:name w:val="Footer Char"/>
    <w:basedOn w:val="DefaultParagraphFont"/>
    <w:link w:val="Footer"/>
    <w:uiPriority w:val="99"/>
    <w:rsid w:val="00DC6A87"/>
  </w:style>
  <w:style w:type="table" w:styleId="TableGrid">
    <w:name w:val="Table Grid"/>
    <w:basedOn w:val="TableNormal"/>
    <w:uiPriority w:val="59"/>
    <w:rsid w:val="00DC6A87"/>
    <w:rPr>
      <w:rFonts w:eastAsia="MS Mincho"/>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6A87"/>
    <w:rPr>
      <w:rFonts w:ascii="Tahoma" w:hAnsi="Tahoma" w:cs="Tahoma"/>
      <w:sz w:val="16"/>
      <w:szCs w:val="16"/>
    </w:rPr>
  </w:style>
  <w:style w:type="character" w:customStyle="1" w:styleId="BalloonTextChar">
    <w:name w:val="Balloon Text Char"/>
    <w:basedOn w:val="DefaultParagraphFont"/>
    <w:link w:val="BalloonText"/>
    <w:uiPriority w:val="99"/>
    <w:semiHidden/>
    <w:rsid w:val="00DC6A87"/>
    <w:rPr>
      <w:rFonts w:ascii="Tahoma" w:hAnsi="Tahoma" w:cs="Tahoma"/>
      <w:sz w:val="16"/>
      <w:szCs w:val="16"/>
    </w:rPr>
  </w:style>
  <w:style w:type="character" w:styleId="PageNumber">
    <w:name w:val="page number"/>
    <w:basedOn w:val="DefaultParagraphFont"/>
    <w:unhideWhenUsed/>
    <w:rsid w:val="00DC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D9845F53.dotm</Template>
  <TotalTime>4</TotalTime>
  <Pages>1</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Mastrangelo</dc:creator>
  <cp:lastModifiedBy>Kirsty Mastrangelo</cp:lastModifiedBy>
  <cp:revision>3</cp:revision>
  <cp:lastPrinted>2016-06-08T04:07:00Z</cp:lastPrinted>
  <dcterms:created xsi:type="dcterms:W3CDTF">2015-04-28T00:09:00Z</dcterms:created>
  <dcterms:modified xsi:type="dcterms:W3CDTF">2016-06-08T04:07:00Z</dcterms:modified>
</cp:coreProperties>
</file>