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91" w:tblpY="-254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966409" w:rsidRPr="00F77372" w14:paraId="21BFBD91" w14:textId="77777777" w:rsidTr="006E302E">
        <w:trPr>
          <w:trHeight w:val="338"/>
        </w:trPr>
        <w:tc>
          <w:tcPr>
            <w:tcW w:w="9769" w:type="dxa"/>
            <w:shd w:val="clear" w:color="auto" w:fill="365F91"/>
          </w:tcPr>
          <w:p w14:paraId="13F4647D" w14:textId="77777777" w:rsidR="00966409" w:rsidRPr="00F77372" w:rsidRDefault="00966409" w:rsidP="006E302E">
            <w:pPr>
              <w:pStyle w:val="Header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F77372">
              <w:rPr>
                <w:rFonts w:ascii="Arial" w:hAnsi="Arial" w:cs="Arial"/>
                <w:b/>
                <w:color w:val="FFFFFF"/>
                <w:sz w:val="19"/>
                <w:szCs w:val="19"/>
              </w:rPr>
              <w:t>BROADBANDING REQUEST FORM</w:t>
            </w:r>
          </w:p>
        </w:tc>
      </w:tr>
    </w:tbl>
    <w:p w14:paraId="6C62CCBF" w14:textId="4C7C2226" w:rsidR="004F3C9B" w:rsidRPr="006E302E" w:rsidRDefault="004F3C9B" w:rsidP="006E302E">
      <w:pPr>
        <w:pStyle w:val="Header"/>
        <w:tabs>
          <w:tab w:val="clear" w:pos="9026"/>
        </w:tabs>
        <w:ind w:left="-284" w:right="-188"/>
        <w:jc w:val="center"/>
        <w:rPr>
          <w:rFonts w:ascii="Arial" w:hAnsi="Arial" w:cs="Arial"/>
          <w:b/>
          <w:sz w:val="19"/>
          <w:szCs w:val="19"/>
        </w:rPr>
      </w:pPr>
      <w:r w:rsidRPr="006E302E">
        <w:rPr>
          <w:rFonts w:ascii="Arial" w:hAnsi="Arial" w:cs="Arial"/>
          <w:sz w:val="19"/>
          <w:szCs w:val="19"/>
        </w:rPr>
        <w:t xml:space="preserve">This form is to be used by a supervisor when preparing a recommendation to broadband a </w:t>
      </w:r>
      <w:r w:rsidRPr="006E302E">
        <w:rPr>
          <w:rFonts w:ascii="Arial" w:hAnsi="Arial" w:cs="Arial"/>
          <w:sz w:val="19"/>
          <w:szCs w:val="19"/>
          <w:u w:val="single"/>
        </w:rPr>
        <w:t>currently filled</w:t>
      </w:r>
      <w:r w:rsidRPr="006E302E">
        <w:rPr>
          <w:rFonts w:ascii="Arial" w:hAnsi="Arial" w:cs="Arial"/>
          <w:sz w:val="19"/>
          <w:szCs w:val="19"/>
        </w:rPr>
        <w:t xml:space="preserve"> professional staff position.  This form must be accompanied by </w:t>
      </w:r>
      <w:r w:rsidR="006B7F58" w:rsidRPr="006E302E">
        <w:rPr>
          <w:rFonts w:ascii="Arial" w:hAnsi="Arial" w:cs="Arial"/>
          <w:sz w:val="19"/>
          <w:szCs w:val="19"/>
        </w:rPr>
        <w:t xml:space="preserve">the </w:t>
      </w:r>
      <w:r w:rsidRPr="006E302E">
        <w:rPr>
          <w:rFonts w:ascii="Arial" w:hAnsi="Arial" w:cs="Arial"/>
          <w:sz w:val="19"/>
          <w:szCs w:val="19"/>
        </w:rPr>
        <w:t>relevant supporting documentation as indicated.</w:t>
      </w:r>
    </w:p>
    <w:p w14:paraId="25559D52" w14:textId="3FE435D5" w:rsidR="004F3C9B" w:rsidRPr="006E302E" w:rsidRDefault="004F3C9B" w:rsidP="006E302E">
      <w:pPr>
        <w:pStyle w:val="Header"/>
        <w:tabs>
          <w:tab w:val="clear" w:pos="9026"/>
        </w:tabs>
        <w:ind w:left="-284" w:right="-188"/>
        <w:jc w:val="center"/>
        <w:rPr>
          <w:rFonts w:ascii="Arial" w:hAnsi="Arial" w:cs="Arial"/>
          <w:sz w:val="19"/>
          <w:szCs w:val="19"/>
        </w:rPr>
      </w:pPr>
      <w:r w:rsidRPr="006E302E">
        <w:rPr>
          <w:rFonts w:ascii="Arial" w:hAnsi="Arial" w:cs="Arial"/>
          <w:b/>
          <w:sz w:val="19"/>
          <w:szCs w:val="19"/>
        </w:rPr>
        <w:t>Complete and forward the form and attachments to the</w:t>
      </w:r>
      <w:r w:rsidRPr="006E302E">
        <w:rPr>
          <w:rFonts w:ascii="Arial" w:hAnsi="Arial" w:cs="Arial"/>
          <w:sz w:val="19"/>
          <w:szCs w:val="19"/>
        </w:rPr>
        <w:t xml:space="preserve"> </w:t>
      </w:r>
      <w:hyperlink r:id="rId6" w:history="1"/>
      <w:hyperlink r:id="rId7" w:history="1">
        <w:r w:rsidR="004E7C6E" w:rsidRPr="006E302E">
          <w:rPr>
            <w:rStyle w:val="Hyperlink"/>
            <w:rFonts w:ascii="Arial" w:hAnsi="Arial" w:cs="Arial"/>
            <w:sz w:val="19"/>
            <w:szCs w:val="19"/>
          </w:rPr>
          <w:t>hrservicecentre@adelaide.edu.au</w:t>
        </w:r>
      </w:hyperlink>
      <w:r w:rsidRPr="006E302E">
        <w:rPr>
          <w:rFonts w:ascii="Arial" w:hAnsi="Arial" w:cs="Arial"/>
          <w:sz w:val="19"/>
          <w:szCs w:val="19"/>
        </w:rPr>
        <w:t xml:space="preserve"> </w:t>
      </w:r>
      <w:r w:rsidRPr="006E302E">
        <w:rPr>
          <w:rFonts w:ascii="Arial" w:hAnsi="Arial" w:cs="Arial"/>
          <w:b/>
          <w:sz w:val="19"/>
          <w:szCs w:val="19"/>
        </w:rPr>
        <w:t>for processing.</w:t>
      </w:r>
    </w:p>
    <w:p w14:paraId="608115D9" w14:textId="77777777" w:rsidR="004F3C9B" w:rsidRPr="006E302E" w:rsidRDefault="004F3C9B" w:rsidP="004F3C9B">
      <w:pPr>
        <w:pStyle w:val="Header"/>
        <w:rPr>
          <w:rFonts w:ascii="Arial Narrow" w:hAnsi="Arial Narrow"/>
          <w:b/>
          <w:sz w:val="19"/>
          <w:szCs w:val="19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F3C9B" w:rsidRPr="00966409" w14:paraId="76B4B585" w14:textId="77777777" w:rsidTr="004F3C9B">
        <w:trPr>
          <w:trHeight w:val="4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3301579" w14:textId="77777777" w:rsidR="004F3C9B" w:rsidRPr="006E302E" w:rsidRDefault="004F3C9B" w:rsidP="00355E79">
            <w:pPr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color w:val="FFFFFF"/>
                <w:sz w:val="19"/>
                <w:szCs w:val="19"/>
              </w:rPr>
              <w:t>STAFF MEMBER DETAILS</w:t>
            </w:r>
          </w:p>
        </w:tc>
      </w:tr>
      <w:tr w:rsidR="004F3C9B" w:rsidRPr="00966409" w14:paraId="4EB70E7F" w14:textId="77777777" w:rsidTr="004F3C9B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A51B" w14:textId="35E7946A" w:rsidR="004F3C9B" w:rsidRPr="006E302E" w:rsidRDefault="004F3C9B" w:rsidP="00355E79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Staff ID:</w:t>
            </w:r>
            <w:r w:rsidR="006E30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sz w:val="19"/>
                <w:szCs w:val="19"/>
              </w:rPr>
              <w:t>................................ School/Branch:</w:t>
            </w:r>
            <w:r w:rsidRPr="006E302E">
              <w:rPr>
                <w:rFonts w:ascii="Arial" w:hAnsi="Arial" w:cs="Arial"/>
                <w:bCs/>
                <w:sz w:val="19"/>
                <w:szCs w:val="19"/>
              </w:rPr>
              <w:tab/>
              <w:t>.</w:t>
            </w:r>
            <w:r w:rsidR="004E7C6E" w:rsidRPr="006E302E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sz w:val="19"/>
                <w:szCs w:val="19"/>
              </w:rPr>
              <w:t>Work phone:</w:t>
            </w:r>
            <w:r w:rsidRPr="006E302E">
              <w:rPr>
                <w:rFonts w:ascii="Arial" w:hAnsi="Arial" w:cs="Arial"/>
                <w:bCs/>
                <w:sz w:val="19"/>
                <w:szCs w:val="19"/>
              </w:rPr>
              <w:tab/>
            </w:r>
          </w:p>
          <w:p w14:paraId="005EC4F8" w14:textId="77777777" w:rsidR="004F3C9B" w:rsidRPr="006E302E" w:rsidRDefault="004F3C9B" w:rsidP="00355E79">
            <w:pPr>
              <w:tabs>
                <w:tab w:val="left" w:leader="dot" w:pos="1418"/>
                <w:tab w:val="left" w:leader="dot" w:pos="5103"/>
                <w:tab w:val="right" w:leader="dot" w:pos="9673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 xml:space="preserve">Title: </w:t>
            </w:r>
            <w:r w:rsidRPr="006E302E">
              <w:rPr>
                <w:rFonts w:ascii="Arial" w:hAnsi="Arial" w:cs="Arial"/>
                <w:sz w:val="19"/>
                <w:szCs w:val="19"/>
              </w:rPr>
              <w:tab/>
              <w:t xml:space="preserve"> Family name:</w:t>
            </w:r>
            <w:r w:rsidRPr="006E302E">
              <w:rPr>
                <w:rFonts w:ascii="Arial" w:hAnsi="Arial" w:cs="Arial"/>
                <w:sz w:val="19"/>
                <w:szCs w:val="19"/>
              </w:rPr>
              <w:tab/>
              <w:t xml:space="preserve">Given names (in full): </w:t>
            </w:r>
            <w:r w:rsidRPr="006E302E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4F3C9B" w:rsidRPr="00966409" w14:paraId="18313B61" w14:textId="77777777" w:rsidTr="004F3C9B">
        <w:trPr>
          <w:trHeight w:val="4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FB40503" w14:textId="77777777" w:rsidR="004F3C9B" w:rsidRPr="006E302E" w:rsidRDefault="004F3C9B" w:rsidP="00355E79">
            <w:pPr>
              <w:tabs>
                <w:tab w:val="left" w:pos="6105"/>
              </w:tabs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color w:val="FFFFFF"/>
                <w:sz w:val="19"/>
                <w:szCs w:val="19"/>
              </w:rPr>
              <w:t>POSITION DETAILS</w:t>
            </w:r>
          </w:p>
        </w:tc>
      </w:tr>
      <w:tr w:rsidR="004F3C9B" w:rsidRPr="00966409" w14:paraId="5C2851C5" w14:textId="77777777" w:rsidTr="004F3C9B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FB24F" w14:textId="77777777" w:rsidR="004F3C9B" w:rsidRPr="006E302E" w:rsidRDefault="004F3C9B" w:rsidP="00355E79">
            <w:pPr>
              <w:tabs>
                <w:tab w:val="left" w:leader="dot" w:pos="3969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 xml:space="preserve">Position Title: ....................................................................................... Position Number: .......................  </w:t>
            </w:r>
          </w:p>
        </w:tc>
      </w:tr>
      <w:tr w:rsidR="004F3C9B" w:rsidRPr="00966409" w14:paraId="55232004" w14:textId="77777777" w:rsidTr="004F3C9B">
        <w:trPr>
          <w:trHeight w:val="4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1D5E0F0" w14:textId="77777777" w:rsidR="004F3C9B" w:rsidRPr="006E302E" w:rsidRDefault="004F3C9B" w:rsidP="00355E79">
            <w:pPr>
              <w:tabs>
                <w:tab w:val="left" w:pos="6105"/>
              </w:tabs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color w:val="FFFFFF"/>
                <w:sz w:val="19"/>
                <w:szCs w:val="19"/>
              </w:rPr>
              <w:t>CLASSIFICATION</w:t>
            </w:r>
          </w:p>
        </w:tc>
      </w:tr>
      <w:tr w:rsidR="004F3C9B" w:rsidRPr="00966409" w14:paraId="1091AFD5" w14:textId="77777777" w:rsidTr="004F3C9B">
        <w:trPr>
          <w:trHeight w:val="18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02892" w14:textId="77777777" w:rsidR="004F3C9B" w:rsidRPr="006E302E" w:rsidRDefault="004F3C9B" w:rsidP="00355E79">
            <w:pPr>
              <w:tabs>
                <w:tab w:val="left" w:leader="dot" w:pos="3969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18715131" w14:textId="30F203BF" w:rsidR="004F3C9B" w:rsidRPr="006E302E" w:rsidRDefault="004F3C9B" w:rsidP="00355E79">
            <w:pPr>
              <w:tabs>
                <w:tab w:val="left" w:leader="dot" w:pos="3969"/>
              </w:tabs>
              <w:rPr>
                <w:rFonts w:ascii="Arial" w:hAnsi="Arial" w:cs="Arial"/>
                <w:color w:val="999999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Recommend Broadbanding across the classification Levels</w:t>
            </w:r>
            <w:r w:rsidRPr="006E302E">
              <w:rPr>
                <w:rFonts w:ascii="Arial" w:hAnsi="Arial" w:cs="Arial"/>
                <w:iCs/>
                <w:sz w:val="19"/>
                <w:szCs w:val="19"/>
              </w:rPr>
              <w:t>:  HEO</w:t>
            </w:r>
            <w:r w:rsidRPr="006E302E">
              <w:rPr>
                <w:rFonts w:ascii="Arial" w:hAnsi="Arial" w:cs="Arial"/>
                <w:sz w:val="19"/>
                <w:szCs w:val="19"/>
              </w:rPr>
              <w:t xml:space="preserve"> .......and HEO......</w:t>
            </w:r>
          </w:p>
          <w:p w14:paraId="4E448AB5" w14:textId="77777777" w:rsidR="004F3C9B" w:rsidRPr="006E302E" w:rsidRDefault="004F3C9B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368A2DA7" w14:textId="4F868848" w:rsidR="004F3C9B" w:rsidRPr="006E302E" w:rsidRDefault="004F3C9B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iCs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 xml:space="preserve">Current Classification Level/Increment                                  </w:t>
            </w:r>
            <w:r w:rsidRPr="006E302E">
              <w:rPr>
                <w:rFonts w:ascii="Arial" w:hAnsi="Arial" w:cs="Arial"/>
                <w:iCs/>
                <w:sz w:val="19"/>
                <w:szCs w:val="19"/>
              </w:rPr>
              <w:t>HEO Level ……….</w:t>
            </w:r>
            <w:r w:rsidR="006E302E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iCs/>
                <w:sz w:val="19"/>
                <w:szCs w:val="19"/>
              </w:rPr>
              <w:t>Step .........</w:t>
            </w:r>
          </w:p>
          <w:p w14:paraId="6E0628B8" w14:textId="77777777" w:rsidR="004F3C9B" w:rsidRPr="006E302E" w:rsidRDefault="004F3C9B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7D551EDD" w14:textId="77272073" w:rsidR="004F3C9B" w:rsidRPr="006E302E" w:rsidRDefault="004F3C9B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 xml:space="preserve">Funding for </w:t>
            </w:r>
            <w:proofErr w:type="spellStart"/>
            <w:r w:rsidR="006E302E">
              <w:rPr>
                <w:rFonts w:ascii="Arial" w:hAnsi="Arial" w:cs="Arial"/>
                <w:sz w:val="19"/>
                <w:szCs w:val="19"/>
              </w:rPr>
              <w:t>b</w:t>
            </w:r>
            <w:r w:rsidRPr="006E302E">
              <w:rPr>
                <w:rFonts w:ascii="Arial" w:hAnsi="Arial" w:cs="Arial"/>
                <w:sz w:val="19"/>
                <w:szCs w:val="19"/>
              </w:rPr>
              <w:t>roadbanding</w:t>
            </w:r>
            <w:proofErr w:type="spellEnd"/>
            <w:r w:rsidRPr="006E302E">
              <w:rPr>
                <w:rFonts w:ascii="Arial" w:hAnsi="Arial" w:cs="Arial"/>
                <w:sz w:val="19"/>
                <w:szCs w:val="19"/>
              </w:rPr>
              <w:t xml:space="preserve"> is available in the existing budget:           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69627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6E302E">
              <w:rPr>
                <w:rFonts w:ascii="Arial" w:hAnsi="Arial" w:cs="Arial"/>
                <w:sz w:val="19"/>
                <w:szCs w:val="19"/>
              </w:rPr>
              <w:t xml:space="preserve">  Yes           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9367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6E302E">
              <w:rPr>
                <w:rFonts w:ascii="Arial" w:hAnsi="Arial" w:cs="Arial"/>
                <w:sz w:val="19"/>
                <w:szCs w:val="19"/>
              </w:rPr>
              <w:t xml:space="preserve">  No </w:t>
            </w:r>
          </w:p>
          <w:p w14:paraId="458E0696" w14:textId="77777777" w:rsidR="004F3C9B" w:rsidRPr="006E302E" w:rsidRDefault="004F3C9B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trike/>
                <w:sz w:val="19"/>
                <w:szCs w:val="19"/>
              </w:rPr>
            </w:pPr>
          </w:p>
          <w:p w14:paraId="749F7D88" w14:textId="77777777" w:rsidR="004F3C9B" w:rsidRPr="006E302E" w:rsidRDefault="004F3C9B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 xml:space="preserve">Documents attached: </w:t>
            </w:r>
          </w:p>
          <w:p w14:paraId="7F1B29C2" w14:textId="1D2037DF" w:rsidR="004F3C9B" w:rsidRPr="006E302E" w:rsidRDefault="006141EF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138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C9B"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F3C9B" w:rsidRPr="006E30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4F3C9B" w:rsidRPr="006E302E">
              <w:rPr>
                <w:rFonts w:ascii="Arial" w:hAnsi="Arial" w:cs="Arial"/>
                <w:sz w:val="19"/>
                <w:szCs w:val="19"/>
              </w:rPr>
              <w:t>Two position descriptions (one for each classification level) in line with the Professional Classification Standards (EA Schedule 7).</w:t>
            </w:r>
          </w:p>
          <w:p w14:paraId="501DE206" w14:textId="77777777" w:rsidR="004F3C9B" w:rsidRPr="006E302E" w:rsidRDefault="006141EF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964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C9B"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F3C9B" w:rsidRPr="006E30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Supporting documentation for justification for broadbanding</w:t>
            </w:r>
          </w:p>
          <w:p w14:paraId="2574E569" w14:textId="77777777" w:rsidR="004F3C9B" w:rsidRPr="006E302E" w:rsidRDefault="004F3C9B" w:rsidP="00355E79">
            <w:pPr>
              <w:tabs>
                <w:tab w:val="left" w:pos="1134"/>
                <w:tab w:val="left" w:pos="5103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3C9B" w:rsidRPr="00966409" w14:paraId="3F380485" w14:textId="77777777" w:rsidTr="004F3C9B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shd w:val="clear" w:color="auto" w:fill="336699"/>
            <w:vAlign w:val="center"/>
          </w:tcPr>
          <w:p w14:paraId="40134B2E" w14:textId="77777777" w:rsidR="004F3C9B" w:rsidRPr="006E302E" w:rsidRDefault="004F3C9B" w:rsidP="00355E79">
            <w:pPr>
              <w:tabs>
                <w:tab w:val="left" w:pos="6105"/>
              </w:tabs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POSITION DESCRIPTION REVIEW</w:t>
            </w:r>
          </w:p>
        </w:tc>
      </w:tr>
      <w:tr w:rsidR="004F3C9B" w:rsidRPr="00966409" w14:paraId="4BC3316A" w14:textId="77777777" w:rsidTr="004F3C9B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3122FDE" w14:textId="77777777" w:rsidR="004F3C9B" w:rsidRPr="006E302E" w:rsidRDefault="004F3C9B" w:rsidP="00355E79">
            <w:pPr>
              <w:tabs>
                <w:tab w:val="left" w:pos="6105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E30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New position has been classified by HR </w:t>
            </w:r>
            <w:r w:rsidRPr="006E302E">
              <w:rPr>
                <w:rFonts w:ascii="Arial" w:hAnsi="Arial" w:cs="Arial"/>
                <w:sz w:val="19"/>
                <w:szCs w:val="19"/>
              </w:rPr>
              <w:t xml:space="preserve">Advisor: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5082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6E30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Yes      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5909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6E30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4F3C9B" w:rsidRPr="00966409" w14:paraId="5C9C4720" w14:textId="77777777" w:rsidTr="004F3C9B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5000" w:type="pct"/>
            <w:shd w:val="clear" w:color="auto" w:fill="336699"/>
            <w:vAlign w:val="center"/>
          </w:tcPr>
          <w:p w14:paraId="1A4B7A37" w14:textId="77777777" w:rsidR="004F3C9B" w:rsidRPr="006E302E" w:rsidRDefault="004F3C9B" w:rsidP="00355E79">
            <w:pPr>
              <w:tabs>
                <w:tab w:val="left" w:pos="6105"/>
              </w:tabs>
              <w:rPr>
                <w:rFonts w:ascii="Arial" w:hAnsi="Arial" w:cs="Arial"/>
                <w:b/>
                <w:i/>
                <w:color w:val="FFFFFF"/>
                <w:sz w:val="19"/>
                <w:szCs w:val="19"/>
              </w:rPr>
            </w:pPr>
            <w:r w:rsidRPr="006E302E">
              <w:rPr>
                <w:rFonts w:ascii="Arial" w:hAnsi="Arial" w:cs="Arial"/>
                <w:color w:val="000000"/>
                <w:sz w:val="19"/>
                <w:szCs w:val="19"/>
              </w:rPr>
              <w:br w:type="page"/>
            </w:r>
            <w:r w:rsidRPr="006E302E">
              <w:rPr>
                <w:rFonts w:ascii="Arial" w:hAnsi="Arial" w:cs="Arial"/>
                <w:b/>
                <w:color w:val="FFFFFF"/>
                <w:sz w:val="19"/>
                <w:szCs w:val="19"/>
              </w:rPr>
              <w:t>RECOMMENDATION</w:t>
            </w:r>
          </w:p>
        </w:tc>
      </w:tr>
      <w:tr w:rsidR="004F3C9B" w:rsidRPr="00966409" w14:paraId="0B44D664" w14:textId="77777777" w:rsidTr="004F3C9B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757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72618AD6" w14:textId="77777777" w:rsidR="004F3C9B" w:rsidRPr="006E302E" w:rsidRDefault="004F3C9B" w:rsidP="00355E79">
            <w:pPr>
              <w:tabs>
                <w:tab w:val="right" w:leader="dot" w:pos="9639"/>
              </w:tabs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14:paraId="23182962" w14:textId="77777777" w:rsidR="004F3C9B" w:rsidRPr="006E302E" w:rsidRDefault="004F3C9B" w:rsidP="00355E79">
            <w:pPr>
              <w:tabs>
                <w:tab w:val="right" w:leader="dot" w:pos="9639"/>
              </w:tabs>
              <w:rPr>
                <w:rFonts w:ascii="Arial" w:hAnsi="Arial" w:cs="Arial"/>
                <w:iCs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Supervisor </w:t>
            </w:r>
            <w:r w:rsidRPr="006E302E">
              <w:rPr>
                <w:rFonts w:ascii="Arial" w:hAnsi="Arial" w:cs="Arial"/>
                <w:iCs/>
                <w:sz w:val="19"/>
                <w:szCs w:val="19"/>
              </w:rPr>
              <w:t>(To recommend approval of the application)</w:t>
            </w:r>
          </w:p>
          <w:p w14:paraId="70F84EF8" w14:textId="77777777" w:rsidR="004F3C9B" w:rsidRPr="006E302E" w:rsidRDefault="004F3C9B" w:rsidP="00355E79">
            <w:pPr>
              <w:tabs>
                <w:tab w:val="right" w:leader="dot" w:pos="9639"/>
              </w:tabs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0FA6D0B" w14:textId="0434C883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Name</w:t>
            </w:r>
            <w:r w:rsidRPr="006E302E">
              <w:rPr>
                <w:rFonts w:ascii="Arial" w:hAnsi="Arial" w:cs="Arial"/>
                <w:iCs/>
                <w:sz w:val="19"/>
                <w:szCs w:val="19"/>
              </w:rPr>
              <w:t>: ............................................................</w:t>
            </w:r>
            <w:r w:rsidRPr="006E302E">
              <w:rPr>
                <w:rFonts w:ascii="Arial" w:hAnsi="Arial" w:cs="Arial"/>
                <w:sz w:val="19"/>
                <w:szCs w:val="19"/>
              </w:rPr>
              <w:t xml:space="preserve">Signature: </w:t>
            </w:r>
            <w:r w:rsidR="006E302E">
              <w:rPr>
                <w:rFonts w:ascii="Arial" w:hAnsi="Arial" w:cs="Arial"/>
                <w:sz w:val="19"/>
                <w:szCs w:val="19"/>
              </w:rPr>
              <w:t>.</w:t>
            </w:r>
            <w:r w:rsidRPr="006E302E">
              <w:rPr>
                <w:rFonts w:ascii="Arial" w:hAnsi="Arial" w:cs="Arial"/>
                <w:sz w:val="19"/>
                <w:szCs w:val="19"/>
              </w:rPr>
              <w:t>....................................................Date:</w:t>
            </w:r>
            <w:r w:rsidRPr="006E302E">
              <w:rPr>
                <w:rFonts w:ascii="Arial" w:hAnsi="Arial" w:cs="Arial"/>
                <w:sz w:val="19"/>
                <w:szCs w:val="19"/>
              </w:rPr>
              <w:tab/>
            </w:r>
          </w:p>
          <w:p w14:paraId="2235F6AC" w14:textId="77777777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3C9B" w:rsidRPr="00966409" w14:paraId="7D3E52DA" w14:textId="77777777" w:rsidTr="004F3C9B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447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6AE17841" w14:textId="77777777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6CF4777" w14:textId="77777777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sz w:val="19"/>
                <w:szCs w:val="19"/>
              </w:rPr>
              <w:t xml:space="preserve">Head of School/Branch Head </w:t>
            </w:r>
            <w:r w:rsidRPr="006E302E">
              <w:rPr>
                <w:rFonts w:ascii="Arial" w:hAnsi="Arial" w:cs="Arial"/>
                <w:sz w:val="19"/>
                <w:szCs w:val="19"/>
              </w:rPr>
              <w:t>(For support of application &amp; recommend approval)</w:t>
            </w:r>
          </w:p>
          <w:p w14:paraId="38F58D67" w14:textId="77777777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3F3E74D8" w14:textId="1DDD641B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Name:</w:t>
            </w:r>
            <w:r w:rsidR="006E302E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sz w:val="19"/>
                <w:szCs w:val="19"/>
              </w:rPr>
              <w:t>.............................................................</w:t>
            </w:r>
            <w:r w:rsidR="006E302E">
              <w:rPr>
                <w:rFonts w:ascii="Arial" w:hAnsi="Arial" w:cs="Arial"/>
                <w:sz w:val="19"/>
                <w:szCs w:val="19"/>
              </w:rPr>
              <w:t>.</w:t>
            </w:r>
            <w:r w:rsidRPr="006E302E">
              <w:rPr>
                <w:rFonts w:ascii="Arial" w:hAnsi="Arial" w:cs="Arial"/>
                <w:sz w:val="19"/>
                <w:szCs w:val="19"/>
              </w:rPr>
              <w:t xml:space="preserve"> Signature:</w:t>
            </w:r>
            <w:r w:rsidR="006E30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sz w:val="19"/>
                <w:szCs w:val="19"/>
              </w:rPr>
              <w:t xml:space="preserve">...................................................Date: </w:t>
            </w:r>
            <w:r w:rsidR="006E302E">
              <w:rPr>
                <w:rFonts w:ascii="Arial" w:hAnsi="Arial" w:cs="Arial"/>
                <w:sz w:val="19"/>
                <w:szCs w:val="19"/>
              </w:rPr>
              <w:t>.</w:t>
            </w:r>
            <w:r w:rsidRPr="006E302E">
              <w:rPr>
                <w:rFonts w:ascii="Arial" w:hAnsi="Arial" w:cs="Arial"/>
                <w:sz w:val="19"/>
                <w:szCs w:val="19"/>
              </w:rPr>
              <w:t>...............</w:t>
            </w:r>
            <w:r w:rsidR="006E302E">
              <w:rPr>
                <w:rFonts w:ascii="Arial" w:hAnsi="Arial" w:cs="Arial"/>
                <w:sz w:val="19"/>
                <w:szCs w:val="19"/>
              </w:rPr>
              <w:t>..........</w:t>
            </w:r>
            <w:r w:rsidRPr="006E302E">
              <w:rPr>
                <w:rFonts w:ascii="Arial" w:hAnsi="Arial" w:cs="Arial"/>
                <w:sz w:val="19"/>
                <w:szCs w:val="19"/>
              </w:rPr>
              <w:t>..</w:t>
            </w:r>
          </w:p>
          <w:p w14:paraId="5A1566CC" w14:textId="77777777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sz w:val="19"/>
                <w:szCs w:val="19"/>
              </w:rPr>
              <w:t>Recommended</w:t>
            </w:r>
            <w:r w:rsidRPr="006E302E">
              <w:rPr>
                <w:rFonts w:ascii="Arial" w:hAnsi="Arial" w:cs="Arial"/>
                <w:sz w:val="19"/>
                <w:szCs w:val="19"/>
              </w:rPr>
              <w:t xml:space="preserve">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6944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6E30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         </w:t>
            </w:r>
            <w:r w:rsidRPr="006E302E">
              <w:rPr>
                <w:rFonts w:ascii="Arial" w:hAnsi="Arial" w:cs="Arial"/>
                <w:b/>
                <w:sz w:val="19"/>
                <w:szCs w:val="19"/>
              </w:rPr>
              <w:t>Not Recommended</w:t>
            </w:r>
            <w:r w:rsidRPr="006E302E">
              <w:rPr>
                <w:rFonts w:ascii="Arial" w:hAnsi="Arial" w:cs="Arial"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21244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Pr="006E302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</w:t>
            </w:r>
            <w:r w:rsidRPr="006E302E">
              <w:rPr>
                <w:rFonts w:ascii="Arial" w:hAnsi="Arial" w:cs="Arial"/>
                <w:sz w:val="19"/>
                <w:szCs w:val="19"/>
              </w:rPr>
              <w:t xml:space="preserve">         </w:t>
            </w:r>
          </w:p>
          <w:p w14:paraId="02158245" w14:textId="77777777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4186756D" w14:textId="77777777" w:rsid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If not recommended state</w:t>
            </w:r>
            <w:r w:rsidR="004E7C6E" w:rsidRPr="006E302E">
              <w:rPr>
                <w:rFonts w:ascii="Arial" w:hAnsi="Arial" w:cs="Arial"/>
                <w:sz w:val="19"/>
                <w:szCs w:val="19"/>
              </w:rPr>
              <w:t xml:space="preserve"> reason </w:t>
            </w:r>
            <w:r w:rsidR="006E302E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……………………………………………………………………………………………...</w:t>
            </w:r>
          </w:p>
          <w:p w14:paraId="0E334299" w14:textId="713C8603" w:rsidR="004F3C9B" w:rsidRPr="006E302E" w:rsidRDefault="006E302E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627EBA6" w14:textId="77777777" w:rsid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……………………………………………………………………………………………………………………………………</w:t>
            </w:r>
            <w:r w:rsidR="006E302E">
              <w:rPr>
                <w:rFonts w:ascii="Arial" w:hAnsi="Arial" w:cs="Arial"/>
                <w:sz w:val="19"/>
                <w:szCs w:val="19"/>
              </w:rPr>
              <w:t>..</w:t>
            </w:r>
          </w:p>
          <w:p w14:paraId="7BCC98AC" w14:textId="77777777" w:rsidR="006E302E" w:rsidRDefault="006E302E" w:rsidP="00355E79">
            <w:pPr>
              <w:tabs>
                <w:tab w:val="left" w:leader="dot" w:pos="9639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5F8E9D88" w14:textId="39EE1874" w:rsidR="004F3C9B" w:rsidRPr="006E302E" w:rsidRDefault="004F3C9B" w:rsidP="00355E79">
            <w:pPr>
              <w:tabs>
                <w:tab w:val="left" w:leader="dot" w:pos="9639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………..……………………………………………………………………………………………………………………………</w:t>
            </w:r>
          </w:p>
        </w:tc>
      </w:tr>
    </w:tbl>
    <w:tbl>
      <w:tblPr>
        <w:tblpPr w:leftFromText="180" w:rightFromText="180" w:vertAnchor="text" w:horzAnchor="margin" w:tblpXSpec="center" w:tblpY="1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ayout w:type="fixed"/>
        <w:tblLook w:val="04A0" w:firstRow="1" w:lastRow="0" w:firstColumn="1" w:lastColumn="0" w:noHBand="0" w:noVBand="1"/>
      </w:tblPr>
      <w:tblGrid>
        <w:gridCol w:w="9889"/>
      </w:tblGrid>
      <w:tr w:rsidR="004F3C9B" w:rsidRPr="00966409" w14:paraId="49BE4E18" w14:textId="77777777" w:rsidTr="004F3C9B">
        <w:trPr>
          <w:trHeight w:val="414"/>
        </w:trPr>
        <w:tc>
          <w:tcPr>
            <w:tcW w:w="5000" w:type="pct"/>
            <w:shd w:val="clear" w:color="auto" w:fill="2E74B5" w:themeFill="accent1" w:themeFillShade="BF"/>
          </w:tcPr>
          <w:p w14:paraId="5AFD7D57" w14:textId="77777777" w:rsidR="004F3C9B" w:rsidRPr="006E302E" w:rsidRDefault="004F3C9B" w:rsidP="004F3C9B">
            <w:pPr>
              <w:spacing w:before="120" w:after="12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noProof/>
                <w:color w:val="FFFFFF" w:themeColor="background1"/>
                <w:sz w:val="19"/>
                <w:szCs w:val="19"/>
              </w:rPr>
              <w:t>AUTHORISATION</w:t>
            </w:r>
          </w:p>
        </w:tc>
      </w:tr>
      <w:tr w:rsidR="004F3C9B" w:rsidRPr="00966409" w14:paraId="7D1476B4" w14:textId="77777777" w:rsidTr="004F3C9B">
        <w:trPr>
          <w:trHeight w:val="274"/>
        </w:trPr>
        <w:tc>
          <w:tcPr>
            <w:tcW w:w="5000" w:type="pct"/>
            <w:shd w:val="clear" w:color="auto" w:fill="auto"/>
          </w:tcPr>
          <w:p w14:paraId="24C6C03E" w14:textId="7E2CDB40" w:rsidR="004F3C9B" w:rsidRPr="006E302E" w:rsidRDefault="004F3C9B" w:rsidP="00355E79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b/>
                <w:sz w:val="19"/>
                <w:szCs w:val="19"/>
              </w:rPr>
              <w:t>Executive Dean/Corporate Manager/Divisional Head</w:t>
            </w:r>
            <w:r w:rsidR="005D6837" w:rsidRPr="006E302E">
              <w:rPr>
                <w:rFonts w:ascii="Arial" w:hAnsi="Arial" w:cs="Arial"/>
                <w:b/>
                <w:sz w:val="19"/>
                <w:szCs w:val="19"/>
              </w:rPr>
              <w:t>/Pro-Vice Chancellor</w:t>
            </w:r>
          </w:p>
          <w:p w14:paraId="77C9D5F9" w14:textId="77777777" w:rsidR="004F3C9B" w:rsidRPr="006E302E" w:rsidRDefault="006141EF" w:rsidP="00355E79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498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C9B"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F3C9B" w:rsidRPr="006E302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4F3C9B" w:rsidRPr="006E302E">
              <w:rPr>
                <w:rFonts w:ascii="Arial" w:hAnsi="Arial" w:cs="Arial"/>
                <w:b/>
                <w:sz w:val="19"/>
                <w:szCs w:val="19"/>
              </w:rPr>
              <w:t>Approved</w:t>
            </w:r>
            <w:r w:rsidR="004F3C9B" w:rsidRPr="006E302E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43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C9B" w:rsidRPr="006E302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F3C9B" w:rsidRPr="006E302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4F3C9B" w:rsidRPr="006E302E">
              <w:rPr>
                <w:rFonts w:ascii="Arial" w:hAnsi="Arial" w:cs="Arial"/>
                <w:b/>
                <w:sz w:val="19"/>
                <w:szCs w:val="19"/>
              </w:rPr>
              <w:t>Not approved</w:t>
            </w:r>
            <w:r w:rsidR="004F3C9B" w:rsidRPr="006E302E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14:paraId="1522AE4A" w14:textId="77777777" w:rsidR="004F3C9B" w:rsidRPr="006E302E" w:rsidRDefault="004F3C9B" w:rsidP="00355E79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If not approved state reason .................................................................................................................................................................................................</w:t>
            </w:r>
          </w:p>
          <w:p w14:paraId="02F7F23B" w14:textId="211A18CA" w:rsidR="004F3C9B" w:rsidRPr="006E302E" w:rsidRDefault="004F3C9B" w:rsidP="00355E79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6E302E">
              <w:rPr>
                <w:rFonts w:ascii="Arial" w:hAnsi="Arial" w:cs="Arial"/>
                <w:sz w:val="19"/>
                <w:szCs w:val="19"/>
              </w:rPr>
              <w:t>Name:</w:t>
            </w:r>
            <w:r w:rsidRPr="006E302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sz w:val="19"/>
                <w:szCs w:val="19"/>
              </w:rPr>
              <w:t>...................................................................</w:t>
            </w:r>
            <w:r w:rsidR="006E30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sz w:val="19"/>
                <w:szCs w:val="19"/>
              </w:rPr>
              <w:t>Signature</w:t>
            </w:r>
            <w:r w:rsidRPr="006E302E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6E302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sz w:val="19"/>
                <w:szCs w:val="19"/>
              </w:rPr>
              <w:t>.................................................. Date:</w:t>
            </w:r>
            <w:r w:rsidR="006E30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302E">
              <w:rPr>
                <w:rFonts w:ascii="Arial" w:hAnsi="Arial" w:cs="Arial"/>
                <w:sz w:val="19"/>
                <w:szCs w:val="19"/>
              </w:rPr>
              <w:t>…………………</w:t>
            </w:r>
          </w:p>
        </w:tc>
      </w:tr>
    </w:tbl>
    <w:p w14:paraId="151ADD38" w14:textId="77777777" w:rsidR="009E1D11" w:rsidRPr="006E302E" w:rsidRDefault="009E1D11" w:rsidP="004F3C9B">
      <w:pPr>
        <w:rPr>
          <w:sz w:val="19"/>
          <w:szCs w:val="19"/>
        </w:rPr>
      </w:pPr>
    </w:p>
    <w:sectPr w:rsidR="009E1D11" w:rsidRPr="006E302E" w:rsidSect="006E302E">
      <w:headerReference w:type="default" r:id="rId8"/>
      <w:footerReference w:type="default" r:id="rId9"/>
      <w:pgSz w:w="11906" w:h="16838"/>
      <w:pgMar w:top="1440" w:right="1440" w:bottom="142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87D2" w14:textId="77777777" w:rsidR="004E7C6E" w:rsidRDefault="004E7C6E" w:rsidP="004E7C6E">
      <w:r>
        <w:separator/>
      </w:r>
    </w:p>
  </w:endnote>
  <w:endnote w:type="continuationSeparator" w:id="0">
    <w:p w14:paraId="3F0C3416" w14:textId="77777777" w:rsidR="004E7C6E" w:rsidRDefault="004E7C6E" w:rsidP="004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46"/>
      <w:gridCol w:w="2747"/>
      <w:gridCol w:w="1407"/>
      <w:gridCol w:w="1090"/>
      <w:gridCol w:w="951"/>
    </w:tblGrid>
    <w:tr w:rsidR="006E302E" w14:paraId="2DA98397" w14:textId="77777777" w:rsidTr="002B31B8">
      <w:trPr>
        <w:trHeight w:val="153"/>
      </w:trPr>
      <w:tc>
        <w:tcPr>
          <w:tcW w:w="3146" w:type="dxa"/>
        </w:tcPr>
        <w:p w14:paraId="530E65B0" w14:textId="77777777" w:rsidR="006E302E" w:rsidRPr="006E5DF7" w:rsidRDefault="006E302E" w:rsidP="006E302E">
          <w:pPr>
            <w:pStyle w:val="TableParagraph"/>
            <w:spacing w:before="13" w:line="154" w:lineRule="exact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Remuneration</w:t>
          </w:r>
          <w:r w:rsidRPr="006E5DF7">
            <w:rPr>
              <w:rFonts w:ascii="Arial Narrow" w:hAnsi="Arial Narrow" w:cs="Arial"/>
              <w:spacing w:val="-8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z w:val="14"/>
            </w:rPr>
            <w:t>and</w:t>
          </w:r>
          <w:r w:rsidRPr="006E5DF7">
            <w:rPr>
              <w:rFonts w:ascii="Arial Narrow" w:hAnsi="Arial Narrow" w:cs="Arial"/>
              <w:spacing w:val="-8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z w:val="14"/>
            </w:rPr>
            <w:t>Benefits</w:t>
          </w:r>
          <w:r>
            <w:rPr>
              <w:rFonts w:ascii="Arial Narrow" w:hAnsi="Arial Narrow" w:cs="Arial"/>
              <w:spacing w:val="40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2"/>
              <w:sz w:val="14"/>
            </w:rPr>
            <w:t>Handbook</w:t>
          </w:r>
        </w:p>
      </w:tc>
      <w:tc>
        <w:tcPr>
          <w:tcW w:w="2747" w:type="dxa"/>
        </w:tcPr>
        <w:p w14:paraId="6A5FF796" w14:textId="77777777" w:rsidR="006E302E" w:rsidRPr="006E5DF7" w:rsidRDefault="006E302E" w:rsidP="006E302E">
          <w:pPr>
            <w:pStyle w:val="TableParagraph"/>
            <w:spacing w:before="1" w:line="240" w:lineRule="auto"/>
            <w:ind w:left="109"/>
            <w:jc w:val="both"/>
            <w:rPr>
              <w:rFonts w:ascii="Arial Narrow" w:hAnsi="Arial Narrow" w:cs="Arial"/>
              <w:sz w:val="14"/>
            </w:rPr>
          </w:pPr>
          <w:proofErr w:type="spellStart"/>
          <w:r w:rsidRPr="006E5DF7">
            <w:rPr>
              <w:rFonts w:ascii="Arial Narrow" w:hAnsi="Arial Narrow" w:cs="Arial"/>
              <w:sz w:val="14"/>
            </w:rPr>
            <w:t>Broadbanding</w:t>
          </w:r>
          <w:proofErr w:type="spellEnd"/>
          <w:r w:rsidRPr="006E5DF7">
            <w:rPr>
              <w:rFonts w:ascii="Arial Narrow" w:hAnsi="Arial Narrow" w:cs="Arial"/>
              <w:spacing w:val="-5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2"/>
              <w:sz w:val="14"/>
            </w:rPr>
            <w:t>Procedure</w:t>
          </w:r>
        </w:p>
      </w:tc>
      <w:tc>
        <w:tcPr>
          <w:tcW w:w="1407" w:type="dxa"/>
        </w:tcPr>
        <w:p w14:paraId="7EAA2FD9" w14:textId="77777777" w:rsidR="006E302E" w:rsidRPr="006E5DF7" w:rsidRDefault="006E302E" w:rsidP="006E302E">
          <w:pPr>
            <w:pStyle w:val="TableParagraph"/>
            <w:spacing w:before="1" w:line="240" w:lineRule="auto"/>
            <w:ind w:left="110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Effective</w:t>
          </w:r>
          <w:r w:rsidRPr="006E5DF7">
            <w:rPr>
              <w:rFonts w:ascii="Arial Narrow" w:hAnsi="Arial Narrow" w:cs="Arial"/>
              <w:spacing w:val="-6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2"/>
              <w:sz w:val="14"/>
            </w:rPr>
            <w:t>Date:</w:t>
          </w:r>
        </w:p>
      </w:tc>
      <w:tc>
        <w:tcPr>
          <w:tcW w:w="1090" w:type="dxa"/>
        </w:tcPr>
        <w:p w14:paraId="61FA896C" w14:textId="77777777" w:rsidR="006E302E" w:rsidRPr="006E5DF7" w:rsidRDefault="006E302E" w:rsidP="006E302E">
          <w:pPr>
            <w:pStyle w:val="TableParagraph"/>
            <w:spacing w:before="1" w:line="240" w:lineRule="auto"/>
            <w:jc w:val="both"/>
            <w:rPr>
              <w:rFonts w:ascii="Arial Narrow" w:hAnsi="Arial Narrow" w:cs="Arial"/>
              <w:sz w:val="14"/>
            </w:rPr>
          </w:pPr>
          <w:r>
            <w:rPr>
              <w:rFonts w:ascii="Arial Narrow" w:hAnsi="Arial Narrow" w:cs="Arial"/>
              <w:spacing w:val="-2"/>
              <w:sz w:val="14"/>
            </w:rPr>
            <w:t>13</w:t>
          </w:r>
          <w:r w:rsidRPr="006E5DF7">
            <w:rPr>
              <w:rFonts w:ascii="Arial Narrow" w:hAnsi="Arial Narrow" w:cs="Arial"/>
              <w:spacing w:val="-2"/>
              <w:sz w:val="14"/>
            </w:rPr>
            <w:t xml:space="preserve"> January 2023</w:t>
          </w:r>
        </w:p>
      </w:tc>
      <w:tc>
        <w:tcPr>
          <w:tcW w:w="951" w:type="dxa"/>
        </w:tcPr>
        <w:p w14:paraId="6376DC28" w14:textId="77777777" w:rsidR="006E302E" w:rsidRPr="006E5DF7" w:rsidRDefault="006E302E" w:rsidP="006E302E">
          <w:pPr>
            <w:pStyle w:val="TableParagraph"/>
            <w:spacing w:before="1" w:line="240" w:lineRule="auto"/>
            <w:ind w:left="112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Version</w:t>
          </w:r>
          <w:r w:rsidRPr="006E5DF7">
            <w:rPr>
              <w:rFonts w:ascii="Arial Narrow" w:hAnsi="Arial Narrow" w:cs="Arial"/>
              <w:spacing w:val="-6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5"/>
              <w:sz w:val="14"/>
            </w:rPr>
            <w:t>1.0</w:t>
          </w:r>
        </w:p>
      </w:tc>
    </w:tr>
    <w:tr w:rsidR="006E302E" w14:paraId="376A6911" w14:textId="77777777" w:rsidTr="002B31B8">
      <w:trPr>
        <w:trHeight w:val="189"/>
      </w:trPr>
      <w:tc>
        <w:tcPr>
          <w:tcW w:w="3146" w:type="dxa"/>
        </w:tcPr>
        <w:p w14:paraId="3F23243D" w14:textId="77777777" w:rsidR="006E302E" w:rsidRPr="006E5DF7" w:rsidRDefault="006E302E" w:rsidP="006E302E">
          <w:pPr>
            <w:pStyle w:val="TableParagraph"/>
            <w:jc w:val="both"/>
            <w:rPr>
              <w:rFonts w:ascii="Arial Narrow" w:hAnsi="Arial Narrow" w:cs="Arial"/>
              <w:sz w:val="14"/>
            </w:rPr>
          </w:pPr>
          <w:proofErr w:type="spellStart"/>
          <w:r w:rsidRPr="006E5DF7">
            <w:rPr>
              <w:rFonts w:ascii="Arial Narrow" w:hAnsi="Arial Narrow" w:cs="Arial"/>
              <w:sz w:val="14"/>
            </w:rPr>
            <w:t>Authorised</w:t>
          </w:r>
          <w:proofErr w:type="spellEnd"/>
          <w:r w:rsidRPr="006E5DF7">
            <w:rPr>
              <w:rFonts w:ascii="Arial Narrow" w:hAnsi="Arial Narrow" w:cs="Arial"/>
              <w:spacing w:val="-4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5"/>
              <w:sz w:val="14"/>
            </w:rPr>
            <w:t>by</w:t>
          </w:r>
        </w:p>
      </w:tc>
      <w:tc>
        <w:tcPr>
          <w:tcW w:w="2747" w:type="dxa"/>
        </w:tcPr>
        <w:p w14:paraId="42320017" w14:textId="77777777" w:rsidR="006E302E" w:rsidRPr="006E5DF7" w:rsidRDefault="006E302E" w:rsidP="006E302E">
          <w:pPr>
            <w:pStyle w:val="TableParagraph"/>
            <w:ind w:left="109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Chief</w:t>
          </w:r>
          <w:r w:rsidRPr="006E5DF7">
            <w:rPr>
              <w:rFonts w:ascii="Arial Narrow" w:hAnsi="Arial Narrow" w:cs="Arial"/>
              <w:spacing w:val="-3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z w:val="14"/>
            </w:rPr>
            <w:t>Operating</w:t>
          </w:r>
          <w:r w:rsidRPr="006E5DF7">
            <w:rPr>
              <w:rFonts w:ascii="Arial Narrow" w:hAnsi="Arial Narrow" w:cs="Arial"/>
              <w:spacing w:val="-3"/>
              <w:sz w:val="14"/>
            </w:rPr>
            <w:t xml:space="preserve"> </w:t>
          </w:r>
          <w:r w:rsidRPr="006E5DF7">
            <w:rPr>
              <w:rFonts w:ascii="Arial Narrow" w:hAnsi="Arial Narrow" w:cs="Arial"/>
              <w:spacing w:val="-2"/>
              <w:sz w:val="14"/>
            </w:rPr>
            <w:t>Officer</w:t>
          </w:r>
        </w:p>
      </w:tc>
      <w:tc>
        <w:tcPr>
          <w:tcW w:w="1407" w:type="dxa"/>
        </w:tcPr>
        <w:p w14:paraId="133A5A95" w14:textId="77777777" w:rsidR="006E302E" w:rsidRPr="006E5DF7" w:rsidRDefault="006E302E" w:rsidP="006E302E">
          <w:pPr>
            <w:pStyle w:val="TableParagraph"/>
            <w:ind w:left="110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>Review</w:t>
          </w:r>
          <w:r w:rsidRPr="006E5DF7">
            <w:rPr>
              <w:rFonts w:ascii="Arial Narrow" w:hAnsi="Arial Narrow" w:cs="Arial"/>
              <w:spacing w:val="-2"/>
              <w:sz w:val="14"/>
            </w:rPr>
            <w:t xml:space="preserve"> Date:</w:t>
          </w:r>
        </w:p>
      </w:tc>
      <w:tc>
        <w:tcPr>
          <w:tcW w:w="1090" w:type="dxa"/>
        </w:tcPr>
        <w:p w14:paraId="40B1D301" w14:textId="77777777" w:rsidR="006E302E" w:rsidRPr="006E5DF7" w:rsidRDefault="006E302E" w:rsidP="006E302E">
          <w:pPr>
            <w:pStyle w:val="TableParagraph"/>
            <w:jc w:val="both"/>
            <w:rPr>
              <w:rFonts w:ascii="Arial Narrow" w:hAnsi="Arial Narrow" w:cs="Arial"/>
              <w:sz w:val="14"/>
            </w:rPr>
          </w:pPr>
          <w:r>
            <w:rPr>
              <w:rFonts w:ascii="Arial Narrow" w:hAnsi="Arial Narrow" w:cs="Arial"/>
              <w:spacing w:val="-2"/>
              <w:sz w:val="14"/>
            </w:rPr>
            <w:t xml:space="preserve">12 </w:t>
          </w:r>
          <w:r w:rsidRPr="006E5DF7">
            <w:rPr>
              <w:rFonts w:ascii="Arial Narrow" w:hAnsi="Arial Narrow" w:cs="Arial"/>
              <w:spacing w:val="-2"/>
              <w:sz w:val="14"/>
            </w:rPr>
            <w:t>January 202</w:t>
          </w:r>
          <w:r>
            <w:rPr>
              <w:rFonts w:ascii="Arial Narrow" w:hAnsi="Arial Narrow" w:cs="Arial"/>
              <w:spacing w:val="-2"/>
              <w:sz w:val="14"/>
            </w:rPr>
            <w:t>6</w:t>
          </w:r>
        </w:p>
      </w:tc>
      <w:tc>
        <w:tcPr>
          <w:tcW w:w="951" w:type="dxa"/>
        </w:tcPr>
        <w:p w14:paraId="00F8B525" w14:textId="77777777" w:rsidR="006E302E" w:rsidRPr="006E5DF7" w:rsidRDefault="006E302E" w:rsidP="006E302E">
          <w:pPr>
            <w:pStyle w:val="TableParagraph"/>
            <w:ind w:left="113"/>
            <w:jc w:val="both"/>
            <w:rPr>
              <w:rFonts w:ascii="Arial Narrow" w:hAnsi="Arial Narrow" w:cs="Arial"/>
              <w:sz w:val="14"/>
            </w:rPr>
          </w:pPr>
          <w:r w:rsidRPr="006E5DF7">
            <w:rPr>
              <w:rFonts w:ascii="Arial Narrow" w:hAnsi="Arial Narrow" w:cs="Arial"/>
              <w:sz w:val="14"/>
            </w:rPr>
            <w:t xml:space="preserve">Page </w:t>
          </w:r>
          <w:r w:rsidRPr="006E5DF7">
            <w:rPr>
              <w:rFonts w:ascii="Arial Narrow" w:hAnsi="Arial Narrow" w:cs="Arial"/>
              <w:sz w:val="14"/>
            </w:rPr>
            <w:fldChar w:fldCharType="begin"/>
          </w:r>
          <w:r w:rsidRPr="006E5DF7">
            <w:rPr>
              <w:rFonts w:ascii="Arial Narrow" w:hAnsi="Arial Narrow" w:cs="Arial"/>
              <w:sz w:val="14"/>
            </w:rPr>
            <w:instrText xml:space="preserve"> PAGE  \* Arabic  \* MERGEFORMAT </w:instrText>
          </w:r>
          <w:r w:rsidRPr="006E5DF7">
            <w:rPr>
              <w:rFonts w:ascii="Arial Narrow" w:hAnsi="Arial Narrow" w:cs="Arial"/>
              <w:sz w:val="14"/>
            </w:rPr>
            <w:fldChar w:fldCharType="separate"/>
          </w:r>
          <w:r w:rsidRPr="006E5DF7">
            <w:rPr>
              <w:rFonts w:ascii="Arial Narrow" w:hAnsi="Arial Narrow" w:cs="Arial"/>
              <w:noProof/>
              <w:sz w:val="14"/>
            </w:rPr>
            <w:t>1</w:t>
          </w:r>
          <w:r w:rsidRPr="006E5DF7">
            <w:rPr>
              <w:rFonts w:ascii="Arial Narrow" w:hAnsi="Arial Narrow" w:cs="Arial"/>
              <w:sz w:val="14"/>
            </w:rPr>
            <w:fldChar w:fldCharType="end"/>
          </w:r>
          <w:r w:rsidRPr="006E5DF7">
            <w:rPr>
              <w:rFonts w:ascii="Arial Narrow" w:hAnsi="Arial Narrow" w:cs="Arial"/>
              <w:sz w:val="14"/>
            </w:rPr>
            <w:t xml:space="preserve"> of </w:t>
          </w:r>
          <w:r w:rsidRPr="006E5DF7">
            <w:rPr>
              <w:rFonts w:ascii="Arial Narrow" w:hAnsi="Arial Narrow" w:cs="Arial"/>
              <w:sz w:val="14"/>
            </w:rPr>
            <w:fldChar w:fldCharType="begin"/>
          </w:r>
          <w:r w:rsidRPr="006E5DF7">
            <w:rPr>
              <w:rFonts w:ascii="Arial Narrow" w:hAnsi="Arial Narrow" w:cs="Arial"/>
              <w:sz w:val="14"/>
            </w:rPr>
            <w:instrText xml:space="preserve"> NUMPAGES  \* Arabic  \* MERGEFORMAT </w:instrText>
          </w:r>
          <w:r w:rsidRPr="006E5DF7">
            <w:rPr>
              <w:rFonts w:ascii="Arial Narrow" w:hAnsi="Arial Narrow" w:cs="Arial"/>
              <w:sz w:val="14"/>
            </w:rPr>
            <w:fldChar w:fldCharType="separate"/>
          </w:r>
          <w:r w:rsidRPr="006E5DF7">
            <w:rPr>
              <w:rFonts w:ascii="Arial Narrow" w:hAnsi="Arial Narrow" w:cs="Arial"/>
              <w:noProof/>
              <w:sz w:val="14"/>
            </w:rPr>
            <w:t>5</w:t>
          </w:r>
          <w:r w:rsidRPr="006E5DF7">
            <w:rPr>
              <w:rFonts w:ascii="Arial Narrow" w:hAnsi="Arial Narrow" w:cs="Arial"/>
              <w:sz w:val="14"/>
            </w:rPr>
            <w:fldChar w:fldCharType="end"/>
          </w:r>
        </w:p>
      </w:tc>
    </w:tr>
  </w:tbl>
  <w:p w14:paraId="1F0B9046" w14:textId="77777777" w:rsidR="006E302E" w:rsidRDefault="006E3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6B3F" w14:textId="77777777" w:rsidR="004E7C6E" w:rsidRDefault="004E7C6E" w:rsidP="004E7C6E">
      <w:r>
        <w:separator/>
      </w:r>
    </w:p>
  </w:footnote>
  <w:footnote w:type="continuationSeparator" w:id="0">
    <w:p w14:paraId="66C62E21" w14:textId="77777777" w:rsidR="004E7C6E" w:rsidRDefault="004E7C6E" w:rsidP="004E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3134" w14:textId="77777777" w:rsidR="006E302E" w:rsidRDefault="006E302E" w:rsidP="006E302E">
    <w:pPr>
      <w:spacing w:before="82"/>
      <w:jc w:val="both"/>
      <w:rPr>
        <w:rFonts w:ascii="Arial Narrow"/>
        <w:b/>
        <w:sz w:val="20"/>
      </w:rPr>
    </w:pPr>
    <w:r>
      <w:rPr>
        <w:rFonts w:ascii="Arial Narrow"/>
        <w:b/>
        <w:sz w:val="20"/>
      </w:rPr>
      <w:t>Remuneration and Benefits</w:t>
    </w:r>
    <w:r>
      <w:rPr>
        <w:rFonts w:ascii="Arial Narrow"/>
        <w:b/>
        <w:spacing w:val="-1"/>
        <w:sz w:val="20"/>
      </w:rPr>
      <w:t xml:space="preserve"> </w:t>
    </w:r>
    <w:r>
      <w:rPr>
        <w:rFonts w:ascii="Arial Narrow"/>
        <w:b/>
        <w:spacing w:val="-2"/>
        <w:sz w:val="20"/>
      </w:rPr>
      <w:t>Handbook</w:t>
    </w:r>
  </w:p>
  <w:p w14:paraId="70DF8595" w14:textId="77777777" w:rsidR="006E302E" w:rsidRDefault="006E302E" w:rsidP="006E302E">
    <w:pPr>
      <w:pStyle w:val="BodyText"/>
      <w:jc w:val="both"/>
      <w:rPr>
        <w:rFonts w:ascii="Arial Narrow"/>
        <w:b/>
      </w:rPr>
    </w:pPr>
  </w:p>
  <w:p w14:paraId="4A14A255" w14:textId="77777777" w:rsidR="006E302E" w:rsidRDefault="006E302E" w:rsidP="006E302E">
    <w:pPr>
      <w:pStyle w:val="BodyText"/>
      <w:spacing w:before="10"/>
      <w:jc w:val="both"/>
      <w:rPr>
        <w:rFonts w:ascii="Arial Narrow"/>
        <w:b/>
        <w:sz w:val="22"/>
      </w:rPr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A484CD" wp14:editId="068771DC">
              <wp:simplePos x="0" y="0"/>
              <wp:positionH relativeFrom="page">
                <wp:posOffset>708660</wp:posOffset>
              </wp:positionH>
              <wp:positionV relativeFrom="paragraph">
                <wp:posOffset>182245</wp:posOffset>
              </wp:positionV>
              <wp:extent cx="5953760" cy="1270"/>
              <wp:effectExtent l="0" t="0" r="0" b="0"/>
              <wp:wrapTopAndBottom/>
              <wp:docPr id="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3760" cy="1270"/>
                      </a:xfrm>
                      <a:custGeom>
                        <a:avLst/>
                        <a:gdLst>
                          <a:gd name="T0" fmla="+- 0 1116 1116"/>
                          <a:gd name="T1" fmla="*/ T0 w 9376"/>
                          <a:gd name="T2" fmla="+- 0 10492 1116"/>
                          <a:gd name="T3" fmla="*/ T2 w 93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376">
                            <a:moveTo>
                              <a:pt x="0" y="0"/>
                            </a:moveTo>
                            <a:lnTo>
                              <a:pt x="9376" y="0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2C74B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6E0AB" id="docshape6" o:spid="_x0000_s1026" style="position:absolute;margin-left:55.8pt;margin-top:14.35pt;width:468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" path="m,l9376,e" filled="f" strokecolor="#2c74b5" strokeweight="1.44pt">
              <v:path arrowok="t" o:connecttype="custom" o:connectlocs="0,0;5953760,0" o:connectangles="0,0"/>
              <w10:wrap type="topAndBottom" anchorx="page"/>
            </v:shape>
          </w:pict>
        </mc:Fallback>
      </mc:AlternateContent>
    </w:r>
  </w:p>
  <w:p w14:paraId="67603484" w14:textId="77777777" w:rsidR="006E302E" w:rsidRDefault="006E3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9B"/>
    <w:rsid w:val="004E7C6E"/>
    <w:rsid w:val="004F3C9B"/>
    <w:rsid w:val="005D6837"/>
    <w:rsid w:val="006141EF"/>
    <w:rsid w:val="006B7F58"/>
    <w:rsid w:val="006E302E"/>
    <w:rsid w:val="00966409"/>
    <w:rsid w:val="009E1D11"/>
    <w:rsid w:val="00B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91692F"/>
  <w15:chartTrackingRefBased/>
  <w15:docId w15:val="{0499132F-2E7C-41CA-88B9-390AC64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3C9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9B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rsid w:val="004F3C9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7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6E"/>
    <w:rPr>
      <w:rFonts w:ascii="Cambria" w:eastAsia="MS Mincho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7C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7C6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7C6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E302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302E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E302E"/>
    <w:pPr>
      <w:widowControl w:val="0"/>
      <w:autoSpaceDE w:val="0"/>
      <w:autoSpaceDN w:val="0"/>
      <w:spacing w:line="150" w:lineRule="exact"/>
      <w:ind w:left="111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%20Service%20Centre%20%3chrservicecentre@adelaide.edu.au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2422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Frost</dc:creator>
  <cp:keywords/>
  <dc:description/>
  <cp:lastModifiedBy>Simone Patterson</cp:lastModifiedBy>
  <cp:revision>2</cp:revision>
  <dcterms:created xsi:type="dcterms:W3CDTF">2023-01-17T23:49:00Z</dcterms:created>
  <dcterms:modified xsi:type="dcterms:W3CDTF">2023-01-17T23:49:00Z</dcterms:modified>
</cp:coreProperties>
</file>