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74D" w:rsidRPr="00611856" w:rsidRDefault="003C174D" w:rsidP="003C174D">
      <w:pPr>
        <w:pStyle w:val="Header"/>
        <w:ind w:left="-142" w:right="-143"/>
        <w:jc w:val="center"/>
        <w:rPr>
          <w:rFonts w:cs="NewsGothicBT-Roman"/>
          <w:b/>
          <w:i/>
          <w:color w:val="000000"/>
          <w:sz w:val="6"/>
          <w:szCs w:val="6"/>
        </w:rPr>
      </w:pP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2"/>
      </w:tblGrid>
      <w:tr w:rsidR="00DC08A1" w:rsidRPr="00221BFD" w:rsidTr="00DD2345">
        <w:trPr>
          <w:trHeight w:val="279"/>
          <w:jc w:val="center"/>
        </w:trPr>
        <w:tc>
          <w:tcPr>
            <w:tcW w:w="10192" w:type="dxa"/>
            <w:shd w:val="clear" w:color="auto" w:fill="365F91"/>
          </w:tcPr>
          <w:p w:rsidR="00DC08A1" w:rsidRPr="00221BFD" w:rsidRDefault="00DC08A1" w:rsidP="00DD2345">
            <w:pPr>
              <w:pStyle w:val="Header"/>
              <w:jc w:val="center"/>
              <w:rPr>
                <w:b/>
                <w:color w:val="FFFFFF"/>
                <w:sz w:val="28"/>
                <w:szCs w:val="28"/>
              </w:rPr>
            </w:pPr>
            <w:r>
              <w:rPr>
                <w:b/>
                <w:color w:val="FFFFFF"/>
                <w:sz w:val="28"/>
                <w:szCs w:val="28"/>
              </w:rPr>
              <w:t xml:space="preserve">SALARY PACKAGING:SUPERANNUATION APPLICATION FORM </w:t>
            </w:r>
          </w:p>
        </w:tc>
      </w:tr>
    </w:tbl>
    <w:p w:rsidR="00DC08A1" w:rsidRPr="00713AB5" w:rsidRDefault="00DC08A1" w:rsidP="00DC08A1">
      <w:pPr>
        <w:pStyle w:val="Header"/>
        <w:jc w:val="center"/>
        <w:rPr>
          <w:b/>
        </w:rPr>
      </w:pPr>
    </w:p>
    <w:p w:rsidR="00EB0922" w:rsidRDefault="00DC08A1" w:rsidP="00713AB5">
      <w:pPr>
        <w:pStyle w:val="Header"/>
      </w:pPr>
      <w:r w:rsidRPr="00713AB5">
        <w:rPr>
          <w:b/>
        </w:rPr>
        <w:t xml:space="preserve">PLEASE COMPLETE AND FORWARD TO:  </w:t>
      </w:r>
      <w:r w:rsidR="007C369A" w:rsidRPr="00713AB5">
        <w:t xml:space="preserve">Human Resources Branch, Division of </w:t>
      </w:r>
      <w:r w:rsidR="004334D1">
        <w:t>University Operations</w:t>
      </w:r>
    </w:p>
    <w:p w:rsidR="00DC08A1" w:rsidRPr="00713AB5" w:rsidRDefault="00DC08A1" w:rsidP="00713AB5">
      <w:pPr>
        <w:pStyle w:val="Header"/>
      </w:pPr>
    </w:p>
    <w:p w:rsidR="00F27C4F" w:rsidRPr="00713AB5" w:rsidRDefault="00F27C4F" w:rsidP="00F27C4F">
      <w:pPr>
        <w:pStyle w:val="BodyText"/>
      </w:pPr>
      <w:r w:rsidRPr="00713AB5">
        <w:t xml:space="preserve">This form is to be used by fixed-term or continuing staff to apply for salary packaging of superannuation. </w:t>
      </w:r>
    </w:p>
    <w:p w:rsidR="00F27C4F" w:rsidRDefault="00F27C4F" w:rsidP="00713AB5">
      <w:pPr>
        <w:autoSpaceDE w:val="0"/>
        <w:autoSpaceDN w:val="0"/>
        <w:adjustRightInd w:val="0"/>
        <w:ind w:right="-143"/>
        <w:rPr>
          <w:rFonts w:cs="Optima"/>
          <w:bCs/>
          <w:color w:val="000000"/>
        </w:rPr>
      </w:pPr>
      <w:r w:rsidRPr="00713AB5">
        <w:rPr>
          <w:rFonts w:cs="Optima"/>
          <w:color w:val="000000"/>
        </w:rPr>
        <w:t xml:space="preserve">If you need help completing this form, please contact the </w:t>
      </w:r>
      <w:r w:rsidRPr="00713AB5">
        <w:rPr>
          <w:rFonts w:cs="Optima"/>
          <w:bCs/>
          <w:color w:val="000000"/>
        </w:rPr>
        <w:t xml:space="preserve">Human Resources Service Centre on 31111 or email </w:t>
      </w:r>
      <w:hyperlink r:id="rId7" w:history="1">
        <w:r w:rsidRPr="00713AB5">
          <w:rPr>
            <w:rStyle w:val="Hyperlink"/>
            <w:rFonts w:cs="Optima"/>
            <w:bCs/>
          </w:rPr>
          <w:t>hrservicecentre@adelaide.edu.au</w:t>
        </w:r>
      </w:hyperlink>
      <w:r w:rsidRPr="00713AB5">
        <w:rPr>
          <w:rFonts w:cs="Optima"/>
          <w:bCs/>
          <w:color w:val="000000"/>
        </w:rPr>
        <w:t>.</w:t>
      </w:r>
    </w:p>
    <w:p w:rsidR="00EB0922" w:rsidRPr="00C02CF6" w:rsidRDefault="00EB0922" w:rsidP="00713AB5">
      <w:pPr>
        <w:autoSpaceDE w:val="0"/>
        <w:autoSpaceDN w:val="0"/>
        <w:adjustRightInd w:val="0"/>
        <w:ind w:right="-143"/>
        <w:rPr>
          <w:rFonts w:cs="Optima"/>
          <w:color w:val="00000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tblGrid>
      <w:tr w:rsidR="00611856" w:rsidTr="00713AB5">
        <w:trPr>
          <w:trHeight w:val="303"/>
        </w:trPr>
        <w:tc>
          <w:tcPr>
            <w:tcW w:w="5000" w:type="pct"/>
            <w:tcBorders>
              <w:top w:val="single" w:sz="4" w:space="0" w:color="auto"/>
              <w:left w:val="single" w:sz="4" w:space="0" w:color="auto"/>
              <w:bottom w:val="single" w:sz="4" w:space="0" w:color="auto"/>
              <w:right w:val="single" w:sz="4" w:space="0" w:color="auto"/>
            </w:tcBorders>
            <w:shd w:val="clear" w:color="auto" w:fill="336699"/>
            <w:vAlign w:val="center"/>
          </w:tcPr>
          <w:p w:rsidR="00611856" w:rsidRPr="00713AB5" w:rsidRDefault="00611856" w:rsidP="00AC46CA">
            <w:pPr>
              <w:tabs>
                <w:tab w:val="left" w:pos="6105"/>
              </w:tabs>
              <w:rPr>
                <w:b/>
                <w:color w:val="FFFFFF"/>
              </w:rPr>
            </w:pPr>
            <w:r w:rsidRPr="00713AB5">
              <w:rPr>
                <w:b/>
                <w:color w:val="FFFFFF"/>
              </w:rPr>
              <w:t>STAFF MEMBER DETAILS (PLEASE USE BLOCK CAPITALS)</w:t>
            </w:r>
          </w:p>
        </w:tc>
      </w:tr>
      <w:tr w:rsidR="00611856" w:rsidTr="00AC46CA">
        <w:trPr>
          <w:trHeight w:val="988"/>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rsidR="00611856" w:rsidRPr="00713AB5" w:rsidRDefault="00611856" w:rsidP="00AC46CA">
            <w:pPr>
              <w:tabs>
                <w:tab w:val="left" w:leader="dot" w:pos="7533"/>
                <w:tab w:val="left" w:leader="dot" w:pos="9639"/>
                <w:tab w:val="right" w:leader="dot" w:pos="10226"/>
              </w:tabs>
              <w:spacing w:before="240" w:after="120"/>
            </w:pPr>
            <w:r w:rsidRPr="00713AB5">
              <w:t xml:space="preserve">Staff ID:  </w:t>
            </w:r>
            <w:r w:rsidRPr="00713AB5">
              <w:rPr>
                <w:color w:val="999999"/>
              </w:rPr>
              <w:t>__ __ __ __ __ __ __</w:t>
            </w:r>
            <w:r w:rsidRPr="00713AB5">
              <w:t xml:space="preserve"> School/Branch:</w:t>
            </w:r>
            <w:r w:rsidRPr="00713AB5">
              <w:rPr>
                <w:bCs/>
                <w:color w:val="999999"/>
              </w:rPr>
              <w:tab/>
              <w:t xml:space="preserve"> </w:t>
            </w:r>
            <w:r w:rsidRPr="00713AB5">
              <w:t>Work phone:</w:t>
            </w:r>
            <w:r w:rsidRPr="00713AB5">
              <w:rPr>
                <w:bCs/>
                <w:color w:val="999999"/>
              </w:rPr>
              <w:tab/>
            </w:r>
          </w:p>
          <w:p w:rsidR="00611856" w:rsidRPr="00615052" w:rsidRDefault="00611856" w:rsidP="00AC46CA">
            <w:pPr>
              <w:tabs>
                <w:tab w:val="left" w:leader="dot" w:pos="1418"/>
                <w:tab w:val="left" w:leader="dot" w:pos="4962"/>
                <w:tab w:val="right" w:leader="dot" w:pos="9673"/>
              </w:tabs>
              <w:spacing w:before="240" w:after="120"/>
              <w:rPr>
                <w:sz w:val="20"/>
                <w:szCs w:val="20"/>
              </w:rPr>
            </w:pPr>
            <w:r w:rsidRPr="00713AB5">
              <w:t>Title:</w:t>
            </w:r>
            <w:r w:rsidRPr="00713AB5">
              <w:tab/>
              <w:t>Family name:</w:t>
            </w:r>
            <w:r w:rsidRPr="00713AB5">
              <w:tab/>
              <w:t>Given names (in full):</w:t>
            </w:r>
            <w:r w:rsidRPr="00713AB5">
              <w:tab/>
            </w:r>
            <w:r>
              <w:rPr>
                <w:i/>
                <w:sz w:val="18"/>
                <w:szCs w:val="18"/>
              </w:rPr>
              <w:t xml:space="preserve"> </w:t>
            </w:r>
          </w:p>
        </w:tc>
      </w:tr>
    </w:tbl>
    <w:p w:rsidR="003C174D" w:rsidRDefault="003C174D" w:rsidP="003C174D">
      <w:pPr>
        <w:pStyle w:val="Header"/>
        <w:ind w:left="-142" w:right="-143"/>
        <w:jc w:val="center"/>
        <w:rPr>
          <w:rFonts w:cs="NewsGothicBT-Roman"/>
          <w:b/>
          <w:i/>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65F91"/>
        <w:tblLook w:val="04A0" w:firstRow="1" w:lastRow="0" w:firstColumn="1" w:lastColumn="0" w:noHBand="0" w:noVBand="1"/>
      </w:tblPr>
      <w:tblGrid>
        <w:gridCol w:w="4944"/>
        <w:gridCol w:w="4945"/>
      </w:tblGrid>
      <w:tr w:rsidR="00611856" w:rsidTr="00713AB5">
        <w:trPr>
          <w:trHeight w:val="313"/>
        </w:trPr>
        <w:tc>
          <w:tcPr>
            <w:tcW w:w="9889" w:type="dxa"/>
            <w:gridSpan w:val="2"/>
            <w:tcBorders>
              <w:bottom w:val="single" w:sz="4" w:space="0" w:color="auto"/>
            </w:tcBorders>
            <w:shd w:val="clear" w:color="auto" w:fill="365F91"/>
            <w:vAlign w:val="center"/>
          </w:tcPr>
          <w:p w:rsidR="00611856" w:rsidRPr="00713AB5" w:rsidRDefault="00611856" w:rsidP="00AC46CA">
            <w:pPr>
              <w:tabs>
                <w:tab w:val="left" w:pos="6105"/>
              </w:tabs>
              <w:rPr>
                <w:rFonts w:cs="Optima"/>
                <w:b/>
                <w:i/>
                <w:color w:val="FFFFFF"/>
              </w:rPr>
            </w:pPr>
            <w:r>
              <w:rPr>
                <w:rFonts w:cs="Optima"/>
                <w:color w:val="000000"/>
                <w:sz w:val="20"/>
                <w:szCs w:val="20"/>
              </w:rPr>
              <w:br w:type="page"/>
            </w:r>
            <w:r w:rsidRPr="00713AB5">
              <w:rPr>
                <w:rFonts w:cs="Optima"/>
                <w:b/>
                <w:color w:val="FFFFFF"/>
              </w:rPr>
              <w:t>COMMENCE P</w:t>
            </w:r>
            <w:r w:rsidRPr="00713AB5">
              <w:rPr>
                <w:b/>
                <w:color w:val="FFFFFF"/>
              </w:rPr>
              <w:t>ACKAGING ARRANGEMENTS</w:t>
            </w:r>
          </w:p>
        </w:tc>
      </w:tr>
      <w:tr w:rsidR="00611856" w:rsidTr="00AC46CA">
        <w:tc>
          <w:tcPr>
            <w:tcW w:w="4944" w:type="dxa"/>
            <w:tcBorders>
              <w:top w:val="single" w:sz="4" w:space="0" w:color="auto"/>
              <w:bottom w:val="nil"/>
              <w:right w:val="nil"/>
            </w:tcBorders>
            <w:shd w:val="clear" w:color="auto" w:fill="FFFFFF"/>
          </w:tcPr>
          <w:p w:rsidR="00611856" w:rsidRPr="00713AB5" w:rsidRDefault="00611856" w:rsidP="00611856">
            <w:pPr>
              <w:pStyle w:val="Header"/>
              <w:numPr>
                <w:ilvl w:val="0"/>
                <w:numId w:val="3"/>
              </w:numPr>
              <w:tabs>
                <w:tab w:val="clear" w:pos="4513"/>
                <w:tab w:val="clear" w:pos="9026"/>
                <w:tab w:val="left" w:pos="284"/>
              </w:tabs>
              <w:spacing w:before="120"/>
              <w:ind w:left="284" w:hanging="284"/>
            </w:pPr>
            <w:r w:rsidRPr="00713AB5">
              <w:rPr>
                <w:u w:val="single"/>
              </w:rPr>
              <w:t>Member</w:t>
            </w:r>
            <w:r w:rsidRPr="00713AB5">
              <w:t xml:space="preserve"> contribution to UniSuper Defined Benefit Plan (DBP) or Accumulation 2 Plan</w:t>
            </w:r>
          </w:p>
          <w:p w:rsidR="00611856" w:rsidRPr="00713AB5" w:rsidRDefault="00611856" w:rsidP="00611856">
            <w:pPr>
              <w:pStyle w:val="Header"/>
              <w:numPr>
                <w:ilvl w:val="0"/>
                <w:numId w:val="3"/>
              </w:numPr>
              <w:tabs>
                <w:tab w:val="clear" w:pos="4513"/>
                <w:tab w:val="clear" w:pos="9026"/>
                <w:tab w:val="left" w:pos="284"/>
              </w:tabs>
              <w:spacing w:before="120"/>
              <w:ind w:left="284" w:hanging="284"/>
            </w:pPr>
            <w:r w:rsidRPr="00713AB5">
              <w:t xml:space="preserve">UniSuper </w:t>
            </w:r>
            <w:r w:rsidRPr="00713AB5">
              <w:rPr>
                <w:u w:val="single"/>
              </w:rPr>
              <w:t>Voluntary</w:t>
            </w:r>
            <w:r w:rsidRPr="00713AB5">
              <w:t xml:space="preserve"> pre-tax contribution to Accumulation 1</w:t>
            </w:r>
          </w:p>
        </w:tc>
        <w:tc>
          <w:tcPr>
            <w:tcW w:w="4945" w:type="dxa"/>
            <w:tcBorders>
              <w:top w:val="single" w:sz="4" w:space="0" w:color="auto"/>
              <w:left w:val="nil"/>
              <w:bottom w:val="nil"/>
              <w:right w:val="single" w:sz="4" w:space="0" w:color="auto"/>
            </w:tcBorders>
            <w:shd w:val="clear" w:color="auto" w:fill="FFFFFF"/>
          </w:tcPr>
          <w:p w:rsidR="00611856" w:rsidRPr="00713AB5" w:rsidRDefault="00611856" w:rsidP="00AC46CA">
            <w:pPr>
              <w:pStyle w:val="Header"/>
              <w:spacing w:before="120"/>
              <w:ind w:left="340" w:hanging="340"/>
            </w:pPr>
            <w:r w:rsidRPr="00713AB5">
              <w:rPr>
                <w:rFonts w:cs="Arial"/>
                <w:b/>
              </w:rPr>
              <w:fldChar w:fldCharType="begin">
                <w:ffData>
                  <w:name w:val="Check1"/>
                  <w:enabled/>
                  <w:calcOnExit w:val="0"/>
                  <w:checkBox>
                    <w:sizeAuto/>
                    <w:default w:val="0"/>
                  </w:checkBox>
                </w:ffData>
              </w:fldChar>
            </w:r>
            <w:r w:rsidRPr="00713AB5">
              <w:rPr>
                <w:rFonts w:cs="Arial"/>
                <w:b/>
              </w:rPr>
              <w:instrText xml:space="preserve"> FORMCHECKBOX </w:instrText>
            </w:r>
            <w:r w:rsidR="00295260">
              <w:rPr>
                <w:rFonts w:cs="Arial"/>
                <w:b/>
              </w:rPr>
            </w:r>
            <w:r w:rsidR="00295260">
              <w:rPr>
                <w:rFonts w:cs="Arial"/>
                <w:b/>
              </w:rPr>
              <w:fldChar w:fldCharType="separate"/>
            </w:r>
            <w:r w:rsidRPr="00713AB5">
              <w:rPr>
                <w:rFonts w:cs="Arial"/>
                <w:b/>
              </w:rPr>
              <w:fldChar w:fldCharType="end"/>
            </w:r>
            <w:r w:rsidRPr="00713AB5">
              <w:rPr>
                <w:rFonts w:cs="Arial"/>
                <w:b/>
              </w:rPr>
              <w:t xml:space="preserve">  </w:t>
            </w:r>
            <w:r w:rsidRPr="00713AB5">
              <w:rPr>
                <w:rFonts w:cs="Arial"/>
                <w:bCs/>
              </w:rPr>
              <w:t>P</w:t>
            </w:r>
            <w:r w:rsidRPr="00713AB5">
              <w:t>ackage an amount equal to 8.25%* of superannuable salary to replace my 7%* after-tax member contribution</w:t>
            </w:r>
          </w:p>
          <w:p w:rsidR="00611856" w:rsidRPr="00713AB5" w:rsidRDefault="00611856" w:rsidP="00AC46CA">
            <w:pPr>
              <w:pStyle w:val="Header"/>
              <w:tabs>
                <w:tab w:val="left" w:leader="dot" w:pos="3658"/>
              </w:tabs>
              <w:spacing w:before="120"/>
              <w:ind w:left="340" w:hanging="340"/>
            </w:pPr>
            <w:r w:rsidRPr="00713AB5">
              <w:rPr>
                <w:rFonts w:cs="Arial"/>
              </w:rPr>
              <w:fldChar w:fldCharType="begin">
                <w:ffData>
                  <w:name w:val="Check1"/>
                  <w:enabled/>
                  <w:calcOnExit w:val="0"/>
                  <w:checkBox>
                    <w:sizeAuto/>
                    <w:default w:val="0"/>
                  </w:checkBox>
                </w:ffData>
              </w:fldChar>
            </w:r>
            <w:r w:rsidRPr="00713AB5">
              <w:rPr>
                <w:rFonts w:cs="Arial"/>
              </w:rPr>
              <w:instrText xml:space="preserve"> FORMCHECKBOX </w:instrText>
            </w:r>
            <w:r w:rsidR="00295260">
              <w:rPr>
                <w:rFonts w:cs="Arial"/>
              </w:rPr>
            </w:r>
            <w:r w:rsidR="00295260">
              <w:rPr>
                <w:rFonts w:cs="Arial"/>
              </w:rPr>
              <w:fldChar w:fldCharType="separate"/>
            </w:r>
            <w:r w:rsidRPr="00713AB5">
              <w:rPr>
                <w:rFonts w:cs="Arial"/>
              </w:rPr>
              <w:fldChar w:fldCharType="end"/>
            </w:r>
            <w:r w:rsidRPr="00713AB5">
              <w:rPr>
                <w:rFonts w:cs="Arial"/>
              </w:rPr>
              <w:t xml:space="preserve">  </w:t>
            </w:r>
            <w:r w:rsidRPr="00713AB5">
              <w:rPr>
                <w:rFonts w:cs="Arial"/>
                <w:bCs/>
              </w:rPr>
              <w:t>P</w:t>
            </w:r>
            <w:r w:rsidRPr="00713AB5">
              <w:t>ackage an</w:t>
            </w:r>
            <w:r w:rsidRPr="00713AB5">
              <w:rPr>
                <w:b/>
              </w:rPr>
              <w:t xml:space="preserve"> </w:t>
            </w:r>
            <w:r w:rsidRPr="00713AB5">
              <w:t xml:space="preserve">amount of </w:t>
            </w:r>
            <w:r w:rsidRPr="00713AB5">
              <w:rPr>
                <w:b/>
                <w:bCs/>
              </w:rPr>
              <w:t>either</w:t>
            </w:r>
            <w:r w:rsidRPr="00713AB5">
              <w:t xml:space="preserve"> </w:t>
            </w:r>
            <w:r w:rsidRPr="00713AB5">
              <w:rPr>
                <w:bCs/>
              </w:rPr>
              <w:t>$</w:t>
            </w:r>
            <w:r w:rsidRPr="00713AB5">
              <w:rPr>
                <w:bCs/>
                <w:color w:val="999999"/>
              </w:rPr>
              <w:tab/>
            </w:r>
            <w:r w:rsidRPr="00713AB5">
              <w:rPr>
                <w:bCs/>
              </w:rPr>
              <w:t xml:space="preserve"> per pay</w:t>
            </w:r>
            <w:r w:rsidRPr="00713AB5">
              <w:rPr>
                <w:b/>
              </w:rPr>
              <w:t xml:space="preserve"> </w:t>
            </w:r>
            <w:r w:rsidRPr="00713AB5">
              <w:rPr>
                <w:b/>
                <w:bCs/>
              </w:rPr>
              <w:t>or</w:t>
            </w:r>
            <w:r w:rsidRPr="00713AB5">
              <w:t xml:space="preserve"> </w:t>
            </w:r>
          </w:p>
          <w:p w:rsidR="00611856" w:rsidRPr="00713AB5" w:rsidRDefault="00611856" w:rsidP="00AC46CA">
            <w:pPr>
              <w:pStyle w:val="Header"/>
              <w:tabs>
                <w:tab w:val="left" w:leader="dot" w:pos="823"/>
                <w:tab w:val="left" w:leader="dot" w:pos="3658"/>
              </w:tabs>
              <w:ind w:left="340" w:hanging="340"/>
            </w:pPr>
            <w:r w:rsidRPr="00713AB5">
              <w:tab/>
            </w:r>
            <w:r w:rsidRPr="00713AB5">
              <w:rPr>
                <w:color w:val="999999"/>
              </w:rPr>
              <w:tab/>
            </w:r>
            <w:r w:rsidRPr="00713AB5">
              <w:t xml:space="preserve">% of my superannuable salary and discontinue my existing after-tax deduction </w:t>
            </w:r>
          </w:p>
        </w:tc>
      </w:tr>
      <w:tr w:rsidR="00611856" w:rsidTr="00AC46CA">
        <w:tc>
          <w:tcPr>
            <w:tcW w:w="9889" w:type="dxa"/>
            <w:gridSpan w:val="2"/>
            <w:tcBorders>
              <w:top w:val="nil"/>
            </w:tcBorders>
            <w:shd w:val="clear" w:color="auto" w:fill="FFFFFF"/>
          </w:tcPr>
          <w:p w:rsidR="00611856" w:rsidRPr="00615052" w:rsidRDefault="00611856" w:rsidP="00AC46CA">
            <w:pPr>
              <w:tabs>
                <w:tab w:val="left" w:leader="dot" w:pos="7655"/>
              </w:tabs>
              <w:spacing w:before="120" w:after="120"/>
              <w:rPr>
                <w:rFonts w:cs="Arial"/>
              </w:rPr>
            </w:pPr>
            <w:r w:rsidRPr="00713AB5">
              <w:rPr>
                <w:rFonts w:cs="Arial"/>
              </w:rPr>
              <w:t xml:space="preserve">Date of </w:t>
            </w:r>
            <w:proofErr w:type="gramStart"/>
            <w:r w:rsidRPr="00713AB5">
              <w:rPr>
                <w:rFonts w:cs="Arial"/>
              </w:rPr>
              <w:t>commencement:</w:t>
            </w:r>
            <w:r w:rsidR="00DC08A1">
              <w:rPr>
                <w:rFonts w:cs="Arial"/>
                <w:sz w:val="20"/>
              </w:rPr>
              <w:t>…</w:t>
            </w:r>
            <w:proofErr w:type="gramEnd"/>
            <w:r w:rsidR="00DC08A1">
              <w:rPr>
                <w:rFonts w:cs="Arial"/>
                <w:sz w:val="20"/>
              </w:rPr>
              <w:t>…………………………………………………………………………………</w:t>
            </w:r>
            <w:r>
              <w:rPr>
                <w:rFonts w:cs="Arial"/>
                <w:sz w:val="20"/>
              </w:rPr>
              <w:t xml:space="preserve"> </w:t>
            </w:r>
            <w:r w:rsidRPr="00713AB5">
              <w:rPr>
                <w:rFonts w:cs="Arial"/>
                <w:i/>
              </w:rPr>
              <w:t>(or next available pay period)</w:t>
            </w:r>
          </w:p>
        </w:tc>
      </w:tr>
      <w:tr w:rsidR="00611856" w:rsidTr="00713AB5">
        <w:trPr>
          <w:trHeight w:val="279"/>
        </w:trPr>
        <w:tc>
          <w:tcPr>
            <w:tcW w:w="9889" w:type="dxa"/>
            <w:gridSpan w:val="2"/>
            <w:tcBorders>
              <w:bottom w:val="single" w:sz="4" w:space="0" w:color="auto"/>
            </w:tcBorders>
            <w:shd w:val="clear" w:color="auto" w:fill="365F91"/>
            <w:vAlign w:val="center"/>
          </w:tcPr>
          <w:p w:rsidR="00611856" w:rsidRPr="00713AB5" w:rsidRDefault="00611856" w:rsidP="00AC46CA">
            <w:pPr>
              <w:tabs>
                <w:tab w:val="left" w:pos="6105"/>
              </w:tabs>
              <w:rPr>
                <w:rFonts w:cs="Optima"/>
                <w:b/>
                <w:i/>
                <w:color w:val="FFFFFF"/>
              </w:rPr>
            </w:pPr>
            <w:r>
              <w:rPr>
                <w:rFonts w:cs="Optima"/>
                <w:color w:val="000000"/>
                <w:sz w:val="20"/>
                <w:szCs w:val="20"/>
              </w:rPr>
              <w:br w:type="page"/>
            </w:r>
            <w:r w:rsidRPr="00713AB5">
              <w:rPr>
                <w:rFonts w:cs="Optima"/>
                <w:b/>
                <w:color w:val="FFFFFF"/>
              </w:rPr>
              <w:t xml:space="preserve">CHANGE </w:t>
            </w:r>
            <w:r w:rsidRPr="00713AB5">
              <w:rPr>
                <w:b/>
                <w:color w:val="FFFFFF"/>
              </w:rPr>
              <w:t>PACKAGING ARRANGEMENTS</w:t>
            </w:r>
          </w:p>
        </w:tc>
      </w:tr>
      <w:tr w:rsidR="00611856" w:rsidTr="00AC46CA">
        <w:tc>
          <w:tcPr>
            <w:tcW w:w="4944" w:type="dxa"/>
            <w:tcBorders>
              <w:top w:val="single" w:sz="4" w:space="0" w:color="auto"/>
              <w:left w:val="single" w:sz="4" w:space="0" w:color="auto"/>
              <w:bottom w:val="nil"/>
              <w:right w:val="nil"/>
            </w:tcBorders>
            <w:shd w:val="clear" w:color="auto" w:fill="FFFFFF"/>
          </w:tcPr>
          <w:p w:rsidR="00611856" w:rsidRPr="00713AB5" w:rsidRDefault="00611856" w:rsidP="00611856">
            <w:pPr>
              <w:pStyle w:val="Header"/>
              <w:numPr>
                <w:ilvl w:val="0"/>
                <w:numId w:val="2"/>
              </w:numPr>
              <w:tabs>
                <w:tab w:val="clear" w:pos="4513"/>
                <w:tab w:val="clear" w:pos="9026"/>
                <w:tab w:val="left" w:pos="284"/>
              </w:tabs>
              <w:spacing w:before="120"/>
              <w:ind w:left="284" w:hanging="284"/>
            </w:pPr>
            <w:r w:rsidRPr="00713AB5">
              <w:t>UniSuper Additional Voluntary pre-tax contribution to  Accumulation 1 or 2</w:t>
            </w:r>
          </w:p>
        </w:tc>
        <w:tc>
          <w:tcPr>
            <w:tcW w:w="4945" w:type="dxa"/>
            <w:tcBorders>
              <w:top w:val="single" w:sz="4" w:space="0" w:color="auto"/>
              <w:left w:val="nil"/>
              <w:bottom w:val="nil"/>
              <w:right w:val="single" w:sz="4" w:space="0" w:color="auto"/>
            </w:tcBorders>
            <w:shd w:val="clear" w:color="auto" w:fill="FFFFFF"/>
          </w:tcPr>
          <w:p w:rsidR="00611856" w:rsidRPr="00713AB5" w:rsidRDefault="00611856" w:rsidP="00AC46CA">
            <w:pPr>
              <w:pStyle w:val="Header"/>
              <w:tabs>
                <w:tab w:val="left" w:leader="dot" w:pos="3658"/>
              </w:tabs>
              <w:spacing w:before="120"/>
              <w:ind w:left="340" w:hanging="340"/>
            </w:pPr>
            <w:r w:rsidRPr="00713AB5">
              <w:rPr>
                <w:rFonts w:cs="Arial"/>
              </w:rPr>
              <w:fldChar w:fldCharType="begin">
                <w:ffData>
                  <w:name w:val="Check1"/>
                  <w:enabled/>
                  <w:calcOnExit w:val="0"/>
                  <w:checkBox>
                    <w:sizeAuto/>
                    <w:default w:val="0"/>
                  </w:checkBox>
                </w:ffData>
              </w:fldChar>
            </w:r>
            <w:r w:rsidRPr="00713AB5">
              <w:rPr>
                <w:rFonts w:cs="Arial"/>
              </w:rPr>
              <w:instrText xml:space="preserve"> FORMCHECKBOX </w:instrText>
            </w:r>
            <w:r w:rsidR="00295260">
              <w:rPr>
                <w:rFonts w:cs="Arial"/>
              </w:rPr>
            </w:r>
            <w:r w:rsidR="00295260">
              <w:rPr>
                <w:rFonts w:cs="Arial"/>
              </w:rPr>
              <w:fldChar w:fldCharType="separate"/>
            </w:r>
            <w:r w:rsidRPr="00713AB5">
              <w:rPr>
                <w:rFonts w:cs="Arial"/>
              </w:rPr>
              <w:fldChar w:fldCharType="end"/>
            </w:r>
            <w:r w:rsidRPr="00713AB5">
              <w:rPr>
                <w:rFonts w:cs="Arial"/>
              </w:rPr>
              <w:t xml:space="preserve">  </w:t>
            </w:r>
            <w:r w:rsidRPr="00713AB5">
              <w:rPr>
                <w:rFonts w:cs="Arial"/>
                <w:bCs/>
              </w:rPr>
              <w:t>P</w:t>
            </w:r>
            <w:r w:rsidRPr="00713AB5">
              <w:t>ackage an</w:t>
            </w:r>
            <w:r w:rsidRPr="00713AB5">
              <w:rPr>
                <w:b/>
              </w:rPr>
              <w:t xml:space="preserve"> </w:t>
            </w:r>
            <w:r w:rsidRPr="00713AB5">
              <w:t xml:space="preserve">amount of </w:t>
            </w:r>
            <w:r w:rsidRPr="00713AB5">
              <w:rPr>
                <w:b/>
                <w:bCs/>
              </w:rPr>
              <w:t>either</w:t>
            </w:r>
            <w:r w:rsidRPr="00713AB5">
              <w:t xml:space="preserve"> </w:t>
            </w:r>
            <w:r w:rsidRPr="00713AB5">
              <w:rPr>
                <w:bCs/>
              </w:rPr>
              <w:t>$</w:t>
            </w:r>
            <w:r w:rsidRPr="00713AB5">
              <w:rPr>
                <w:bCs/>
                <w:color w:val="999999"/>
              </w:rPr>
              <w:tab/>
            </w:r>
            <w:r w:rsidRPr="00713AB5">
              <w:rPr>
                <w:bCs/>
              </w:rPr>
              <w:t xml:space="preserve"> per pay</w:t>
            </w:r>
            <w:r w:rsidRPr="00713AB5">
              <w:rPr>
                <w:b/>
              </w:rPr>
              <w:t xml:space="preserve"> </w:t>
            </w:r>
            <w:r w:rsidRPr="00713AB5">
              <w:rPr>
                <w:b/>
                <w:bCs/>
              </w:rPr>
              <w:t>or</w:t>
            </w:r>
            <w:r w:rsidRPr="00713AB5">
              <w:t xml:space="preserve"> </w:t>
            </w:r>
          </w:p>
          <w:p w:rsidR="00611856" w:rsidRPr="00615052" w:rsidRDefault="00611856" w:rsidP="00AC46CA">
            <w:pPr>
              <w:pStyle w:val="Header"/>
              <w:tabs>
                <w:tab w:val="left" w:leader="dot" w:pos="823"/>
                <w:tab w:val="left" w:leader="dot" w:pos="3658"/>
              </w:tabs>
              <w:ind w:left="340" w:hanging="340"/>
            </w:pPr>
            <w:r w:rsidRPr="00713AB5">
              <w:tab/>
            </w:r>
            <w:r w:rsidRPr="00713AB5">
              <w:rPr>
                <w:color w:val="999999"/>
              </w:rPr>
              <w:tab/>
            </w:r>
            <w:r w:rsidRPr="00713AB5">
              <w:t xml:space="preserve">% of my superannuable salary  </w:t>
            </w:r>
          </w:p>
        </w:tc>
      </w:tr>
      <w:tr w:rsidR="00611856" w:rsidRPr="00DC08A1" w:rsidTr="00AC46CA">
        <w:tc>
          <w:tcPr>
            <w:tcW w:w="9889" w:type="dxa"/>
            <w:gridSpan w:val="2"/>
            <w:tcBorders>
              <w:top w:val="nil"/>
              <w:left w:val="single" w:sz="4" w:space="0" w:color="auto"/>
              <w:bottom w:val="single" w:sz="4" w:space="0" w:color="auto"/>
              <w:right w:val="single" w:sz="4" w:space="0" w:color="auto"/>
            </w:tcBorders>
            <w:shd w:val="clear" w:color="auto" w:fill="FFFFFF"/>
          </w:tcPr>
          <w:p w:rsidR="00611856" w:rsidRPr="00713AB5" w:rsidRDefault="00611856" w:rsidP="00AC46CA">
            <w:pPr>
              <w:tabs>
                <w:tab w:val="left" w:leader="dot" w:pos="7655"/>
              </w:tabs>
              <w:spacing w:before="120" w:after="120"/>
              <w:rPr>
                <w:rFonts w:cs="Arial"/>
              </w:rPr>
            </w:pPr>
            <w:r w:rsidRPr="00713AB5">
              <w:rPr>
                <w:rFonts w:cs="Arial"/>
              </w:rPr>
              <w:t>Date of amendment:</w:t>
            </w:r>
            <w:r w:rsidRPr="00713AB5">
              <w:rPr>
                <w:rFonts w:cs="Arial"/>
              </w:rPr>
              <w:tab/>
              <w:t xml:space="preserve"> </w:t>
            </w:r>
            <w:r w:rsidRPr="00713AB5">
              <w:rPr>
                <w:rFonts w:cs="Arial"/>
                <w:i/>
              </w:rPr>
              <w:t>(or next available pay period)</w:t>
            </w:r>
          </w:p>
        </w:tc>
      </w:tr>
      <w:tr w:rsidR="00611856" w:rsidTr="00713AB5">
        <w:trPr>
          <w:trHeight w:val="318"/>
        </w:trPr>
        <w:tc>
          <w:tcPr>
            <w:tcW w:w="9889" w:type="dxa"/>
            <w:gridSpan w:val="2"/>
            <w:tcBorders>
              <w:top w:val="single" w:sz="4" w:space="0" w:color="auto"/>
              <w:bottom w:val="single" w:sz="4" w:space="0" w:color="auto"/>
            </w:tcBorders>
            <w:shd w:val="clear" w:color="auto" w:fill="365F91"/>
            <w:vAlign w:val="center"/>
          </w:tcPr>
          <w:p w:rsidR="00611856" w:rsidRPr="00713AB5" w:rsidRDefault="00611856" w:rsidP="00AC46CA">
            <w:pPr>
              <w:tabs>
                <w:tab w:val="left" w:pos="6105"/>
              </w:tabs>
              <w:rPr>
                <w:rFonts w:cs="Optima"/>
                <w:b/>
                <w:i/>
                <w:color w:val="FFFFFF"/>
              </w:rPr>
            </w:pPr>
            <w:r w:rsidRPr="00713AB5">
              <w:rPr>
                <w:rFonts w:cs="Optima"/>
                <w:b/>
                <w:color w:val="FFFFFF"/>
              </w:rPr>
              <w:t xml:space="preserve">CEASE </w:t>
            </w:r>
            <w:r w:rsidRPr="00713AB5">
              <w:rPr>
                <w:b/>
                <w:color w:val="FFFFFF"/>
              </w:rPr>
              <w:t>PACKAGING ARRANGEMENTS</w:t>
            </w:r>
          </w:p>
        </w:tc>
      </w:tr>
      <w:tr w:rsidR="00611856" w:rsidTr="00AC46CA">
        <w:trPr>
          <w:trHeight w:val="905"/>
        </w:trPr>
        <w:tc>
          <w:tcPr>
            <w:tcW w:w="4944" w:type="dxa"/>
            <w:tcBorders>
              <w:top w:val="single" w:sz="4" w:space="0" w:color="auto"/>
              <w:left w:val="single" w:sz="4" w:space="0" w:color="auto"/>
              <w:bottom w:val="nil"/>
              <w:right w:val="nil"/>
            </w:tcBorders>
            <w:shd w:val="clear" w:color="auto" w:fill="FFFFFF"/>
          </w:tcPr>
          <w:p w:rsidR="00611856" w:rsidRPr="00713AB5" w:rsidRDefault="00611856" w:rsidP="00611856">
            <w:pPr>
              <w:pStyle w:val="Header"/>
              <w:numPr>
                <w:ilvl w:val="0"/>
                <w:numId w:val="1"/>
              </w:numPr>
              <w:tabs>
                <w:tab w:val="clear" w:pos="4513"/>
                <w:tab w:val="clear" w:pos="9026"/>
                <w:tab w:val="left" w:pos="284"/>
              </w:tabs>
              <w:spacing w:before="120"/>
              <w:ind w:left="357" w:hanging="357"/>
            </w:pPr>
            <w:r w:rsidRPr="00713AB5">
              <w:t xml:space="preserve">Revert </w:t>
            </w:r>
            <w:r w:rsidRPr="00713AB5">
              <w:rPr>
                <w:u w:val="single"/>
              </w:rPr>
              <w:t>Member</w:t>
            </w:r>
            <w:r w:rsidRPr="00713AB5">
              <w:t xml:space="preserve"> 8.25%* pre-tax contribution to UniSuper Defined Benefit Plan (DBP) or Accumulation 2 Plan back to 7%* after tax member contribution.</w:t>
            </w:r>
          </w:p>
          <w:p w:rsidR="00611856" w:rsidRPr="00615052" w:rsidRDefault="00611856" w:rsidP="00611856">
            <w:pPr>
              <w:pStyle w:val="Header"/>
              <w:numPr>
                <w:ilvl w:val="0"/>
                <w:numId w:val="1"/>
              </w:numPr>
              <w:tabs>
                <w:tab w:val="clear" w:pos="4513"/>
                <w:tab w:val="clear" w:pos="9026"/>
                <w:tab w:val="left" w:pos="284"/>
              </w:tabs>
              <w:spacing w:before="120"/>
              <w:ind w:left="357" w:hanging="357"/>
              <w:rPr>
                <w:sz w:val="20"/>
              </w:rPr>
            </w:pPr>
            <w:r w:rsidRPr="00713AB5">
              <w:t xml:space="preserve">UniSuper </w:t>
            </w:r>
            <w:r w:rsidRPr="00713AB5">
              <w:rPr>
                <w:u w:val="single"/>
              </w:rPr>
              <w:t>Voluntary</w:t>
            </w:r>
            <w:r w:rsidRPr="00713AB5">
              <w:t xml:space="preserve"> pre-tax contribution to Accumulation 1 or 2</w:t>
            </w:r>
            <w:r>
              <w:rPr>
                <w:sz w:val="20"/>
              </w:rPr>
              <w:t xml:space="preserve"> </w:t>
            </w:r>
          </w:p>
        </w:tc>
        <w:tc>
          <w:tcPr>
            <w:tcW w:w="4945" w:type="dxa"/>
            <w:tcBorders>
              <w:top w:val="single" w:sz="4" w:space="0" w:color="auto"/>
              <w:left w:val="nil"/>
              <w:bottom w:val="nil"/>
              <w:right w:val="single" w:sz="4" w:space="0" w:color="auto"/>
            </w:tcBorders>
            <w:shd w:val="clear" w:color="auto" w:fill="FFFFFF"/>
          </w:tcPr>
          <w:p w:rsidR="00611856" w:rsidRPr="00713AB5" w:rsidRDefault="00611856" w:rsidP="00AC46CA">
            <w:pPr>
              <w:pStyle w:val="Header"/>
              <w:tabs>
                <w:tab w:val="left" w:pos="516"/>
                <w:tab w:val="right" w:leader="dot" w:pos="4412"/>
              </w:tabs>
              <w:spacing w:before="120"/>
              <w:rPr>
                <w:rFonts w:cs="Arial"/>
              </w:rPr>
            </w:pPr>
            <w:r w:rsidRPr="00713AB5">
              <w:rPr>
                <w:rFonts w:cs="Arial"/>
              </w:rPr>
              <w:fldChar w:fldCharType="begin">
                <w:ffData>
                  <w:name w:val="Check1"/>
                  <w:enabled/>
                  <w:calcOnExit w:val="0"/>
                  <w:checkBox>
                    <w:sizeAuto/>
                    <w:default w:val="0"/>
                  </w:checkBox>
                </w:ffData>
              </w:fldChar>
            </w:r>
            <w:r w:rsidRPr="00713AB5">
              <w:rPr>
                <w:rFonts w:cs="Arial"/>
              </w:rPr>
              <w:instrText xml:space="preserve"> FORMCHECKBOX </w:instrText>
            </w:r>
            <w:r w:rsidR="00295260">
              <w:rPr>
                <w:rFonts w:cs="Arial"/>
              </w:rPr>
            </w:r>
            <w:r w:rsidR="00295260">
              <w:rPr>
                <w:rFonts w:cs="Arial"/>
              </w:rPr>
              <w:fldChar w:fldCharType="separate"/>
            </w:r>
            <w:r w:rsidRPr="00713AB5">
              <w:rPr>
                <w:rFonts w:cs="Arial"/>
              </w:rPr>
              <w:fldChar w:fldCharType="end"/>
            </w:r>
            <w:r w:rsidRPr="00713AB5">
              <w:rPr>
                <w:rFonts w:cs="Arial"/>
              </w:rPr>
              <w:tab/>
              <w:t xml:space="preserve">cease packaging from pay date </w:t>
            </w:r>
            <w:r w:rsidRPr="00713AB5">
              <w:rPr>
                <w:rFonts w:cs="Arial"/>
              </w:rPr>
              <w:tab/>
            </w:r>
          </w:p>
          <w:p w:rsidR="00611856" w:rsidRPr="00713AB5" w:rsidRDefault="00611856" w:rsidP="00AC46CA">
            <w:pPr>
              <w:pStyle w:val="Header"/>
              <w:tabs>
                <w:tab w:val="left" w:pos="516"/>
                <w:tab w:val="right" w:leader="dot" w:pos="4412"/>
              </w:tabs>
              <w:rPr>
                <w:rFonts w:cs="Arial"/>
              </w:rPr>
            </w:pPr>
          </w:p>
          <w:p w:rsidR="00611856" w:rsidRPr="009736FA" w:rsidRDefault="00611856" w:rsidP="00AC46CA">
            <w:pPr>
              <w:pStyle w:val="Header"/>
              <w:tabs>
                <w:tab w:val="left" w:pos="516"/>
                <w:tab w:val="right" w:leader="dot" w:pos="4412"/>
              </w:tabs>
              <w:spacing w:before="120"/>
              <w:rPr>
                <w:rFonts w:cs="Arial"/>
                <w:sz w:val="20"/>
                <w:szCs w:val="20"/>
              </w:rPr>
            </w:pPr>
            <w:r w:rsidRPr="00713AB5">
              <w:rPr>
                <w:rFonts w:cs="Arial"/>
              </w:rPr>
              <w:fldChar w:fldCharType="begin">
                <w:ffData>
                  <w:name w:val="Check1"/>
                  <w:enabled/>
                  <w:calcOnExit w:val="0"/>
                  <w:checkBox>
                    <w:sizeAuto/>
                    <w:default w:val="0"/>
                  </w:checkBox>
                </w:ffData>
              </w:fldChar>
            </w:r>
            <w:r w:rsidRPr="00713AB5">
              <w:rPr>
                <w:rFonts w:cs="Arial"/>
              </w:rPr>
              <w:instrText xml:space="preserve"> FORMCHECKBOX </w:instrText>
            </w:r>
            <w:r w:rsidR="00295260">
              <w:rPr>
                <w:rFonts w:cs="Arial"/>
              </w:rPr>
            </w:r>
            <w:r w:rsidR="00295260">
              <w:rPr>
                <w:rFonts w:cs="Arial"/>
              </w:rPr>
              <w:fldChar w:fldCharType="separate"/>
            </w:r>
            <w:r w:rsidRPr="00713AB5">
              <w:rPr>
                <w:rFonts w:cs="Arial"/>
              </w:rPr>
              <w:fldChar w:fldCharType="end"/>
            </w:r>
            <w:r w:rsidRPr="00713AB5">
              <w:rPr>
                <w:rFonts w:cs="Arial"/>
              </w:rPr>
              <w:tab/>
              <w:t xml:space="preserve">cease packaging from pay date </w:t>
            </w:r>
            <w:r w:rsidRPr="00713AB5">
              <w:rPr>
                <w:rFonts w:cs="Arial"/>
              </w:rPr>
              <w:tab/>
            </w:r>
          </w:p>
        </w:tc>
      </w:tr>
      <w:tr w:rsidR="00611856" w:rsidTr="00AC46CA">
        <w:tc>
          <w:tcPr>
            <w:tcW w:w="9889" w:type="dxa"/>
            <w:gridSpan w:val="2"/>
            <w:tcBorders>
              <w:top w:val="nil"/>
              <w:left w:val="single" w:sz="4" w:space="0" w:color="auto"/>
              <w:bottom w:val="single" w:sz="4" w:space="0" w:color="auto"/>
              <w:right w:val="single" w:sz="4" w:space="0" w:color="auto"/>
            </w:tcBorders>
            <w:shd w:val="clear" w:color="auto" w:fill="FFFFFF"/>
          </w:tcPr>
          <w:p w:rsidR="00611856" w:rsidRPr="00713AB5" w:rsidRDefault="00611856" w:rsidP="00AC46CA">
            <w:pPr>
              <w:tabs>
                <w:tab w:val="left" w:leader="dot" w:pos="7655"/>
              </w:tabs>
              <w:spacing w:before="120" w:after="120"/>
              <w:rPr>
                <w:rFonts w:cs="Arial"/>
              </w:rPr>
            </w:pPr>
            <w:r w:rsidRPr="00713AB5">
              <w:rPr>
                <w:rFonts w:cs="Arial"/>
              </w:rPr>
              <w:t xml:space="preserve">Date of </w:t>
            </w:r>
            <w:proofErr w:type="gramStart"/>
            <w:r w:rsidRPr="00713AB5">
              <w:rPr>
                <w:rFonts w:cs="Arial"/>
              </w:rPr>
              <w:t>cessation:</w:t>
            </w:r>
            <w:r w:rsidR="00DC08A1">
              <w:rPr>
                <w:rFonts w:cs="Arial"/>
              </w:rPr>
              <w:t>…</w:t>
            </w:r>
            <w:proofErr w:type="gramEnd"/>
            <w:r w:rsidR="00DC08A1">
              <w:rPr>
                <w:rFonts w:cs="Arial"/>
              </w:rPr>
              <w:t>…………………………………………………………………………………</w:t>
            </w:r>
            <w:r w:rsidRPr="00713AB5">
              <w:rPr>
                <w:rFonts w:cs="Arial"/>
              </w:rPr>
              <w:t xml:space="preserve"> </w:t>
            </w:r>
            <w:r w:rsidRPr="00713AB5">
              <w:rPr>
                <w:rFonts w:cs="Arial"/>
                <w:i/>
              </w:rPr>
              <w:t>(or next available pay period)</w:t>
            </w:r>
          </w:p>
        </w:tc>
      </w:tr>
    </w:tbl>
    <w:p w:rsidR="00611856" w:rsidRPr="00713AB5" w:rsidRDefault="00611856" w:rsidP="00611856">
      <w:pPr>
        <w:autoSpaceDE w:val="0"/>
        <w:autoSpaceDN w:val="0"/>
        <w:adjustRightInd w:val="0"/>
        <w:spacing w:before="120" w:after="120"/>
        <w:rPr>
          <w:rFonts w:cs="Optima"/>
          <w:color w:val="000000"/>
        </w:rPr>
      </w:pPr>
      <w:r w:rsidRPr="00713AB5">
        <w:rPr>
          <w:rFonts w:cs="Optima"/>
          <w:color w:val="000000"/>
        </w:rPr>
        <w:t>*This contribution can be less if you have elected to reduce your member contributions under Contribution Flexibility</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611856" w:rsidTr="00713AB5">
        <w:trPr>
          <w:trHeight w:val="315"/>
        </w:trPr>
        <w:tc>
          <w:tcPr>
            <w:tcW w:w="9923" w:type="dxa"/>
            <w:tcBorders>
              <w:top w:val="single" w:sz="4" w:space="0" w:color="auto"/>
              <w:left w:val="single" w:sz="4" w:space="0" w:color="auto"/>
              <w:bottom w:val="single" w:sz="4" w:space="0" w:color="auto"/>
              <w:right w:val="single" w:sz="4" w:space="0" w:color="auto"/>
            </w:tcBorders>
            <w:shd w:val="clear" w:color="auto" w:fill="336699"/>
            <w:vAlign w:val="center"/>
          </w:tcPr>
          <w:p w:rsidR="00611856" w:rsidRPr="00713AB5" w:rsidRDefault="00611856" w:rsidP="00AC46CA">
            <w:pPr>
              <w:tabs>
                <w:tab w:val="left" w:pos="6105"/>
              </w:tabs>
              <w:rPr>
                <w:b/>
                <w:color w:val="FFFFFF"/>
              </w:rPr>
            </w:pPr>
            <w:bookmarkStart w:id="0" w:name="_Hlk276465150"/>
            <w:r w:rsidRPr="00713AB5">
              <w:rPr>
                <w:b/>
                <w:color w:val="FFFFFF"/>
              </w:rPr>
              <w:t>AUTHORISATION (SIGNATURE REQUIRED)</w:t>
            </w:r>
          </w:p>
        </w:tc>
      </w:tr>
      <w:bookmarkEnd w:id="0"/>
      <w:tr w:rsidR="00611856" w:rsidRPr="00483491" w:rsidTr="00AC46CA">
        <w:tc>
          <w:tcPr>
            <w:tcW w:w="9923" w:type="dxa"/>
            <w:tcBorders>
              <w:top w:val="single" w:sz="4" w:space="0" w:color="auto"/>
              <w:left w:val="single" w:sz="4" w:space="0" w:color="auto"/>
              <w:bottom w:val="single" w:sz="4" w:space="0" w:color="auto"/>
              <w:right w:val="single" w:sz="4" w:space="0" w:color="auto"/>
            </w:tcBorders>
            <w:shd w:val="clear" w:color="auto" w:fill="FFFFFF"/>
            <w:vAlign w:val="center"/>
          </w:tcPr>
          <w:p w:rsidR="00611856" w:rsidRPr="00713AB5" w:rsidRDefault="00DC08A1" w:rsidP="00AC46CA">
            <w:pPr>
              <w:pStyle w:val="Header"/>
              <w:tabs>
                <w:tab w:val="left" w:leader="dot" w:pos="1168"/>
                <w:tab w:val="left" w:leader="dot" w:pos="6257"/>
                <w:tab w:val="left" w:leader="dot" w:pos="10087"/>
                <w:tab w:val="left" w:leader="dot" w:pos="10711"/>
              </w:tabs>
              <w:spacing w:before="240"/>
            </w:pPr>
            <w:r>
              <w:rPr>
                <w:b/>
                <w:bCs/>
              </w:rPr>
              <w:t>S</w:t>
            </w:r>
            <w:r w:rsidR="00611856" w:rsidRPr="00713AB5">
              <w:rPr>
                <w:b/>
                <w:bCs/>
              </w:rPr>
              <w:t>taff Member</w:t>
            </w:r>
          </w:p>
          <w:p w:rsidR="00611856" w:rsidRPr="00713AB5" w:rsidRDefault="00611856" w:rsidP="00611856">
            <w:pPr>
              <w:pStyle w:val="Header"/>
              <w:numPr>
                <w:ilvl w:val="0"/>
                <w:numId w:val="4"/>
              </w:numPr>
              <w:tabs>
                <w:tab w:val="clear" w:pos="720"/>
                <w:tab w:val="clear" w:pos="4513"/>
                <w:tab w:val="clear" w:pos="9026"/>
                <w:tab w:val="num" w:pos="318"/>
                <w:tab w:val="left" w:leader="dot" w:pos="6257"/>
                <w:tab w:val="left" w:leader="dot" w:pos="10087"/>
                <w:tab w:val="left" w:leader="dot" w:pos="10711"/>
              </w:tabs>
              <w:overflowPunct w:val="0"/>
              <w:autoSpaceDE w:val="0"/>
              <w:autoSpaceDN w:val="0"/>
              <w:adjustRightInd w:val="0"/>
              <w:spacing w:before="120"/>
              <w:ind w:left="318" w:hanging="284"/>
              <w:textAlignment w:val="baseline"/>
            </w:pPr>
            <w:r w:rsidRPr="00713AB5">
              <w:t xml:space="preserve">I hereby authorise the University of Adelaide to decrease my gross salary, as indicated above, on a fortnightly basis to commence as soon as possible. </w:t>
            </w:r>
          </w:p>
          <w:p w:rsidR="00611856" w:rsidRPr="00713AB5" w:rsidRDefault="00611856" w:rsidP="00611856">
            <w:pPr>
              <w:pStyle w:val="Header"/>
              <w:numPr>
                <w:ilvl w:val="0"/>
                <w:numId w:val="4"/>
              </w:numPr>
              <w:tabs>
                <w:tab w:val="clear" w:pos="720"/>
                <w:tab w:val="clear" w:pos="4513"/>
                <w:tab w:val="clear" w:pos="9026"/>
                <w:tab w:val="num" w:pos="318"/>
                <w:tab w:val="left" w:leader="dot" w:pos="6257"/>
                <w:tab w:val="left" w:leader="dot" w:pos="10087"/>
                <w:tab w:val="left" w:leader="dot" w:pos="10711"/>
              </w:tabs>
              <w:overflowPunct w:val="0"/>
              <w:autoSpaceDE w:val="0"/>
              <w:autoSpaceDN w:val="0"/>
              <w:adjustRightInd w:val="0"/>
              <w:ind w:left="318" w:hanging="284"/>
              <w:textAlignment w:val="baseline"/>
            </w:pPr>
            <w:r w:rsidRPr="00713AB5">
              <w:t>I have read and understood the University of Adelaide’s terms and conditions on salary packaging for superannuation and agree to abide by these rules and any changes that may be applied from time to time.</w:t>
            </w:r>
          </w:p>
          <w:p w:rsidR="00611856" w:rsidRPr="00713AB5" w:rsidRDefault="00611856" w:rsidP="00611856">
            <w:pPr>
              <w:pStyle w:val="Header"/>
              <w:numPr>
                <w:ilvl w:val="0"/>
                <w:numId w:val="4"/>
              </w:numPr>
              <w:tabs>
                <w:tab w:val="clear" w:pos="720"/>
                <w:tab w:val="clear" w:pos="4513"/>
                <w:tab w:val="clear" w:pos="9026"/>
                <w:tab w:val="num" w:pos="318"/>
                <w:tab w:val="left" w:leader="dot" w:pos="6257"/>
                <w:tab w:val="left" w:leader="dot" w:pos="10087"/>
                <w:tab w:val="left" w:leader="dot" w:pos="10711"/>
              </w:tabs>
              <w:overflowPunct w:val="0"/>
              <w:autoSpaceDE w:val="0"/>
              <w:autoSpaceDN w:val="0"/>
              <w:adjustRightInd w:val="0"/>
              <w:ind w:left="318" w:hanging="284"/>
              <w:textAlignment w:val="baseline"/>
            </w:pPr>
            <w:r w:rsidRPr="00713AB5">
              <w:rPr>
                <w:bCs/>
              </w:rPr>
              <w:t xml:space="preserve">This authority remains in place until amended or cancelled by me in writing </w:t>
            </w:r>
            <w:r w:rsidRPr="00713AB5">
              <w:rPr>
                <w:bCs/>
                <w:i/>
                <w:iCs/>
              </w:rPr>
              <w:t>(after a minimum period of 12 months)</w:t>
            </w:r>
            <w:r w:rsidRPr="00713AB5">
              <w:rPr>
                <w:bCs/>
              </w:rPr>
              <w:t xml:space="preserve"> or cessation of my employment with the University of Adelaide.</w:t>
            </w:r>
          </w:p>
          <w:p w:rsidR="00611856" w:rsidRPr="00D166B7" w:rsidRDefault="00611856" w:rsidP="00AC46CA">
            <w:pPr>
              <w:tabs>
                <w:tab w:val="left" w:leader="dot" w:pos="7377"/>
                <w:tab w:val="right" w:leader="dot" w:pos="9639"/>
              </w:tabs>
              <w:spacing w:before="240" w:after="120"/>
              <w:rPr>
                <w:sz w:val="20"/>
                <w:szCs w:val="20"/>
              </w:rPr>
            </w:pPr>
            <w:r w:rsidRPr="00713AB5">
              <w:rPr>
                <w:b/>
              </w:rPr>
              <w:t>Signature:</w:t>
            </w:r>
            <w:r w:rsidRPr="00713AB5">
              <w:tab/>
            </w:r>
            <w:r w:rsidRPr="00713AB5">
              <w:rPr>
                <w:color w:val="999999"/>
              </w:rPr>
              <w:t xml:space="preserve"> </w:t>
            </w:r>
            <w:r w:rsidRPr="00713AB5">
              <w:rPr>
                <w:b/>
              </w:rPr>
              <w:t>Date:</w:t>
            </w:r>
            <w:r w:rsidRPr="00713AB5">
              <w:tab/>
            </w:r>
          </w:p>
        </w:tc>
      </w:tr>
    </w:tbl>
    <w:p w:rsidR="00322591" w:rsidRDefault="00295260"/>
    <w:sectPr w:rsidR="00322591" w:rsidSect="0061185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3F52" w:rsidRDefault="00DA3F52" w:rsidP="00DA3F52">
      <w:r>
        <w:separator/>
      </w:r>
    </w:p>
  </w:endnote>
  <w:endnote w:type="continuationSeparator" w:id="0">
    <w:p w:rsidR="00DA3F52" w:rsidRDefault="00DA3F52" w:rsidP="00DA3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sGothicBT-Roman">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077" w:rsidRDefault="007B0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F52" w:rsidRDefault="00DA3F52">
    <w:pPr>
      <w:rPr>
        <w:sz w:val="8"/>
        <w:szCs w:val="8"/>
      </w:rPr>
    </w:pPr>
  </w:p>
  <w:p w:rsidR="00DA3F52" w:rsidRPr="00DA3F52" w:rsidRDefault="00DA3F52">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2906"/>
      <w:gridCol w:w="1254"/>
      <w:gridCol w:w="1655"/>
      <w:gridCol w:w="1354"/>
    </w:tblGrid>
    <w:tr w:rsidR="008B65BC" w:rsidRPr="008E5E43" w:rsidTr="00713AB5">
      <w:tc>
        <w:tcPr>
          <w:tcW w:w="2518" w:type="dxa"/>
        </w:tcPr>
        <w:p w:rsidR="008B65BC" w:rsidRPr="008E5E43" w:rsidRDefault="008B65BC" w:rsidP="003F1F7D">
          <w:pPr>
            <w:rPr>
              <w:b/>
              <w:sz w:val="14"/>
              <w:szCs w:val="14"/>
            </w:rPr>
          </w:pPr>
          <w:r>
            <w:rPr>
              <w:b/>
              <w:sz w:val="14"/>
              <w:szCs w:val="14"/>
            </w:rPr>
            <w:t>Remuneration and Benefits Handbook</w:t>
          </w:r>
        </w:p>
      </w:tc>
      <w:tc>
        <w:tcPr>
          <w:tcW w:w="2977" w:type="dxa"/>
        </w:tcPr>
        <w:p w:rsidR="008B65BC" w:rsidRPr="008E5E43" w:rsidRDefault="008B65BC" w:rsidP="003F1F7D">
          <w:pPr>
            <w:rPr>
              <w:b/>
              <w:sz w:val="14"/>
              <w:szCs w:val="14"/>
            </w:rPr>
          </w:pPr>
          <w:r>
            <w:rPr>
              <w:b/>
              <w:sz w:val="14"/>
              <w:szCs w:val="14"/>
            </w:rPr>
            <w:t>Salary Packaging Application: Superannuation</w:t>
          </w:r>
        </w:p>
      </w:tc>
      <w:tc>
        <w:tcPr>
          <w:tcW w:w="1276" w:type="dxa"/>
        </w:tcPr>
        <w:p w:rsidR="008B65BC" w:rsidRPr="008E5E43" w:rsidRDefault="008B65BC" w:rsidP="003F1F7D">
          <w:pPr>
            <w:rPr>
              <w:b/>
              <w:sz w:val="14"/>
              <w:szCs w:val="14"/>
            </w:rPr>
          </w:pPr>
          <w:r w:rsidRPr="008E5E43">
            <w:rPr>
              <w:b/>
              <w:sz w:val="14"/>
              <w:szCs w:val="14"/>
            </w:rPr>
            <w:t xml:space="preserve">Effective Date: </w:t>
          </w:r>
        </w:p>
      </w:tc>
      <w:tc>
        <w:tcPr>
          <w:tcW w:w="1701" w:type="dxa"/>
          <w:tcBorders>
            <w:right w:val="single" w:sz="4" w:space="0" w:color="auto"/>
          </w:tcBorders>
        </w:tcPr>
        <w:p w:rsidR="008B65BC" w:rsidRPr="006779B9" w:rsidRDefault="007B0077" w:rsidP="003F1F7D">
          <w:pPr>
            <w:rPr>
              <w:b/>
              <w:sz w:val="14"/>
              <w:szCs w:val="14"/>
            </w:rPr>
          </w:pPr>
          <w:r>
            <w:rPr>
              <w:b/>
              <w:sz w:val="14"/>
              <w:szCs w:val="14"/>
            </w:rPr>
            <w:t>01 April 2021</w:t>
          </w:r>
        </w:p>
      </w:tc>
      <w:tc>
        <w:tcPr>
          <w:tcW w:w="1382" w:type="dxa"/>
          <w:tcBorders>
            <w:top w:val="single" w:sz="4" w:space="0" w:color="auto"/>
            <w:left w:val="single" w:sz="4" w:space="0" w:color="auto"/>
            <w:bottom w:val="single" w:sz="4" w:space="0" w:color="auto"/>
            <w:right w:val="single" w:sz="4" w:space="0" w:color="auto"/>
          </w:tcBorders>
        </w:tcPr>
        <w:p w:rsidR="008B65BC" w:rsidRPr="008E5E43" w:rsidRDefault="008B65BC" w:rsidP="00F27C4F">
          <w:pPr>
            <w:rPr>
              <w:b/>
              <w:sz w:val="14"/>
              <w:szCs w:val="14"/>
            </w:rPr>
          </w:pPr>
          <w:r w:rsidRPr="008E5E43">
            <w:rPr>
              <w:b/>
              <w:sz w:val="14"/>
              <w:szCs w:val="14"/>
            </w:rPr>
            <w:t>Version 1.</w:t>
          </w:r>
          <w:r w:rsidR="007B0077">
            <w:rPr>
              <w:b/>
              <w:sz w:val="14"/>
              <w:szCs w:val="14"/>
            </w:rPr>
            <w:t>2</w:t>
          </w:r>
        </w:p>
      </w:tc>
    </w:tr>
    <w:tr w:rsidR="008B65BC" w:rsidRPr="008E5E43" w:rsidTr="00713AB5">
      <w:tc>
        <w:tcPr>
          <w:tcW w:w="2518" w:type="dxa"/>
        </w:tcPr>
        <w:p w:rsidR="008B65BC" w:rsidRPr="008E5E43" w:rsidRDefault="008B65BC" w:rsidP="003F1F7D">
          <w:pPr>
            <w:rPr>
              <w:b/>
              <w:sz w:val="14"/>
              <w:szCs w:val="14"/>
            </w:rPr>
          </w:pPr>
          <w:r w:rsidRPr="008E5E43">
            <w:rPr>
              <w:b/>
              <w:sz w:val="14"/>
              <w:szCs w:val="14"/>
            </w:rPr>
            <w:t xml:space="preserve">Authorised by </w:t>
          </w:r>
        </w:p>
      </w:tc>
      <w:tc>
        <w:tcPr>
          <w:tcW w:w="2977" w:type="dxa"/>
        </w:tcPr>
        <w:p w:rsidR="008B65BC" w:rsidRPr="008E5E43" w:rsidRDefault="008B65BC" w:rsidP="00761B97">
          <w:pPr>
            <w:rPr>
              <w:b/>
              <w:sz w:val="14"/>
              <w:szCs w:val="14"/>
            </w:rPr>
          </w:pPr>
          <w:r>
            <w:rPr>
              <w:b/>
              <w:sz w:val="14"/>
              <w:szCs w:val="14"/>
            </w:rPr>
            <w:t>Director, Human Resources</w:t>
          </w:r>
        </w:p>
      </w:tc>
      <w:tc>
        <w:tcPr>
          <w:tcW w:w="1276" w:type="dxa"/>
        </w:tcPr>
        <w:p w:rsidR="008B65BC" w:rsidRPr="008E5E43" w:rsidRDefault="008B65BC" w:rsidP="003F1F7D">
          <w:pPr>
            <w:rPr>
              <w:b/>
              <w:sz w:val="14"/>
              <w:szCs w:val="14"/>
            </w:rPr>
          </w:pPr>
          <w:r w:rsidRPr="008E5E43">
            <w:rPr>
              <w:b/>
              <w:sz w:val="14"/>
              <w:szCs w:val="14"/>
            </w:rPr>
            <w:t>Review Date:</w:t>
          </w:r>
        </w:p>
      </w:tc>
      <w:tc>
        <w:tcPr>
          <w:tcW w:w="1701" w:type="dxa"/>
          <w:tcBorders>
            <w:right w:val="single" w:sz="4" w:space="0" w:color="auto"/>
          </w:tcBorders>
        </w:tcPr>
        <w:p w:rsidR="008B65BC" w:rsidRPr="006779B9" w:rsidRDefault="00295260" w:rsidP="003F1F7D">
          <w:pPr>
            <w:rPr>
              <w:b/>
              <w:sz w:val="14"/>
              <w:szCs w:val="14"/>
            </w:rPr>
          </w:pPr>
          <w:r>
            <w:rPr>
              <w:b/>
              <w:sz w:val="14"/>
              <w:szCs w:val="14"/>
            </w:rPr>
            <w:t xml:space="preserve">01 April </w:t>
          </w:r>
          <w:r>
            <w:rPr>
              <w:b/>
              <w:sz w:val="14"/>
              <w:szCs w:val="14"/>
            </w:rPr>
            <w:t>2022</w:t>
          </w:r>
          <w:bookmarkStart w:id="1" w:name="_GoBack"/>
          <w:bookmarkEnd w:id="1"/>
        </w:p>
      </w:tc>
      <w:tc>
        <w:tcPr>
          <w:tcW w:w="1382" w:type="dxa"/>
          <w:tcBorders>
            <w:top w:val="single" w:sz="4" w:space="0" w:color="auto"/>
            <w:left w:val="single" w:sz="4" w:space="0" w:color="auto"/>
            <w:bottom w:val="single" w:sz="4" w:space="0" w:color="auto"/>
            <w:right w:val="single" w:sz="4" w:space="0" w:color="auto"/>
          </w:tcBorders>
        </w:tcPr>
        <w:p w:rsidR="008B65BC" w:rsidRPr="008E5E43" w:rsidRDefault="008B65BC" w:rsidP="003F1F7D">
          <w:pPr>
            <w:pStyle w:val="Footer"/>
            <w:rPr>
              <w:b/>
              <w:sz w:val="14"/>
              <w:szCs w:val="14"/>
              <w:lang w:eastAsia="en-AU"/>
            </w:rPr>
          </w:pPr>
          <w:r w:rsidRPr="008E5E43">
            <w:rPr>
              <w:b/>
              <w:sz w:val="14"/>
              <w:szCs w:val="14"/>
              <w:lang w:eastAsia="en-AU"/>
            </w:rPr>
            <w:t xml:space="preserve">Page </w:t>
          </w:r>
          <w:r w:rsidRPr="008E5E43">
            <w:rPr>
              <w:rStyle w:val="PageNumber"/>
              <w:b/>
              <w:sz w:val="14"/>
              <w:szCs w:val="14"/>
              <w:lang w:eastAsia="en-AU"/>
            </w:rPr>
            <w:fldChar w:fldCharType="begin"/>
          </w:r>
          <w:r w:rsidRPr="008E5E43">
            <w:rPr>
              <w:rStyle w:val="PageNumber"/>
              <w:b/>
              <w:sz w:val="14"/>
              <w:szCs w:val="14"/>
              <w:lang w:eastAsia="en-AU"/>
            </w:rPr>
            <w:instrText xml:space="preserve"> PAGE </w:instrText>
          </w:r>
          <w:r w:rsidRPr="008E5E43">
            <w:rPr>
              <w:rStyle w:val="PageNumber"/>
              <w:b/>
              <w:sz w:val="14"/>
              <w:szCs w:val="14"/>
              <w:lang w:eastAsia="en-AU"/>
            </w:rPr>
            <w:fldChar w:fldCharType="separate"/>
          </w:r>
          <w:r w:rsidR="004334D1">
            <w:rPr>
              <w:rStyle w:val="PageNumber"/>
              <w:b/>
              <w:noProof/>
              <w:sz w:val="14"/>
              <w:szCs w:val="14"/>
              <w:lang w:eastAsia="en-AU"/>
            </w:rPr>
            <w:t>1</w:t>
          </w:r>
          <w:r w:rsidRPr="008E5E43">
            <w:rPr>
              <w:rStyle w:val="PageNumber"/>
              <w:b/>
              <w:sz w:val="14"/>
              <w:szCs w:val="14"/>
              <w:lang w:eastAsia="en-AU"/>
            </w:rPr>
            <w:fldChar w:fldCharType="end"/>
          </w:r>
          <w:r w:rsidRPr="008E5E43">
            <w:rPr>
              <w:rStyle w:val="PageNumber"/>
              <w:b/>
              <w:sz w:val="14"/>
              <w:szCs w:val="14"/>
              <w:lang w:eastAsia="en-AU"/>
            </w:rPr>
            <w:t xml:space="preserve"> of </w:t>
          </w:r>
          <w:r w:rsidRPr="008E5E43">
            <w:rPr>
              <w:rStyle w:val="PageNumber"/>
              <w:b/>
              <w:sz w:val="14"/>
              <w:szCs w:val="14"/>
              <w:lang w:eastAsia="en-AU"/>
            </w:rPr>
            <w:fldChar w:fldCharType="begin"/>
          </w:r>
          <w:r w:rsidRPr="008E5E43">
            <w:rPr>
              <w:rStyle w:val="PageNumber"/>
              <w:b/>
              <w:sz w:val="14"/>
              <w:szCs w:val="14"/>
              <w:lang w:eastAsia="en-AU"/>
            </w:rPr>
            <w:instrText xml:space="preserve"> NUMPAGES </w:instrText>
          </w:r>
          <w:r w:rsidRPr="008E5E43">
            <w:rPr>
              <w:rStyle w:val="PageNumber"/>
              <w:b/>
              <w:sz w:val="14"/>
              <w:szCs w:val="14"/>
              <w:lang w:eastAsia="en-AU"/>
            </w:rPr>
            <w:fldChar w:fldCharType="separate"/>
          </w:r>
          <w:r w:rsidR="004334D1">
            <w:rPr>
              <w:rStyle w:val="PageNumber"/>
              <w:b/>
              <w:noProof/>
              <w:sz w:val="14"/>
              <w:szCs w:val="14"/>
              <w:lang w:eastAsia="en-AU"/>
            </w:rPr>
            <w:t>1</w:t>
          </w:r>
          <w:r w:rsidRPr="008E5E43">
            <w:rPr>
              <w:rStyle w:val="PageNumber"/>
              <w:b/>
              <w:sz w:val="14"/>
              <w:szCs w:val="14"/>
              <w:lang w:eastAsia="en-AU"/>
            </w:rPr>
            <w:fldChar w:fldCharType="end"/>
          </w:r>
        </w:p>
      </w:tc>
    </w:tr>
    <w:tr w:rsidR="00DA3F52" w:rsidRPr="008E5E43" w:rsidTr="00713AB5">
      <w:tc>
        <w:tcPr>
          <w:tcW w:w="2518" w:type="dxa"/>
        </w:tcPr>
        <w:p w:rsidR="00DA3F52" w:rsidRPr="008E5E43" w:rsidRDefault="00DA3F52" w:rsidP="003F1F7D">
          <w:pPr>
            <w:rPr>
              <w:b/>
              <w:sz w:val="14"/>
              <w:szCs w:val="14"/>
            </w:rPr>
          </w:pPr>
          <w:r w:rsidRPr="008E5E43">
            <w:rPr>
              <w:b/>
              <w:sz w:val="14"/>
              <w:szCs w:val="14"/>
            </w:rPr>
            <w:t>Warning</w:t>
          </w:r>
        </w:p>
      </w:tc>
      <w:tc>
        <w:tcPr>
          <w:tcW w:w="7336" w:type="dxa"/>
          <w:gridSpan w:val="4"/>
          <w:tcBorders>
            <w:right w:val="single" w:sz="4" w:space="0" w:color="auto"/>
          </w:tcBorders>
        </w:tcPr>
        <w:p w:rsidR="00DA3F52" w:rsidRPr="008E5E43" w:rsidRDefault="00DC08A1" w:rsidP="003F1F7D">
          <w:pPr>
            <w:pStyle w:val="Footer"/>
            <w:rPr>
              <w:b/>
              <w:sz w:val="14"/>
              <w:szCs w:val="14"/>
              <w:lang w:eastAsia="en-AU"/>
            </w:rPr>
          </w:pPr>
          <w:r>
            <w:rPr>
              <w:b/>
              <w:sz w:val="14"/>
              <w:szCs w:val="14"/>
              <w:lang w:eastAsia="en-AU"/>
            </w:rPr>
            <w:t xml:space="preserve">This process is uncontrolled when printed. The current version of this document is available on the HR Website. </w:t>
          </w:r>
        </w:p>
      </w:tc>
    </w:tr>
  </w:tbl>
  <w:p w:rsidR="00DA3F52" w:rsidRDefault="00DA3F52" w:rsidP="00DA3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077" w:rsidRDefault="007B0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3F52" w:rsidRDefault="00DA3F52" w:rsidP="00DA3F52">
      <w:r>
        <w:separator/>
      </w:r>
    </w:p>
  </w:footnote>
  <w:footnote w:type="continuationSeparator" w:id="0">
    <w:p w:rsidR="00DA3F52" w:rsidRDefault="00DA3F52" w:rsidP="00DA3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077" w:rsidRDefault="007B0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28"/>
    </w:tblGrid>
    <w:tr w:rsidR="00DA3F52" w:rsidTr="00DA3F52">
      <w:tc>
        <w:tcPr>
          <w:tcW w:w="4921" w:type="dxa"/>
        </w:tcPr>
        <w:p w:rsidR="00DA3F52" w:rsidRDefault="00DA3F52" w:rsidP="003F1F7D">
          <w:pPr>
            <w:pStyle w:val="Header"/>
            <w:rPr>
              <w:rFonts w:ascii="Arial Narrow" w:hAnsi="Arial Narrow"/>
              <w:b/>
            </w:rPr>
          </w:pPr>
        </w:p>
        <w:p w:rsidR="00DA3F52" w:rsidRDefault="00133E54" w:rsidP="00EB0922">
          <w:pPr>
            <w:pStyle w:val="Header"/>
            <w:rPr>
              <w:rFonts w:ascii="Arial Narrow" w:hAnsi="Arial Narrow"/>
              <w:b/>
            </w:rPr>
          </w:pPr>
          <w:r>
            <w:rPr>
              <w:rFonts w:ascii="Arial Narrow" w:hAnsi="Arial Narrow"/>
              <w:b/>
            </w:rPr>
            <w:t xml:space="preserve">Remuneration and </w:t>
          </w:r>
          <w:r w:rsidR="00EB0922">
            <w:rPr>
              <w:rFonts w:ascii="Arial Narrow" w:hAnsi="Arial Narrow"/>
              <w:b/>
            </w:rPr>
            <w:t>Benefits Handbook</w:t>
          </w:r>
        </w:p>
      </w:tc>
      <w:tc>
        <w:tcPr>
          <w:tcW w:w="4933" w:type="dxa"/>
        </w:tcPr>
        <w:p w:rsidR="00DA3F52" w:rsidRDefault="00DA3F52" w:rsidP="003F1F7D">
          <w:pPr>
            <w:pStyle w:val="Header"/>
            <w:jc w:val="right"/>
            <w:rPr>
              <w:rFonts w:ascii="Arial Narrow" w:hAnsi="Arial Narrow"/>
              <w:b/>
            </w:rPr>
          </w:pPr>
          <w:r>
            <w:rPr>
              <w:noProof/>
            </w:rPr>
            <w:drawing>
              <wp:inline distT="0" distB="0" distL="0" distR="0" wp14:anchorId="2695FE00" wp14:editId="633E19EB">
                <wp:extent cx="846331" cy="259080"/>
                <wp:effectExtent l="0" t="0" r="0" b="7620"/>
                <wp:docPr id="2" name="Picture 1" descr="UoA_logo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_cmyk.png"/>
                        <pic:cNvPicPr/>
                      </pic:nvPicPr>
                      <pic:blipFill>
                        <a:blip r:embed="rId1"/>
                        <a:stretch>
                          <a:fillRect/>
                        </a:stretch>
                      </pic:blipFill>
                      <pic:spPr>
                        <a:xfrm>
                          <a:off x="0" y="0"/>
                          <a:ext cx="846664" cy="259182"/>
                        </a:xfrm>
                        <a:prstGeom prst="rect">
                          <a:avLst/>
                        </a:prstGeom>
                      </pic:spPr>
                    </pic:pic>
                  </a:graphicData>
                </a:graphic>
              </wp:inline>
            </w:drawing>
          </w:r>
        </w:p>
      </w:tc>
    </w:tr>
  </w:tbl>
  <w:p w:rsidR="00DA3F52" w:rsidRDefault="00DA3F52">
    <w:pPr>
      <w:pStyle w:val="Header"/>
    </w:pPr>
    <w:r>
      <w:rPr>
        <w:noProof/>
        <w:lang w:eastAsia="en-AU"/>
      </w:rPr>
      <mc:AlternateContent>
        <mc:Choice Requires="wps">
          <w:drawing>
            <wp:anchor distT="0" distB="0" distL="114300" distR="114300" simplePos="0" relativeHeight="251659264" behindDoc="0" locked="0" layoutInCell="1" allowOverlap="1" wp14:anchorId="607536FE" wp14:editId="0BCB9A53">
              <wp:simplePos x="0" y="0"/>
              <wp:positionH relativeFrom="column">
                <wp:posOffset>-35584</wp:posOffset>
              </wp:positionH>
              <wp:positionV relativeFrom="paragraph">
                <wp:posOffset>93010</wp:posOffset>
              </wp:positionV>
              <wp:extent cx="6209969"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209969"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D1E0C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pt,7.3pt" to="486.1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" strokecolor="#4579b8 [3044]"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077" w:rsidRDefault="007B0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0CB"/>
    <w:multiLevelType w:val="hybridMultilevel"/>
    <w:tmpl w:val="1074A010"/>
    <w:lvl w:ilvl="0" w:tplc="5D6C81A2">
      <w:start w:val="1"/>
      <w:numFmt w:val="lowerLetter"/>
      <w:lvlText w:val="%1)"/>
      <w:lvlJc w:val="left"/>
      <w:pPr>
        <w:ind w:left="726"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D622A4"/>
    <w:multiLevelType w:val="hybridMultilevel"/>
    <w:tmpl w:val="2804973C"/>
    <w:lvl w:ilvl="0" w:tplc="0C090005">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C11BAF"/>
    <w:multiLevelType w:val="hybridMultilevel"/>
    <w:tmpl w:val="A0BA77C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7CAA60A8"/>
    <w:multiLevelType w:val="hybridMultilevel"/>
    <w:tmpl w:val="0FCC43B8"/>
    <w:lvl w:ilvl="0" w:tplc="5D6C81A2">
      <w:start w:val="1"/>
      <w:numFmt w:val="lowerLetter"/>
      <w:lvlText w:val="%1)"/>
      <w:lvlJc w:val="left"/>
      <w:pPr>
        <w:ind w:left="726" w:hanging="360"/>
      </w:pPr>
      <w:rPr>
        <w:i w:val="0"/>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52"/>
    <w:rsid w:val="0000670D"/>
    <w:rsid w:val="00133E54"/>
    <w:rsid w:val="001B1E53"/>
    <w:rsid w:val="00295260"/>
    <w:rsid w:val="0034260F"/>
    <w:rsid w:val="00371537"/>
    <w:rsid w:val="003C174D"/>
    <w:rsid w:val="0040435E"/>
    <w:rsid w:val="004161B8"/>
    <w:rsid w:val="004334D1"/>
    <w:rsid w:val="005F3250"/>
    <w:rsid w:val="00611856"/>
    <w:rsid w:val="006779B9"/>
    <w:rsid w:val="00713AB5"/>
    <w:rsid w:val="00761B97"/>
    <w:rsid w:val="007B0077"/>
    <w:rsid w:val="007C369A"/>
    <w:rsid w:val="008A2C78"/>
    <w:rsid w:val="008B65BC"/>
    <w:rsid w:val="00941ECC"/>
    <w:rsid w:val="009F1308"/>
    <w:rsid w:val="00B46E63"/>
    <w:rsid w:val="00B95100"/>
    <w:rsid w:val="00C36AD1"/>
    <w:rsid w:val="00D72111"/>
    <w:rsid w:val="00DA3F52"/>
    <w:rsid w:val="00DC08A1"/>
    <w:rsid w:val="00EB0922"/>
    <w:rsid w:val="00ED3954"/>
    <w:rsid w:val="00EE7F30"/>
    <w:rsid w:val="00F27C4F"/>
    <w:rsid w:val="00F60E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C695DEB"/>
  <w15:docId w15:val="{E87BB03E-1EB3-4485-9B24-88B49407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3F52"/>
    <w:pPr>
      <w:tabs>
        <w:tab w:val="center" w:pos="4513"/>
        <w:tab w:val="right" w:pos="9026"/>
      </w:tabs>
    </w:pPr>
  </w:style>
  <w:style w:type="character" w:customStyle="1" w:styleId="HeaderChar">
    <w:name w:val="Header Char"/>
    <w:basedOn w:val="DefaultParagraphFont"/>
    <w:link w:val="Header"/>
    <w:uiPriority w:val="99"/>
    <w:rsid w:val="00DA3F52"/>
  </w:style>
  <w:style w:type="paragraph" w:styleId="Footer">
    <w:name w:val="footer"/>
    <w:basedOn w:val="Normal"/>
    <w:link w:val="FooterChar"/>
    <w:unhideWhenUsed/>
    <w:rsid w:val="00DA3F52"/>
    <w:pPr>
      <w:tabs>
        <w:tab w:val="center" w:pos="4513"/>
        <w:tab w:val="right" w:pos="9026"/>
      </w:tabs>
    </w:pPr>
  </w:style>
  <w:style w:type="character" w:customStyle="1" w:styleId="FooterChar">
    <w:name w:val="Footer Char"/>
    <w:basedOn w:val="DefaultParagraphFont"/>
    <w:link w:val="Footer"/>
    <w:rsid w:val="00DA3F52"/>
  </w:style>
  <w:style w:type="table" w:styleId="TableGrid">
    <w:name w:val="Table Grid"/>
    <w:basedOn w:val="TableNormal"/>
    <w:uiPriority w:val="59"/>
    <w:rsid w:val="00DA3F52"/>
    <w:rPr>
      <w:rFonts w:ascii="Cambria" w:eastAsia="MS Mincho" w:hAnsi="Cambr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3F52"/>
    <w:rPr>
      <w:rFonts w:ascii="Tahoma" w:hAnsi="Tahoma" w:cs="Tahoma"/>
      <w:sz w:val="16"/>
      <w:szCs w:val="16"/>
    </w:rPr>
  </w:style>
  <w:style w:type="character" w:customStyle="1" w:styleId="BalloonTextChar">
    <w:name w:val="Balloon Text Char"/>
    <w:basedOn w:val="DefaultParagraphFont"/>
    <w:link w:val="BalloonText"/>
    <w:uiPriority w:val="99"/>
    <w:semiHidden/>
    <w:rsid w:val="00DA3F52"/>
    <w:rPr>
      <w:rFonts w:ascii="Tahoma" w:hAnsi="Tahoma" w:cs="Tahoma"/>
      <w:sz w:val="16"/>
      <w:szCs w:val="16"/>
    </w:rPr>
  </w:style>
  <w:style w:type="paragraph" w:customStyle="1" w:styleId="Caption1">
    <w:name w:val="Caption 1"/>
    <w:basedOn w:val="Normal"/>
    <w:qFormat/>
    <w:rsid w:val="00DA3F52"/>
    <w:pPr>
      <w:spacing w:before="40"/>
    </w:pPr>
    <w:rPr>
      <w:rFonts w:ascii="Arial" w:eastAsia="MS Mincho" w:hAnsi="Arial" w:cs="Times New Roman"/>
      <w:color w:val="7F7F7F"/>
      <w:sz w:val="18"/>
      <w:szCs w:val="24"/>
    </w:rPr>
  </w:style>
  <w:style w:type="character" w:styleId="PageNumber">
    <w:name w:val="page number"/>
    <w:basedOn w:val="DefaultParagraphFont"/>
    <w:unhideWhenUsed/>
    <w:rsid w:val="00DA3F52"/>
  </w:style>
  <w:style w:type="character" w:styleId="Hyperlink">
    <w:name w:val="Hyperlink"/>
    <w:basedOn w:val="DefaultParagraphFont"/>
    <w:rsid w:val="00F27C4F"/>
    <w:rPr>
      <w:color w:val="0000FF"/>
      <w:u w:val="single"/>
    </w:rPr>
  </w:style>
  <w:style w:type="paragraph" w:styleId="BodyText">
    <w:name w:val="Body Text"/>
    <w:basedOn w:val="Normal"/>
    <w:link w:val="BodyTextChar"/>
    <w:uiPriority w:val="99"/>
    <w:unhideWhenUsed/>
    <w:rsid w:val="00F27C4F"/>
    <w:pPr>
      <w:spacing w:after="120"/>
    </w:pPr>
    <w:rPr>
      <w:rFonts w:eastAsia="Times New Roman" w:cs="Times New Roman"/>
      <w:lang w:eastAsia="en-AU"/>
    </w:rPr>
  </w:style>
  <w:style w:type="character" w:customStyle="1" w:styleId="BodyTextChar">
    <w:name w:val="Body Text Char"/>
    <w:basedOn w:val="DefaultParagraphFont"/>
    <w:link w:val="BodyText"/>
    <w:uiPriority w:val="99"/>
    <w:rsid w:val="00F27C4F"/>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61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rservicecentre@adelaide.edu.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385</Words>
  <Characters>2158</Characters>
  <Application>Microsoft Office Word</Application>
  <DocSecurity>0</DocSecurity>
  <Lines>56</Lines>
  <Paragraphs>40</Paragraphs>
  <ScaleCrop>false</ScaleCrop>
  <HeadingPairs>
    <vt:vector size="2" baseType="variant">
      <vt:variant>
        <vt:lpstr>Title</vt:lpstr>
      </vt:variant>
      <vt:variant>
        <vt:i4>1</vt:i4>
      </vt:variant>
    </vt:vector>
  </HeadingPairs>
  <TitlesOfParts>
    <vt:vector size="1" baseType="lpstr">
      <vt:lpstr>Salary Packaging Superannuation Application Form</vt:lpstr>
    </vt:vector>
  </TitlesOfParts>
  <Company>The University of Adelaide</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Salary Packaging Superannuation Application Form</dc:title>
  <dc:creator>a1150225</dc:creator>
  <cp:lastModifiedBy>Sally Frost</cp:lastModifiedBy>
  <cp:revision>4</cp:revision>
  <cp:lastPrinted>2014-09-30T03:27:00Z</cp:lastPrinted>
  <dcterms:created xsi:type="dcterms:W3CDTF">2021-03-31T22:11:00Z</dcterms:created>
  <dcterms:modified xsi:type="dcterms:W3CDTF">2021-03-31T22:22:00Z</dcterms:modified>
</cp:coreProperties>
</file>