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27541" w14:textId="4F285594" w:rsidR="002044F8" w:rsidRPr="00975035" w:rsidRDefault="00BB5821" w:rsidP="002044F8">
      <w:pPr>
        <w:pStyle w:val="AUBodyCopy-noSpaceAfter"/>
        <w:outlineLvl w:val="0"/>
        <w:rPr>
          <w:b/>
        </w:rPr>
      </w:pPr>
      <w:r>
        <w:rPr>
          <w:b/>
        </w:rPr>
        <w:t>FACULTY OF HEALTH AND MEIDCAL SCIENCES</w:t>
      </w:r>
    </w:p>
    <w:p w14:paraId="62C909C4" w14:textId="77777777" w:rsidR="002044F8" w:rsidRPr="00975035" w:rsidRDefault="002044F8" w:rsidP="002044F8">
      <w:pPr>
        <w:pStyle w:val="AUBodyCopy-noSpaceAfter"/>
        <w:outlineLvl w:val="0"/>
        <w:rPr>
          <w:b/>
        </w:rPr>
      </w:pPr>
      <w:r w:rsidRPr="00975035">
        <w:rPr>
          <w:b/>
        </w:rPr>
        <w:t>HEALTH SAFETY &amp; WELLBEING COMMITTEE</w:t>
      </w:r>
    </w:p>
    <w:p w14:paraId="55888529" w14:textId="77777777" w:rsidR="002044F8" w:rsidRPr="00975035" w:rsidRDefault="002044F8" w:rsidP="002044F8">
      <w:pPr>
        <w:pStyle w:val="AUBodyCopy-noSpaceAfter"/>
        <w:rPr>
          <w:b/>
        </w:rPr>
      </w:pPr>
    </w:p>
    <w:p w14:paraId="71695161" w14:textId="129DEBDA" w:rsidR="002044F8" w:rsidRPr="00975035" w:rsidRDefault="002044F8" w:rsidP="002044F8">
      <w:pPr>
        <w:pStyle w:val="AUBodyCopy-noSpaceAfter"/>
        <w:outlineLvl w:val="0"/>
        <w:rPr>
          <w:b/>
        </w:rPr>
      </w:pPr>
      <w:r w:rsidRPr="00975035">
        <w:rPr>
          <w:b/>
        </w:rPr>
        <w:t>MINUTES OF MEETING</w:t>
      </w:r>
      <w:r w:rsidR="009528F8" w:rsidRPr="00975035">
        <w:rPr>
          <w:b/>
        </w:rPr>
        <w:t xml:space="preserve"> </w:t>
      </w:r>
      <w:r w:rsidR="00BB5821">
        <w:rPr>
          <w:b/>
        </w:rPr>
        <w:t>2/</w:t>
      </w:r>
      <w:r w:rsidRPr="00975035">
        <w:rPr>
          <w:b/>
        </w:rPr>
        <w:t>2</w:t>
      </w:r>
      <w:r w:rsidR="00512117" w:rsidRPr="00975035">
        <w:rPr>
          <w:b/>
        </w:rPr>
        <w:t>2</w:t>
      </w:r>
    </w:p>
    <w:p w14:paraId="7063EE1F" w14:textId="05FCA86B" w:rsidR="002044F8" w:rsidRPr="00975035" w:rsidRDefault="002044F8" w:rsidP="002044F8">
      <w:pPr>
        <w:pStyle w:val="AUBodyCopy-noSpaceAfter"/>
        <w:outlineLvl w:val="0"/>
        <w:rPr>
          <w:b/>
        </w:rPr>
      </w:pPr>
      <w:r w:rsidRPr="00975035">
        <w:rPr>
          <w:b/>
        </w:rPr>
        <w:t xml:space="preserve">HELD ON THURSDAY </w:t>
      </w:r>
      <w:proofErr w:type="gramStart"/>
      <w:r w:rsidR="00BB5821">
        <w:rPr>
          <w:b/>
        </w:rPr>
        <w:t>9</w:t>
      </w:r>
      <w:r w:rsidR="00BB5821">
        <w:rPr>
          <w:b/>
          <w:vertAlign w:val="superscript"/>
        </w:rPr>
        <w:t xml:space="preserve">  </w:t>
      </w:r>
      <w:r w:rsidR="00BB5821">
        <w:rPr>
          <w:b/>
        </w:rPr>
        <w:t>June</w:t>
      </w:r>
      <w:proofErr w:type="gramEnd"/>
      <w:r w:rsidR="00BB5821">
        <w:rPr>
          <w:b/>
        </w:rPr>
        <w:t xml:space="preserve"> 2</w:t>
      </w:r>
      <w:r w:rsidRPr="00975035">
        <w:rPr>
          <w:b/>
        </w:rPr>
        <w:t>02</w:t>
      </w:r>
      <w:r w:rsidR="00512117" w:rsidRPr="00975035">
        <w:rPr>
          <w:b/>
        </w:rPr>
        <w:t>2</w:t>
      </w:r>
      <w:r w:rsidRPr="00975035">
        <w:rPr>
          <w:b/>
        </w:rPr>
        <w:tab/>
      </w:r>
    </w:p>
    <w:p w14:paraId="44B30D14" w14:textId="77777777" w:rsidR="002044F8" w:rsidRPr="00975035" w:rsidRDefault="002044F8" w:rsidP="002044F8">
      <w:pPr>
        <w:pBdr>
          <w:bottom w:val="single" w:sz="12" w:space="1" w:color="auto"/>
        </w:pBdr>
        <w:rPr>
          <w:sz w:val="20"/>
        </w:rPr>
      </w:pPr>
    </w:p>
    <w:tbl>
      <w:tblPr>
        <w:tblW w:w="9003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2268"/>
        <w:gridCol w:w="1665"/>
      </w:tblGrid>
      <w:tr w:rsidR="00D6666D" w14:paraId="4C9F19F7" w14:textId="0D37A305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43E086A" w14:textId="77777777" w:rsidR="00D21C5B" w:rsidRDefault="00D21C5B" w:rsidP="007954A4">
            <w:pPr>
              <w:rPr>
                <w:b/>
                <w:bCs/>
                <w:sz w:val="18"/>
                <w:szCs w:val="18"/>
              </w:rPr>
            </w:pPr>
            <w:bookmarkStart w:id="0" w:name="22"/>
            <w:bookmarkEnd w:id="0"/>
          </w:p>
          <w:p w14:paraId="09320531" w14:textId="02C96BED" w:rsidR="00D6666D" w:rsidRPr="00D6666D" w:rsidRDefault="00D6666D" w:rsidP="007954A4">
            <w:pPr>
              <w:rPr>
                <w:b/>
                <w:bCs/>
                <w:sz w:val="18"/>
                <w:szCs w:val="18"/>
              </w:rPr>
            </w:pPr>
            <w:r w:rsidRPr="00D6666D">
              <w:rPr>
                <w:b/>
                <w:bCs/>
                <w:sz w:val="18"/>
                <w:szCs w:val="18"/>
              </w:rPr>
              <w:t>Committee Role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F2DC451" w14:textId="77777777" w:rsidR="00D21C5B" w:rsidRDefault="00D21C5B" w:rsidP="00D6666D">
            <w:pPr>
              <w:rPr>
                <w:b/>
                <w:bCs/>
                <w:sz w:val="18"/>
                <w:szCs w:val="18"/>
              </w:rPr>
            </w:pPr>
          </w:p>
          <w:p w14:paraId="5EFDE09F" w14:textId="29196B15" w:rsidR="00D6666D" w:rsidRPr="00D6666D" w:rsidRDefault="00D6666D" w:rsidP="00D6666D">
            <w:pPr>
              <w:rPr>
                <w:b/>
                <w:bCs/>
                <w:sz w:val="18"/>
                <w:szCs w:val="18"/>
              </w:rPr>
            </w:pPr>
            <w:r w:rsidRPr="00D6666D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A07540" w14:textId="77777777" w:rsidR="00D21C5B" w:rsidRPr="00D21C5B" w:rsidRDefault="00D21C5B" w:rsidP="00D6666D">
            <w:pPr>
              <w:rPr>
                <w:b/>
                <w:bCs/>
                <w:sz w:val="18"/>
                <w:szCs w:val="18"/>
              </w:rPr>
            </w:pPr>
          </w:p>
          <w:p w14:paraId="2A75AF17" w14:textId="29D14067" w:rsidR="00D6666D" w:rsidRPr="00D6666D" w:rsidRDefault="00D6666D" w:rsidP="00D6666D">
            <w:pPr>
              <w:rPr>
                <w:b/>
                <w:bCs/>
                <w:sz w:val="20"/>
              </w:rPr>
            </w:pPr>
            <w:r w:rsidRPr="00D6666D">
              <w:rPr>
                <w:b/>
                <w:bCs/>
                <w:sz w:val="20"/>
              </w:rPr>
              <w:t>Attendance</w:t>
            </w:r>
          </w:p>
        </w:tc>
      </w:tr>
      <w:tr w:rsidR="00D6666D" w14:paraId="0D023104" w14:textId="7FCAC8A3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000FCD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Chair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6B0DEE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Tony Cambareri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8019C4" w14:textId="561CFE13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5CB034D9" w14:textId="4A69341E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81F19D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School of Allied Health Science &amp; Practice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2FB143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Rachel Gibson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1013A6A" w14:textId="2975A36E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1E8F7B96" w14:textId="672AD457" w:rsidTr="00D6666D">
        <w:trPr>
          <w:trHeight w:val="231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E85D0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School of Biomedicine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4664A2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Corinna Van Den Heuvel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120F3A8" w14:textId="6248940A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2B749DB7" w14:textId="18305D02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184F014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Adelaide Dental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FAE6C9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Richard Logan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26CDBA3" w14:textId="55F274BA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Apology</w:t>
            </w:r>
          </w:p>
        </w:tc>
      </w:tr>
      <w:tr w:rsidR="00D6666D" w14:paraId="06249504" w14:textId="7532C1BF" w:rsidTr="00D6666D">
        <w:trPr>
          <w:trHeight w:val="230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D33B9D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Adelaide Medical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A2D079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Danny Liew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3FABCE" w14:textId="406DCBB0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60E9DF86" w14:textId="20AEDB93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7572E0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Adelaide Nursing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C4CC98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Frank Donnelly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2A52CB" w14:textId="553016FE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4AEEC22A" w14:textId="45B71F05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730FEA3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School of Psychology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DA5565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Peter Strelan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D2DE49A" w14:textId="14E677AE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6256F5C2" w14:textId="04A79D00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9BAEAF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School of Public Health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8938D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Tracy Merlin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3EAD31" w14:textId="186C7C2B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7958F7B0" w14:textId="58870060" w:rsidTr="00D6666D">
        <w:trPr>
          <w:trHeight w:val="229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D1F0944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Management Representative, </w:t>
            </w:r>
            <w:proofErr w:type="spellStart"/>
            <w:r w:rsidRPr="00D6666D">
              <w:rPr>
                <w:sz w:val="18"/>
                <w:szCs w:val="18"/>
              </w:rPr>
              <w:t>SAiGENCi</w:t>
            </w:r>
            <w:proofErr w:type="spellEnd"/>
            <w:r w:rsidRPr="00D6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AB33DD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Kathryn Hudson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E2638F8" w14:textId="596A30BF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045580F8" w14:textId="2B64509F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52301D0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Staff Representative, Faculty Office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B09718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Marita Broberg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75A506" w14:textId="3211E215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4CDF0653" w14:textId="3648B909" w:rsidTr="00D6666D">
        <w:trPr>
          <w:trHeight w:val="230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F4168A8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Staff Representative, School of Allied Health Science &amp; Practice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58E891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Deb Wadham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EEF70A7" w14:textId="3B101C4C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0237E537" w14:textId="62C17D19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027D8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School of Biomedicine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96D360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Simran Sidhu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3E91E65" w14:textId="16048F78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Apology</w:t>
            </w:r>
          </w:p>
        </w:tc>
      </w:tr>
      <w:tr w:rsidR="00D6666D" w14:paraId="10F7013C" w14:textId="113FDB44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613291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Adelaide Dental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DDB85F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Lucy Ludlow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9CB799F" w14:textId="2FCC6DF3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Apology</w:t>
            </w:r>
          </w:p>
        </w:tc>
      </w:tr>
      <w:tr w:rsidR="00D6666D" w14:paraId="6EC9907E" w14:textId="6E05B242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EF723D9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Adelaide Medical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273FDC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Libby Kentish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948496" w14:textId="7A362610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Apology</w:t>
            </w:r>
          </w:p>
        </w:tc>
      </w:tr>
      <w:tr w:rsidR="00D6666D" w14:paraId="79CD3902" w14:textId="3BAF5D03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5B92D1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Adelaide Nursing School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043E0C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Denise Tucker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9012EE" w14:textId="178DBEC5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644936EB" w14:textId="1F33224F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110FC3C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School of Psychology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3A9630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Carolyn Semmler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B7EF1E" w14:textId="43D71388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2D8E80D2" w14:textId="365D1124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CCCFB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School of Public Health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74A042A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Sharyn Gaskin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67513F" w14:textId="3D686B29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50973F64" w14:textId="35A49615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EF0CFA8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HSR, </w:t>
            </w:r>
            <w:proofErr w:type="spellStart"/>
            <w:r w:rsidRPr="00D6666D">
              <w:rPr>
                <w:sz w:val="18"/>
                <w:szCs w:val="18"/>
              </w:rPr>
              <w:t>SAiGENCi</w:t>
            </w:r>
            <w:proofErr w:type="spellEnd"/>
            <w:r w:rsidRPr="00D666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75B31EF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Sandii Constable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1E8650" w14:textId="2B4B6280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2ADE19A5" w14:textId="5C136701" w:rsidTr="00D6666D">
        <w:trPr>
          <w:trHeight w:val="230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67C78D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Health Safety &amp; Wellbeing Advisory Manage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5F5F77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Paul Roberts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637730" w14:textId="2EE4EE09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D6666D" w14:paraId="2D4A23DA" w14:textId="55E066DF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8A9860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Senior HSW Advisor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044EA6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Anthony Parletta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D74B5C" w14:textId="13695F9A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In attendance</w:t>
            </w:r>
          </w:p>
        </w:tc>
      </w:tr>
      <w:tr w:rsidR="00D6666D" w14:paraId="0321D9A8" w14:textId="0A72D3CE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04E2B1B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Health Safety and Welfare Advisor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D8542C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Jessica Gilson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2342EF8" w14:textId="65424E5D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In attendance</w:t>
            </w:r>
          </w:p>
        </w:tc>
      </w:tr>
      <w:tr w:rsidR="00D6666D" w14:paraId="16B72B7D" w14:textId="56FAD595" w:rsidTr="00D6666D">
        <w:trPr>
          <w:trHeight w:val="103"/>
        </w:trPr>
        <w:tc>
          <w:tcPr>
            <w:tcW w:w="5070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A7A1F3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Executive Officer </w:t>
            </w:r>
          </w:p>
        </w:tc>
        <w:tc>
          <w:tcPr>
            <w:tcW w:w="226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DFCCFA7" w14:textId="77777777" w:rsidR="00D6666D" w:rsidRPr="00D6666D" w:rsidRDefault="00D6666D" w:rsidP="00D6666D">
            <w:pPr>
              <w:rPr>
                <w:sz w:val="18"/>
                <w:szCs w:val="18"/>
              </w:rPr>
            </w:pPr>
            <w:r w:rsidRPr="00D6666D">
              <w:rPr>
                <w:sz w:val="18"/>
                <w:szCs w:val="18"/>
              </w:rPr>
              <w:t xml:space="preserve">Janette Carter </w:t>
            </w:r>
          </w:p>
        </w:tc>
        <w:tc>
          <w:tcPr>
            <w:tcW w:w="1665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E087C6" w14:textId="7BB11B3D" w:rsidR="00D6666D" w:rsidRPr="00D6666D" w:rsidRDefault="00D6666D" w:rsidP="00D6666D">
            <w:pPr>
              <w:rPr>
                <w:sz w:val="20"/>
              </w:rPr>
            </w:pPr>
            <w:r>
              <w:rPr>
                <w:sz w:val="20"/>
              </w:rPr>
              <w:t>In attendance</w:t>
            </w:r>
          </w:p>
        </w:tc>
      </w:tr>
    </w:tbl>
    <w:p w14:paraId="2C6FBCAE" w14:textId="77777777" w:rsidR="00C81492" w:rsidRPr="00975035" w:rsidRDefault="00C81492" w:rsidP="002044F8">
      <w:pPr>
        <w:pStyle w:val="AUBodyCopy-noSpaceAfter"/>
        <w:jc w:val="both"/>
      </w:pPr>
    </w:p>
    <w:p w14:paraId="55A63C93" w14:textId="77777777" w:rsidR="002044F8" w:rsidRPr="00975035" w:rsidRDefault="002044F8" w:rsidP="002044F8">
      <w:pPr>
        <w:numPr>
          <w:ilvl w:val="0"/>
          <w:numId w:val="1"/>
        </w:numPr>
        <w:ind w:left="0" w:firstLine="0"/>
        <w:jc w:val="both"/>
        <w:rPr>
          <w:b/>
          <w:sz w:val="20"/>
        </w:rPr>
      </w:pPr>
      <w:r w:rsidRPr="00975035">
        <w:rPr>
          <w:b/>
          <w:sz w:val="20"/>
        </w:rPr>
        <w:t xml:space="preserve">WELCOME </w:t>
      </w:r>
    </w:p>
    <w:p w14:paraId="656EAA51" w14:textId="77777777" w:rsidR="00E3124F" w:rsidRDefault="00E3124F" w:rsidP="0058154F">
      <w:pPr>
        <w:pStyle w:val="ListParagraph"/>
        <w:tabs>
          <w:tab w:val="left" w:pos="5670"/>
        </w:tabs>
        <w:ind w:right="141"/>
        <w:jc w:val="both"/>
        <w:rPr>
          <w:bCs/>
          <w:sz w:val="20"/>
        </w:rPr>
      </w:pPr>
    </w:p>
    <w:p w14:paraId="6188DA3D" w14:textId="0DAF3908" w:rsidR="002044F8" w:rsidRDefault="002044F8" w:rsidP="0058154F">
      <w:pPr>
        <w:pStyle w:val="ListParagraph"/>
        <w:tabs>
          <w:tab w:val="left" w:pos="5670"/>
        </w:tabs>
        <w:ind w:right="141"/>
        <w:jc w:val="both"/>
        <w:rPr>
          <w:bCs/>
          <w:sz w:val="20"/>
        </w:rPr>
      </w:pPr>
      <w:r w:rsidRPr="00975035">
        <w:rPr>
          <w:bCs/>
          <w:sz w:val="20"/>
        </w:rPr>
        <w:t>The Convenor welcome</w:t>
      </w:r>
      <w:r w:rsidR="00BB5821">
        <w:rPr>
          <w:bCs/>
          <w:sz w:val="20"/>
        </w:rPr>
        <w:t xml:space="preserve">d members to the meeting. </w:t>
      </w:r>
    </w:p>
    <w:p w14:paraId="5A2936D1" w14:textId="77777777" w:rsidR="00695D7F" w:rsidRPr="00975035" w:rsidRDefault="00695D7F" w:rsidP="002044F8">
      <w:pPr>
        <w:jc w:val="both"/>
        <w:rPr>
          <w:b/>
          <w:sz w:val="20"/>
        </w:rPr>
      </w:pPr>
    </w:p>
    <w:p w14:paraId="7A28D5E6" w14:textId="77777777" w:rsidR="002044F8" w:rsidRPr="00975035" w:rsidRDefault="002044F8" w:rsidP="002044F8">
      <w:pPr>
        <w:numPr>
          <w:ilvl w:val="0"/>
          <w:numId w:val="1"/>
        </w:numPr>
        <w:ind w:hanging="720"/>
        <w:jc w:val="both"/>
        <w:rPr>
          <w:b/>
          <w:sz w:val="20"/>
        </w:rPr>
      </w:pPr>
      <w:r w:rsidRPr="00975035">
        <w:rPr>
          <w:b/>
          <w:sz w:val="20"/>
        </w:rPr>
        <w:t>CONFIRMED MINUTES</w:t>
      </w:r>
    </w:p>
    <w:p w14:paraId="0BA2E0ED" w14:textId="77777777" w:rsidR="00A57D5A" w:rsidRPr="00975035" w:rsidRDefault="00A57D5A" w:rsidP="002044F8">
      <w:pPr>
        <w:pStyle w:val="ListParagraph"/>
        <w:ind w:right="139"/>
        <w:jc w:val="both"/>
        <w:rPr>
          <w:sz w:val="20"/>
        </w:rPr>
      </w:pPr>
    </w:p>
    <w:p w14:paraId="029BAE0E" w14:textId="14AB3005" w:rsidR="008912AD" w:rsidRPr="008912AD" w:rsidRDefault="002044F8" w:rsidP="00E3124F">
      <w:pPr>
        <w:pStyle w:val="ListParagraph"/>
        <w:ind w:right="139"/>
        <w:jc w:val="both"/>
        <w:rPr>
          <w:sz w:val="20"/>
        </w:rPr>
      </w:pPr>
      <w:r w:rsidRPr="00975035">
        <w:rPr>
          <w:sz w:val="20"/>
        </w:rPr>
        <w:t>The minutes of</w:t>
      </w:r>
      <w:r w:rsidR="00A83CB9" w:rsidRPr="00975035">
        <w:rPr>
          <w:sz w:val="20"/>
        </w:rPr>
        <w:t xml:space="preserve"> Q</w:t>
      </w:r>
      <w:r w:rsidR="00BB5821">
        <w:rPr>
          <w:sz w:val="20"/>
        </w:rPr>
        <w:t>1 2022</w:t>
      </w:r>
      <w:r w:rsidRPr="00975035">
        <w:rPr>
          <w:sz w:val="20"/>
        </w:rPr>
        <w:t xml:space="preserve"> meeting were confirmed</w:t>
      </w:r>
      <w:r w:rsidR="00E3124F">
        <w:rPr>
          <w:sz w:val="20"/>
        </w:rPr>
        <w:t xml:space="preserve"> without amendment</w:t>
      </w:r>
      <w:r w:rsidR="00E43A86" w:rsidRPr="00975035">
        <w:rPr>
          <w:sz w:val="20"/>
        </w:rPr>
        <w:t>.</w:t>
      </w:r>
    </w:p>
    <w:p w14:paraId="29710D47" w14:textId="77777777" w:rsidR="002044F8" w:rsidRPr="00975035" w:rsidRDefault="002044F8" w:rsidP="002044F8">
      <w:pPr>
        <w:jc w:val="both"/>
        <w:rPr>
          <w:b/>
          <w:sz w:val="20"/>
        </w:rPr>
      </w:pPr>
    </w:p>
    <w:p w14:paraId="71172D7E" w14:textId="77777777" w:rsidR="002044F8" w:rsidRPr="00975035" w:rsidRDefault="002044F8" w:rsidP="002044F8">
      <w:pPr>
        <w:numPr>
          <w:ilvl w:val="0"/>
          <w:numId w:val="1"/>
        </w:numPr>
        <w:ind w:hanging="720"/>
        <w:jc w:val="both"/>
        <w:rPr>
          <w:b/>
          <w:sz w:val="20"/>
        </w:rPr>
      </w:pPr>
      <w:r w:rsidRPr="00975035">
        <w:rPr>
          <w:b/>
          <w:sz w:val="20"/>
        </w:rPr>
        <w:t>BUSINESS ARISING</w:t>
      </w:r>
    </w:p>
    <w:p w14:paraId="21391D4E" w14:textId="77777777" w:rsidR="00A51D01" w:rsidRPr="00975035" w:rsidRDefault="00A51D01" w:rsidP="00A83CB9">
      <w:pPr>
        <w:ind w:left="720"/>
        <w:rPr>
          <w:sz w:val="20"/>
        </w:rPr>
      </w:pPr>
    </w:p>
    <w:p w14:paraId="27260DC8" w14:textId="77777777" w:rsidR="00A83CB9" w:rsidRPr="00975035" w:rsidRDefault="00A83CB9" w:rsidP="00A83CB9">
      <w:pPr>
        <w:ind w:left="720"/>
        <w:rPr>
          <w:b/>
          <w:sz w:val="20"/>
        </w:rPr>
      </w:pPr>
      <w:r w:rsidRPr="00975035">
        <w:rPr>
          <w:b/>
          <w:sz w:val="20"/>
        </w:rPr>
        <w:t>Actions from previous meeting</w:t>
      </w:r>
    </w:p>
    <w:p w14:paraId="79EB8054" w14:textId="77777777" w:rsidR="00A83CB9" w:rsidRPr="00975035" w:rsidRDefault="00A83CB9" w:rsidP="00A83CB9">
      <w:pPr>
        <w:ind w:left="720"/>
        <w:rPr>
          <w:sz w:val="20"/>
        </w:rPr>
      </w:pPr>
    </w:p>
    <w:p w14:paraId="64B0B9F1" w14:textId="77777777" w:rsidR="00AB3BBC" w:rsidRPr="00AB3BBC" w:rsidRDefault="00A51D01" w:rsidP="00B44E1F">
      <w:pPr>
        <w:pStyle w:val="ListParagraph"/>
        <w:numPr>
          <w:ilvl w:val="1"/>
          <w:numId w:val="3"/>
        </w:numPr>
        <w:ind w:left="1080"/>
        <w:rPr>
          <w:rFonts w:cs="Arial"/>
          <w:sz w:val="21"/>
          <w:szCs w:val="21"/>
        </w:rPr>
      </w:pPr>
      <w:r w:rsidRPr="00AB3BBC">
        <w:rPr>
          <w:b/>
          <w:sz w:val="20"/>
        </w:rPr>
        <w:t>Action</w:t>
      </w:r>
      <w:r w:rsidRPr="00AB3BBC">
        <w:rPr>
          <w:bCs/>
          <w:sz w:val="20"/>
        </w:rPr>
        <w:t xml:space="preserve">: </w:t>
      </w:r>
      <w:r w:rsidR="00272DBF" w:rsidRPr="00AB3BBC">
        <w:rPr>
          <w:rFonts w:cs="Arial"/>
          <w:b/>
          <w:sz w:val="20"/>
        </w:rPr>
        <w:t xml:space="preserve">Linda Knobben to draft an expression of interest email to be released from Heads of Schools (Public Health, Psychology, Nursing, Allied Health Science &amp; Practice) </w:t>
      </w:r>
      <w:proofErr w:type="gramStart"/>
      <w:r w:rsidR="00272DBF" w:rsidRPr="00AB3BBC">
        <w:rPr>
          <w:rFonts w:cs="Arial"/>
          <w:b/>
          <w:sz w:val="20"/>
        </w:rPr>
        <w:t>in an effort to</w:t>
      </w:r>
      <w:proofErr w:type="gramEnd"/>
      <w:r w:rsidR="00272DBF" w:rsidRPr="00AB3BBC">
        <w:rPr>
          <w:rFonts w:cs="Arial"/>
          <w:b/>
          <w:sz w:val="20"/>
        </w:rPr>
        <w:t xml:space="preserve"> recruit new HDR student representatives. </w:t>
      </w:r>
    </w:p>
    <w:p w14:paraId="558734F4" w14:textId="7000AB18" w:rsidR="008234BB" w:rsidRPr="00AB3BBC" w:rsidRDefault="008234BB" w:rsidP="00AB3BBC">
      <w:pPr>
        <w:pStyle w:val="ListParagraph"/>
        <w:ind w:left="1080"/>
        <w:rPr>
          <w:rFonts w:cs="Arial"/>
          <w:sz w:val="21"/>
          <w:szCs w:val="21"/>
        </w:rPr>
      </w:pPr>
      <w:r w:rsidRPr="00AB3BBC">
        <w:rPr>
          <w:rFonts w:cs="Arial"/>
          <w:sz w:val="21"/>
          <w:szCs w:val="21"/>
        </w:rPr>
        <w:t xml:space="preserve">Action </w:t>
      </w:r>
      <w:r w:rsidR="00E43A86" w:rsidRPr="00AB3BBC">
        <w:rPr>
          <w:rFonts w:cs="Arial"/>
          <w:sz w:val="21"/>
          <w:szCs w:val="21"/>
        </w:rPr>
        <w:t>c</w:t>
      </w:r>
      <w:r w:rsidR="00272DBF" w:rsidRPr="00AB3BBC">
        <w:rPr>
          <w:rFonts w:cs="Arial"/>
          <w:sz w:val="21"/>
          <w:szCs w:val="21"/>
        </w:rPr>
        <w:t>losed - Membership of the committee and designated work groups is being reviewed as part of OSP.</w:t>
      </w:r>
    </w:p>
    <w:p w14:paraId="3F075EBD" w14:textId="77777777" w:rsidR="00C81492" w:rsidRPr="00975035" w:rsidRDefault="00C81492" w:rsidP="008234BB">
      <w:pPr>
        <w:pStyle w:val="ListParagraph"/>
        <w:ind w:left="1080"/>
        <w:rPr>
          <w:sz w:val="20"/>
        </w:rPr>
      </w:pPr>
    </w:p>
    <w:p w14:paraId="1353D988" w14:textId="4FD89E19" w:rsidR="00272DBF" w:rsidRPr="00AB3BBC" w:rsidRDefault="00E43A86" w:rsidP="0074058E">
      <w:pPr>
        <w:pStyle w:val="ListParagraph"/>
        <w:numPr>
          <w:ilvl w:val="1"/>
          <w:numId w:val="3"/>
        </w:numPr>
        <w:ind w:left="1134"/>
        <w:rPr>
          <w:bCs/>
          <w:sz w:val="20"/>
        </w:rPr>
      </w:pPr>
      <w:r w:rsidRPr="00AB3BBC">
        <w:rPr>
          <w:b/>
          <w:sz w:val="20"/>
        </w:rPr>
        <w:t>Action:</w:t>
      </w:r>
      <w:r w:rsidR="00C81492" w:rsidRPr="00AB3BBC">
        <w:rPr>
          <w:b/>
          <w:sz w:val="20"/>
        </w:rPr>
        <w:t xml:space="preserve"> </w:t>
      </w:r>
      <w:r w:rsidR="00272DBF" w:rsidRPr="00AB3BBC">
        <w:rPr>
          <w:rFonts w:cs="Arial"/>
          <w:b/>
          <w:bCs/>
          <w:sz w:val="20"/>
        </w:rPr>
        <w:t xml:space="preserve">All Heads of School to Review the provided 2022 for 2021 </w:t>
      </w:r>
      <w:r w:rsidR="00272DBF" w:rsidRPr="00AB3BBC">
        <w:rPr>
          <w:rFonts w:cs="Arial"/>
          <w:b/>
          <w:bCs/>
          <w:i/>
          <w:iCs/>
          <w:sz w:val="20"/>
        </w:rPr>
        <w:t>Annual Hazard Review,</w:t>
      </w:r>
      <w:r w:rsidR="00272DBF" w:rsidRPr="00AB3BBC">
        <w:rPr>
          <w:rFonts w:cs="Arial"/>
          <w:b/>
          <w:bCs/>
          <w:sz w:val="20"/>
        </w:rPr>
        <w:t xml:space="preserve"> make any changes as required and send the signed Review to the HSW Team.</w:t>
      </w:r>
      <w:r w:rsidR="00AB3BBC" w:rsidRPr="00AB3BBC">
        <w:rPr>
          <w:rFonts w:cs="Arial"/>
          <w:b/>
          <w:bCs/>
          <w:sz w:val="20"/>
        </w:rPr>
        <w:t xml:space="preserve"> </w:t>
      </w:r>
      <w:r w:rsidR="00272DBF" w:rsidRPr="00AB3BBC">
        <w:rPr>
          <w:bCs/>
          <w:sz w:val="20"/>
        </w:rPr>
        <w:t>Action complete</w:t>
      </w:r>
      <w:r w:rsidR="003B0D5F">
        <w:rPr>
          <w:bCs/>
          <w:sz w:val="20"/>
        </w:rPr>
        <w:t>.</w:t>
      </w:r>
    </w:p>
    <w:p w14:paraId="05B2D802" w14:textId="77777777" w:rsidR="00410433" w:rsidRPr="00975035" w:rsidRDefault="00410433" w:rsidP="00814392">
      <w:pPr>
        <w:rPr>
          <w:sz w:val="20"/>
        </w:rPr>
      </w:pPr>
    </w:p>
    <w:p w14:paraId="03476ACF" w14:textId="32C5EC57" w:rsidR="00272DBF" w:rsidRPr="00272DBF" w:rsidRDefault="00272DBF" w:rsidP="00356BED">
      <w:pPr>
        <w:numPr>
          <w:ilvl w:val="0"/>
          <w:numId w:val="1"/>
        </w:numPr>
        <w:ind w:hanging="720"/>
        <w:jc w:val="both"/>
        <w:rPr>
          <w:rFonts w:cs="Arial"/>
          <w:b/>
          <w:sz w:val="21"/>
          <w:szCs w:val="21"/>
        </w:rPr>
      </w:pPr>
      <w:r w:rsidRPr="00356BED">
        <w:rPr>
          <w:b/>
          <w:sz w:val="20"/>
        </w:rPr>
        <w:t>School</w:t>
      </w:r>
      <w:r w:rsidRPr="00272DBF">
        <w:rPr>
          <w:rFonts w:cs="Arial"/>
          <w:b/>
          <w:sz w:val="21"/>
          <w:szCs w:val="21"/>
        </w:rPr>
        <w:t xml:space="preserve"> report / updates (from management reps or issues raised by staff reps)</w:t>
      </w:r>
    </w:p>
    <w:p w14:paraId="65D928FD" w14:textId="41B79889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School of Allied Health Science &amp; Practice (Rachel Gibson, Deb Wadham)</w:t>
      </w:r>
    </w:p>
    <w:p w14:paraId="3B639CE8" w14:textId="6CE56AF2" w:rsidR="00272DBF" w:rsidRDefault="00272DBF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No issues reported. </w:t>
      </w:r>
    </w:p>
    <w:p w14:paraId="3844BAF4" w14:textId="5E784406" w:rsidR="00272DBF" w:rsidRPr="00EB572D" w:rsidRDefault="00272DBF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Allied Health have taken possession of new teaching spaces and </w:t>
      </w:r>
      <w:r w:rsidR="0060373F">
        <w:rPr>
          <w:rFonts w:cs="Arial"/>
          <w:sz w:val="21"/>
          <w:szCs w:val="21"/>
        </w:rPr>
        <w:t xml:space="preserve">work is being undertaken to </w:t>
      </w:r>
      <w:r>
        <w:rPr>
          <w:rFonts w:cs="Arial"/>
          <w:sz w:val="21"/>
          <w:szCs w:val="21"/>
        </w:rPr>
        <w:t>ensure safety procedures are in place.</w:t>
      </w:r>
    </w:p>
    <w:p w14:paraId="57066F0B" w14:textId="7C35595C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School of Biomedicine (Corinna Van Den Heuvel</w:t>
      </w:r>
      <w:r w:rsidR="00B0680E">
        <w:rPr>
          <w:rFonts w:cs="Arial"/>
          <w:sz w:val="21"/>
          <w:szCs w:val="21"/>
        </w:rPr>
        <w:t>)</w:t>
      </w:r>
    </w:p>
    <w:p w14:paraId="2F529FF8" w14:textId="35F2912C" w:rsidR="00272DBF" w:rsidRPr="00EB572D" w:rsidRDefault="00272DBF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lastRenderedPageBreak/>
        <w:t>No issues reported.</w:t>
      </w:r>
    </w:p>
    <w:p w14:paraId="2CDED084" w14:textId="19123ECE" w:rsidR="00272DBF" w:rsidRPr="00EB572D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Adelaide Dental School (</w:t>
      </w:r>
      <w:r w:rsidR="00B0680E">
        <w:rPr>
          <w:rFonts w:cs="Arial"/>
          <w:sz w:val="21"/>
          <w:szCs w:val="21"/>
        </w:rPr>
        <w:t>no members present)</w:t>
      </w:r>
    </w:p>
    <w:p w14:paraId="7AF2116B" w14:textId="590A698E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Adelaide Medical School (Danny Liew)</w:t>
      </w:r>
    </w:p>
    <w:p w14:paraId="7F80612C" w14:textId="5B68A62B" w:rsidR="00B0680E" w:rsidRPr="00EB572D" w:rsidRDefault="00B0680E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 issues reported.</w:t>
      </w:r>
    </w:p>
    <w:p w14:paraId="3393424A" w14:textId="5995EA13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Adelaide Nursing School (Frank Donnelly, Denise Tucker)</w:t>
      </w:r>
    </w:p>
    <w:p w14:paraId="6741B6EA" w14:textId="624C7B6B" w:rsidR="00B0680E" w:rsidRPr="00EB572D" w:rsidRDefault="00B0680E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Advised a student had fainted on placement and that the venue had little awareness of protocols. </w:t>
      </w:r>
    </w:p>
    <w:p w14:paraId="3362D3A5" w14:textId="2B27AF4F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School of Psychology (Peter Strelan, Carolyn Semmler)</w:t>
      </w:r>
    </w:p>
    <w:p w14:paraId="2C7D31B5" w14:textId="58BB9A48" w:rsidR="00B0680E" w:rsidRDefault="00B0680E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 issues reported.</w:t>
      </w:r>
    </w:p>
    <w:p w14:paraId="301AB41E" w14:textId="5EE26B91" w:rsidR="00B0680E" w:rsidRPr="004373E5" w:rsidRDefault="00B0680E" w:rsidP="00547558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4373E5">
        <w:rPr>
          <w:rFonts w:cs="Arial"/>
          <w:sz w:val="21"/>
          <w:szCs w:val="21"/>
        </w:rPr>
        <w:t xml:space="preserve">Query regarding the disposal of electronic equipment – To be raised with Carroll DeVizio </w:t>
      </w:r>
    </w:p>
    <w:p w14:paraId="2F45917D" w14:textId="0511AD39" w:rsidR="004373E5" w:rsidRPr="004373E5" w:rsidRDefault="004373E5" w:rsidP="004373E5">
      <w:pPr>
        <w:spacing w:before="20"/>
        <w:ind w:left="2160"/>
        <w:rPr>
          <w:rFonts w:cs="Arial"/>
          <w:b/>
          <w:bCs/>
          <w:i/>
          <w:iCs/>
          <w:sz w:val="21"/>
          <w:szCs w:val="21"/>
        </w:rPr>
      </w:pPr>
      <w:r w:rsidRPr="004373E5">
        <w:rPr>
          <w:rFonts w:cs="Arial"/>
          <w:b/>
          <w:bCs/>
          <w:i/>
          <w:iCs/>
          <w:sz w:val="21"/>
          <w:szCs w:val="21"/>
        </w:rPr>
        <w:t>Action: Executive Officer to liaise with Carroll regarding the disposal of electrical equipment</w:t>
      </w:r>
    </w:p>
    <w:p w14:paraId="715E34B5" w14:textId="74E4C874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School of Public Health (Tracy Merlin, Sharyn Gaskin)</w:t>
      </w:r>
    </w:p>
    <w:p w14:paraId="07EAFE35" w14:textId="039CCB2F" w:rsidR="009E6CAA" w:rsidRDefault="009E6CAA" w:rsidP="009E6CAA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Mental health incident occurred, student receiving support from their research supervisor. Incident reported through </w:t>
      </w:r>
      <w:proofErr w:type="spellStart"/>
      <w:r>
        <w:rPr>
          <w:rFonts w:cs="Arial"/>
          <w:sz w:val="21"/>
          <w:szCs w:val="21"/>
        </w:rPr>
        <w:t>UniSafe</w:t>
      </w:r>
      <w:proofErr w:type="spellEnd"/>
      <w:r>
        <w:rPr>
          <w:rFonts w:cs="Arial"/>
          <w:sz w:val="21"/>
          <w:szCs w:val="21"/>
        </w:rPr>
        <w:t>.</w:t>
      </w:r>
    </w:p>
    <w:p w14:paraId="312B77C8" w14:textId="52D4FF5A" w:rsidR="009E6CAA" w:rsidRPr="00186765" w:rsidRDefault="009E6CAA" w:rsidP="009E6CAA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186765">
        <w:rPr>
          <w:rFonts w:cs="Arial"/>
          <w:sz w:val="21"/>
          <w:szCs w:val="21"/>
        </w:rPr>
        <w:t xml:space="preserve">Incident </w:t>
      </w:r>
      <w:r w:rsidR="003B0D5F" w:rsidRPr="00186765">
        <w:rPr>
          <w:rFonts w:cs="Arial"/>
          <w:sz w:val="21"/>
          <w:szCs w:val="21"/>
        </w:rPr>
        <w:t xml:space="preserve">reported </w:t>
      </w:r>
      <w:r w:rsidRPr="00186765">
        <w:rPr>
          <w:rFonts w:cs="Arial"/>
          <w:sz w:val="21"/>
          <w:szCs w:val="21"/>
        </w:rPr>
        <w:t>where</w:t>
      </w:r>
      <w:r w:rsidR="00F90573" w:rsidRPr="00186765">
        <w:rPr>
          <w:rFonts w:cs="Arial"/>
          <w:sz w:val="21"/>
          <w:szCs w:val="21"/>
        </w:rPr>
        <w:t xml:space="preserve"> </w:t>
      </w:r>
      <w:r w:rsidRPr="00186765">
        <w:rPr>
          <w:rFonts w:cs="Arial"/>
          <w:sz w:val="21"/>
          <w:szCs w:val="21"/>
        </w:rPr>
        <w:t xml:space="preserve">the </w:t>
      </w:r>
      <w:r w:rsidR="00F90573" w:rsidRPr="00186765">
        <w:rPr>
          <w:rFonts w:cs="Arial"/>
          <w:sz w:val="21"/>
          <w:szCs w:val="21"/>
        </w:rPr>
        <w:t xml:space="preserve">secure </w:t>
      </w:r>
      <w:r w:rsidRPr="00186765">
        <w:rPr>
          <w:rFonts w:cs="Arial"/>
          <w:sz w:val="21"/>
          <w:szCs w:val="21"/>
        </w:rPr>
        <w:t>door</w:t>
      </w:r>
      <w:r w:rsidR="0060373F" w:rsidRPr="00186765">
        <w:rPr>
          <w:rFonts w:cs="Arial"/>
          <w:sz w:val="21"/>
          <w:szCs w:val="21"/>
        </w:rPr>
        <w:t xml:space="preserve"> in RMP</w:t>
      </w:r>
      <w:r w:rsidRPr="00186765">
        <w:rPr>
          <w:rFonts w:cs="Arial"/>
          <w:sz w:val="21"/>
          <w:szCs w:val="21"/>
        </w:rPr>
        <w:t xml:space="preserve"> </w:t>
      </w:r>
      <w:r w:rsidR="00F90573" w:rsidRPr="00186765">
        <w:rPr>
          <w:rFonts w:cs="Arial"/>
          <w:sz w:val="21"/>
          <w:szCs w:val="21"/>
        </w:rPr>
        <w:t xml:space="preserve">level 4 </w:t>
      </w:r>
      <w:r w:rsidRPr="00186765">
        <w:rPr>
          <w:rFonts w:cs="Arial"/>
          <w:sz w:val="21"/>
          <w:szCs w:val="21"/>
        </w:rPr>
        <w:t>did not open during an evacuation. This has been escalated with infrastructure to be resolved.</w:t>
      </w:r>
    </w:p>
    <w:p w14:paraId="702B1224" w14:textId="4087CDA6" w:rsidR="009E6CAA" w:rsidRPr="00EB572D" w:rsidRDefault="009E6CAA" w:rsidP="009E6CAA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The </w:t>
      </w:r>
      <w:proofErr w:type="gramStart"/>
      <w:r>
        <w:rPr>
          <w:rFonts w:cs="Arial"/>
          <w:sz w:val="21"/>
          <w:szCs w:val="21"/>
        </w:rPr>
        <w:t>School</w:t>
      </w:r>
      <w:proofErr w:type="gramEnd"/>
      <w:r>
        <w:rPr>
          <w:rFonts w:cs="Arial"/>
          <w:sz w:val="21"/>
          <w:szCs w:val="21"/>
        </w:rPr>
        <w:t xml:space="preserve"> has been reminding staff of the free flu vaccinations available through the University.</w:t>
      </w:r>
    </w:p>
    <w:p w14:paraId="461906CE" w14:textId="41AF6363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proofErr w:type="spellStart"/>
      <w:r w:rsidRPr="00EB572D">
        <w:rPr>
          <w:rFonts w:cs="Arial"/>
          <w:sz w:val="21"/>
          <w:szCs w:val="21"/>
        </w:rPr>
        <w:t>SAiGENCI</w:t>
      </w:r>
      <w:proofErr w:type="spellEnd"/>
      <w:r w:rsidRPr="00EB572D">
        <w:rPr>
          <w:rFonts w:cs="Arial"/>
          <w:sz w:val="21"/>
          <w:szCs w:val="21"/>
        </w:rPr>
        <w:t xml:space="preserve"> (Kathryn Hudson, Sandii Constable)</w:t>
      </w:r>
    </w:p>
    <w:p w14:paraId="0084A1CA" w14:textId="27FF41AA" w:rsidR="009E6CAA" w:rsidRPr="00EB572D" w:rsidRDefault="009E6CAA" w:rsidP="009E6CAA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 Issues reported.</w:t>
      </w:r>
    </w:p>
    <w:p w14:paraId="4926DAD6" w14:textId="0686F013" w:rsidR="00272DBF" w:rsidRDefault="00272DBF" w:rsidP="00547558">
      <w:pPr>
        <w:pStyle w:val="ListParagraph"/>
        <w:numPr>
          <w:ilvl w:val="1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 w:rsidRPr="00EB572D">
        <w:rPr>
          <w:rFonts w:cs="Arial"/>
          <w:sz w:val="21"/>
          <w:szCs w:val="21"/>
        </w:rPr>
        <w:t>Faculty Office (Tony Cambareri, Marita Broberg)</w:t>
      </w:r>
    </w:p>
    <w:p w14:paraId="01B4D02A" w14:textId="7A5374FF" w:rsidR="009E6CAA" w:rsidRPr="00EB572D" w:rsidRDefault="009E6CAA" w:rsidP="009E6CAA">
      <w:pPr>
        <w:pStyle w:val="ListParagraph"/>
        <w:numPr>
          <w:ilvl w:val="2"/>
          <w:numId w:val="8"/>
        </w:numPr>
        <w:spacing w:before="20"/>
        <w:contextualSpacing w:val="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No issues reported</w:t>
      </w:r>
    </w:p>
    <w:p w14:paraId="1AFE7C2F" w14:textId="72A620F3" w:rsidR="009C6539" w:rsidRPr="00975035" w:rsidRDefault="009C6539" w:rsidP="00272DBF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0"/>
        <w:jc w:val="both"/>
        <w:textAlignment w:val="baseline"/>
        <w:rPr>
          <w:sz w:val="20"/>
        </w:rPr>
      </w:pPr>
    </w:p>
    <w:p w14:paraId="2FEED843" w14:textId="77777777" w:rsidR="002044F8" w:rsidRPr="00975035" w:rsidRDefault="002044F8" w:rsidP="002044F8">
      <w:pPr>
        <w:rPr>
          <w:sz w:val="20"/>
        </w:rPr>
      </w:pPr>
    </w:p>
    <w:p w14:paraId="1F37FC9B" w14:textId="77777777" w:rsidR="009E6CAA" w:rsidRPr="00F17596" w:rsidRDefault="009E6CAA" w:rsidP="00356BED">
      <w:pPr>
        <w:numPr>
          <w:ilvl w:val="0"/>
          <w:numId w:val="1"/>
        </w:numPr>
        <w:ind w:hanging="720"/>
        <w:jc w:val="both"/>
        <w:rPr>
          <w:rFonts w:cs="Arial"/>
          <w:b/>
          <w:sz w:val="21"/>
          <w:szCs w:val="21"/>
        </w:rPr>
      </w:pPr>
      <w:r w:rsidRPr="00356BED">
        <w:rPr>
          <w:b/>
          <w:sz w:val="20"/>
        </w:rPr>
        <w:t>Items</w:t>
      </w:r>
      <w:r w:rsidRPr="00F17596">
        <w:rPr>
          <w:rFonts w:cs="Arial"/>
          <w:b/>
          <w:sz w:val="21"/>
          <w:szCs w:val="21"/>
        </w:rPr>
        <w:t xml:space="preserve"> for information (taken as read</w:t>
      </w:r>
      <w:r>
        <w:rPr>
          <w:rFonts w:cs="Arial"/>
          <w:b/>
          <w:sz w:val="21"/>
          <w:szCs w:val="21"/>
        </w:rPr>
        <w:t xml:space="preserve"> unless questions raised</w:t>
      </w:r>
      <w:r w:rsidRPr="00F17596">
        <w:rPr>
          <w:rFonts w:cs="Arial"/>
          <w:b/>
          <w:sz w:val="21"/>
          <w:szCs w:val="21"/>
        </w:rPr>
        <w:t>)</w:t>
      </w:r>
    </w:p>
    <w:p w14:paraId="41E28254" w14:textId="64DEE803" w:rsidR="009E6CAA" w:rsidRPr="006A7897" w:rsidRDefault="00356BED" w:rsidP="006A7897">
      <w:pPr>
        <w:overflowPunct w:val="0"/>
        <w:autoSpaceDE w:val="0"/>
        <w:autoSpaceDN w:val="0"/>
        <w:adjustRightInd w:val="0"/>
        <w:spacing w:line="236" w:lineRule="exact"/>
        <w:ind w:left="720"/>
        <w:jc w:val="both"/>
        <w:textAlignment w:val="baseline"/>
        <w:rPr>
          <w:b/>
          <w:sz w:val="20"/>
        </w:rPr>
      </w:pPr>
      <w:r w:rsidRPr="006A7897">
        <w:rPr>
          <w:b/>
          <w:sz w:val="20"/>
        </w:rPr>
        <w:t xml:space="preserve">5.1   </w:t>
      </w:r>
      <w:r w:rsidR="009E6CAA" w:rsidRPr="006A7897">
        <w:rPr>
          <w:b/>
          <w:sz w:val="20"/>
        </w:rPr>
        <w:t xml:space="preserve">Faculty of Health and Medical Sciences HSW quarterly report from HSW Advisor (HR/HSW) – including internal audit findings, traffic light report etc. </w:t>
      </w:r>
    </w:p>
    <w:p w14:paraId="3F10924A" w14:textId="50550ED0" w:rsidR="00453AB8" w:rsidRPr="00FB0210" w:rsidRDefault="00B166EF" w:rsidP="00FB0210">
      <w:pPr>
        <w:pStyle w:val="ListParagraph"/>
        <w:spacing w:before="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CF23E6">
        <w:rPr>
          <w:rFonts w:cs="Arial"/>
          <w:sz w:val="21"/>
          <w:szCs w:val="21"/>
        </w:rPr>
        <w:t>a</w:t>
      </w:r>
      <w:r>
        <w:rPr>
          <w:rFonts w:cs="Arial"/>
          <w:sz w:val="21"/>
          <w:szCs w:val="21"/>
        </w:rPr>
        <w:t xml:space="preserve">rita raised that the internet does not reflect the post OSP changes regarding designated Fire Wardens and First Aiders. </w:t>
      </w:r>
      <w:r w:rsidR="000F60E9">
        <w:rPr>
          <w:rFonts w:cs="Arial"/>
          <w:sz w:val="21"/>
          <w:szCs w:val="21"/>
        </w:rPr>
        <w:t>Paul advised that individuals need to email the HSW team (</w:t>
      </w:r>
      <w:hyperlink r:id="rId8" w:history="1">
        <w:r w:rsidR="000F60E9" w:rsidRPr="00C05875">
          <w:rPr>
            <w:rStyle w:val="Hyperlink"/>
            <w:rFonts w:cs="Arial"/>
            <w:sz w:val="21"/>
            <w:szCs w:val="21"/>
          </w:rPr>
          <w:t>hswteam@adelaide.edu.au</w:t>
        </w:r>
      </w:hyperlink>
      <w:r w:rsidR="000F60E9">
        <w:rPr>
          <w:rFonts w:cs="Arial"/>
          <w:sz w:val="21"/>
          <w:szCs w:val="21"/>
        </w:rPr>
        <w:t>) to inform of updates</w:t>
      </w:r>
      <w:r w:rsidR="00CF23E6">
        <w:rPr>
          <w:rFonts w:cs="Arial"/>
          <w:sz w:val="21"/>
          <w:szCs w:val="21"/>
        </w:rPr>
        <w:t xml:space="preserve"> for first aiders and Infrastructure (</w:t>
      </w:r>
      <w:hyperlink r:id="rId9" w:history="1">
        <w:r w:rsidR="00CF23E6" w:rsidRPr="00CF23E6">
          <w:rPr>
            <w:sz w:val="21"/>
            <w:szCs w:val="21"/>
          </w:rPr>
          <w:t>emergmgt@adelaide.edu.au</w:t>
        </w:r>
      </w:hyperlink>
      <w:r w:rsidR="00CF23E6" w:rsidRPr="00CF23E6">
        <w:rPr>
          <w:rFonts w:cs="Arial"/>
          <w:sz w:val="21"/>
          <w:szCs w:val="21"/>
        </w:rPr>
        <w:t>)</w:t>
      </w:r>
      <w:r w:rsidR="00CF23E6">
        <w:rPr>
          <w:rFonts w:cs="Arial"/>
          <w:sz w:val="21"/>
          <w:szCs w:val="21"/>
        </w:rPr>
        <w:t xml:space="preserve"> for updates to the Warden register</w:t>
      </w:r>
      <w:r w:rsidR="000F60E9">
        <w:rPr>
          <w:rFonts w:cs="Arial"/>
          <w:sz w:val="21"/>
          <w:szCs w:val="21"/>
        </w:rPr>
        <w:t xml:space="preserve">. </w:t>
      </w:r>
      <w:r w:rsidR="00453AB8" w:rsidRPr="00FB0210">
        <w:rPr>
          <w:rFonts w:cs="Arial"/>
          <w:sz w:val="21"/>
          <w:szCs w:val="21"/>
        </w:rPr>
        <w:t>It was agreed that direct communication from HSW reminding individuals of the requirement to update information was preferable.</w:t>
      </w:r>
    </w:p>
    <w:p w14:paraId="67A39D9F" w14:textId="77777777" w:rsidR="00453AB8" w:rsidRDefault="00453AB8" w:rsidP="00453AB8">
      <w:pPr>
        <w:autoSpaceDE w:val="0"/>
        <w:autoSpaceDN w:val="0"/>
        <w:adjustRightInd w:val="0"/>
        <w:ind w:left="709"/>
        <w:rPr>
          <w:b/>
          <w:i/>
          <w:sz w:val="20"/>
        </w:rPr>
      </w:pPr>
    </w:p>
    <w:p w14:paraId="153AFE6A" w14:textId="7FDEDFDB" w:rsidR="00453AB8" w:rsidRDefault="00453AB8" w:rsidP="00453AB8">
      <w:pPr>
        <w:autoSpaceDE w:val="0"/>
        <w:autoSpaceDN w:val="0"/>
        <w:adjustRightInd w:val="0"/>
        <w:ind w:left="709"/>
        <w:rPr>
          <w:b/>
          <w:i/>
          <w:sz w:val="20"/>
        </w:rPr>
      </w:pPr>
      <w:r w:rsidRPr="004373E5">
        <w:rPr>
          <w:b/>
          <w:i/>
          <w:sz w:val="20"/>
        </w:rPr>
        <w:t xml:space="preserve">Action: Jessica </w:t>
      </w:r>
      <w:r>
        <w:rPr>
          <w:b/>
          <w:i/>
          <w:sz w:val="20"/>
        </w:rPr>
        <w:t>and Paul to send direct communication regarding the requirement for individual</w:t>
      </w:r>
      <w:r w:rsidR="006A7897">
        <w:rPr>
          <w:b/>
          <w:i/>
          <w:sz w:val="20"/>
        </w:rPr>
        <w:t xml:space="preserve">s </w:t>
      </w:r>
      <w:r>
        <w:rPr>
          <w:b/>
          <w:i/>
          <w:sz w:val="20"/>
        </w:rPr>
        <w:t>to update</w:t>
      </w:r>
      <w:r w:rsidR="00FB0210">
        <w:rPr>
          <w:b/>
          <w:i/>
          <w:sz w:val="20"/>
        </w:rPr>
        <w:t xml:space="preserve"> relevant</w:t>
      </w:r>
      <w:r>
        <w:rPr>
          <w:b/>
          <w:i/>
          <w:sz w:val="20"/>
        </w:rPr>
        <w:t xml:space="preserve"> information</w:t>
      </w:r>
      <w:r w:rsidR="00FB0210">
        <w:rPr>
          <w:b/>
          <w:i/>
          <w:sz w:val="20"/>
        </w:rPr>
        <w:t>.</w:t>
      </w:r>
    </w:p>
    <w:p w14:paraId="6C67D147" w14:textId="77777777" w:rsidR="00453AB8" w:rsidRDefault="00453AB8" w:rsidP="00453AB8">
      <w:pPr>
        <w:autoSpaceDE w:val="0"/>
        <w:autoSpaceDN w:val="0"/>
        <w:adjustRightInd w:val="0"/>
        <w:ind w:left="709"/>
        <w:rPr>
          <w:b/>
          <w:i/>
          <w:sz w:val="20"/>
        </w:rPr>
      </w:pPr>
    </w:p>
    <w:p w14:paraId="687CBB00" w14:textId="6A2629B6" w:rsidR="00FB0210" w:rsidRDefault="000F60E9" w:rsidP="00FB0210">
      <w:pPr>
        <w:pStyle w:val="ListParagraph"/>
        <w:spacing w:before="20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Paul advised that </w:t>
      </w:r>
      <w:r w:rsidR="00CF23E6">
        <w:rPr>
          <w:rFonts w:cs="Arial"/>
          <w:sz w:val="21"/>
          <w:szCs w:val="21"/>
        </w:rPr>
        <w:t xml:space="preserve">HSW Advisory will fill any Chief Warden vacancies in buildings where the HSW </w:t>
      </w:r>
      <w:r w:rsidR="008C28E5">
        <w:rPr>
          <w:rFonts w:cs="Arial"/>
          <w:sz w:val="21"/>
          <w:szCs w:val="21"/>
        </w:rPr>
        <w:t>Advisory</w:t>
      </w:r>
      <w:r w:rsidR="00CF23E6">
        <w:rPr>
          <w:rFonts w:cs="Arial"/>
          <w:sz w:val="21"/>
          <w:szCs w:val="21"/>
        </w:rPr>
        <w:t xml:space="preserve"> team are located, where </w:t>
      </w:r>
      <w:proofErr w:type="gramStart"/>
      <w:r w:rsidR="00CF23E6">
        <w:rPr>
          <w:rFonts w:cs="Arial"/>
          <w:sz w:val="21"/>
          <w:szCs w:val="21"/>
        </w:rPr>
        <w:t>required</w:t>
      </w:r>
      <w:r w:rsidR="008D4493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>.</w:t>
      </w:r>
      <w:proofErr w:type="gramEnd"/>
      <w:r>
        <w:rPr>
          <w:rFonts w:cs="Arial"/>
          <w:sz w:val="21"/>
          <w:szCs w:val="21"/>
        </w:rPr>
        <w:t xml:space="preserve"> HSW were aware that there are no designated First Aiders on Level 9, AHMS.</w:t>
      </w:r>
      <w:r w:rsidR="00FB0210">
        <w:rPr>
          <w:rFonts w:cs="Arial"/>
          <w:sz w:val="21"/>
          <w:szCs w:val="21"/>
        </w:rPr>
        <w:t xml:space="preserve"> Paul and Jessica were informed that the AHMS building does not exist within the register. Jessica to raise this with Infrastructure.</w:t>
      </w:r>
    </w:p>
    <w:p w14:paraId="21D98ADA" w14:textId="141ED594" w:rsidR="00B166EF" w:rsidRDefault="00B166EF" w:rsidP="000F60E9">
      <w:pPr>
        <w:pStyle w:val="ListParagraph"/>
        <w:spacing w:before="20"/>
        <w:rPr>
          <w:rFonts w:cs="Arial"/>
          <w:sz w:val="21"/>
          <w:szCs w:val="21"/>
        </w:rPr>
      </w:pPr>
    </w:p>
    <w:p w14:paraId="22724A19" w14:textId="77777777" w:rsidR="00FB0210" w:rsidRDefault="00FB0210" w:rsidP="00FB0210">
      <w:pPr>
        <w:autoSpaceDE w:val="0"/>
        <w:autoSpaceDN w:val="0"/>
        <w:adjustRightInd w:val="0"/>
        <w:ind w:left="709"/>
        <w:rPr>
          <w:b/>
          <w:i/>
          <w:sz w:val="20"/>
        </w:rPr>
      </w:pPr>
      <w:r w:rsidRPr="004373E5">
        <w:rPr>
          <w:b/>
          <w:i/>
          <w:sz w:val="20"/>
        </w:rPr>
        <w:t>Action: Jessica to raise the absence of the AHMS building within the register with Infrastructure.</w:t>
      </w:r>
    </w:p>
    <w:p w14:paraId="13A00CC8" w14:textId="7E170F52" w:rsidR="004373E5" w:rsidRPr="00453AB8" w:rsidRDefault="004373E5" w:rsidP="00453AB8">
      <w:pPr>
        <w:autoSpaceDE w:val="0"/>
        <w:autoSpaceDN w:val="0"/>
        <w:adjustRightInd w:val="0"/>
        <w:rPr>
          <w:bCs/>
          <w:i/>
          <w:sz w:val="20"/>
        </w:rPr>
      </w:pPr>
    </w:p>
    <w:p w14:paraId="55B3C59B" w14:textId="0B5D1CDD" w:rsidR="004373E5" w:rsidRPr="008C28E5" w:rsidRDefault="004373E5" w:rsidP="000F60E9">
      <w:pPr>
        <w:autoSpaceDE w:val="0"/>
        <w:autoSpaceDN w:val="0"/>
        <w:adjustRightInd w:val="0"/>
        <w:ind w:left="709"/>
        <w:rPr>
          <w:bCs/>
          <w:iCs/>
          <w:sz w:val="21"/>
          <w:szCs w:val="21"/>
        </w:rPr>
      </w:pPr>
      <w:r w:rsidRPr="008C28E5">
        <w:rPr>
          <w:bCs/>
          <w:iCs/>
          <w:sz w:val="21"/>
          <w:szCs w:val="21"/>
        </w:rPr>
        <w:t xml:space="preserve">Jessica advised that </w:t>
      </w:r>
      <w:r w:rsidR="00186765" w:rsidRPr="008C28E5">
        <w:rPr>
          <w:bCs/>
          <w:iCs/>
          <w:sz w:val="21"/>
          <w:szCs w:val="21"/>
        </w:rPr>
        <w:t>old Faculty</w:t>
      </w:r>
      <w:r w:rsidR="008D0557" w:rsidRPr="008C28E5">
        <w:rPr>
          <w:bCs/>
          <w:iCs/>
          <w:sz w:val="21"/>
          <w:szCs w:val="21"/>
        </w:rPr>
        <w:t xml:space="preserve"> </w:t>
      </w:r>
      <w:r w:rsidRPr="008C28E5">
        <w:rPr>
          <w:bCs/>
          <w:iCs/>
          <w:sz w:val="21"/>
          <w:szCs w:val="21"/>
        </w:rPr>
        <w:t xml:space="preserve">HSW posters </w:t>
      </w:r>
      <w:r w:rsidR="00453AB8" w:rsidRPr="008C28E5">
        <w:rPr>
          <w:bCs/>
          <w:iCs/>
          <w:sz w:val="21"/>
          <w:szCs w:val="21"/>
        </w:rPr>
        <w:t xml:space="preserve">in local areas </w:t>
      </w:r>
      <w:r w:rsidRPr="008C28E5">
        <w:rPr>
          <w:bCs/>
          <w:iCs/>
          <w:sz w:val="21"/>
          <w:szCs w:val="21"/>
        </w:rPr>
        <w:t>were being replaced</w:t>
      </w:r>
      <w:r w:rsidR="008D0557" w:rsidRPr="008C28E5">
        <w:rPr>
          <w:bCs/>
          <w:iCs/>
          <w:sz w:val="21"/>
          <w:szCs w:val="21"/>
        </w:rPr>
        <w:t xml:space="preserve"> with First aid QR code posters provided by HSW Central</w:t>
      </w:r>
      <w:r w:rsidRPr="008C28E5">
        <w:rPr>
          <w:bCs/>
          <w:iCs/>
          <w:sz w:val="21"/>
          <w:szCs w:val="21"/>
        </w:rPr>
        <w:t>.</w:t>
      </w:r>
      <w:r w:rsidR="00453AB8" w:rsidRPr="008C28E5">
        <w:rPr>
          <w:bCs/>
          <w:iCs/>
          <w:sz w:val="21"/>
          <w:szCs w:val="21"/>
        </w:rPr>
        <w:t xml:space="preserve"> It was agreed that </w:t>
      </w:r>
      <w:proofErr w:type="gramStart"/>
      <w:r w:rsidR="00453AB8" w:rsidRPr="008C28E5">
        <w:rPr>
          <w:bCs/>
          <w:iCs/>
          <w:sz w:val="21"/>
          <w:szCs w:val="21"/>
        </w:rPr>
        <w:t xml:space="preserve">the </w:t>
      </w:r>
      <w:r w:rsidR="008D4493" w:rsidRPr="008C28E5">
        <w:rPr>
          <w:bCs/>
          <w:iCs/>
          <w:sz w:val="21"/>
          <w:szCs w:val="21"/>
        </w:rPr>
        <w:t xml:space="preserve"> </w:t>
      </w:r>
      <w:r w:rsidR="008C28E5">
        <w:rPr>
          <w:bCs/>
          <w:iCs/>
          <w:sz w:val="21"/>
          <w:szCs w:val="21"/>
        </w:rPr>
        <w:t>details</w:t>
      </w:r>
      <w:proofErr w:type="gramEnd"/>
      <w:r w:rsidR="008C28E5">
        <w:rPr>
          <w:bCs/>
          <w:iCs/>
          <w:sz w:val="21"/>
          <w:szCs w:val="21"/>
        </w:rPr>
        <w:t xml:space="preserve"> around </w:t>
      </w:r>
      <w:r w:rsidR="008D4493" w:rsidRPr="008C28E5">
        <w:rPr>
          <w:bCs/>
          <w:iCs/>
          <w:sz w:val="21"/>
          <w:szCs w:val="21"/>
        </w:rPr>
        <w:t xml:space="preserve">first aid hubs will be consulted with </w:t>
      </w:r>
      <w:r w:rsidR="00453AB8" w:rsidRPr="008C28E5">
        <w:rPr>
          <w:bCs/>
          <w:iCs/>
          <w:sz w:val="21"/>
          <w:szCs w:val="21"/>
        </w:rPr>
        <w:t>Tony.</w:t>
      </w:r>
    </w:p>
    <w:p w14:paraId="0B8A2720" w14:textId="30419C5A" w:rsidR="00453AB8" w:rsidRDefault="00453AB8" w:rsidP="000F60E9">
      <w:pPr>
        <w:autoSpaceDE w:val="0"/>
        <w:autoSpaceDN w:val="0"/>
        <w:adjustRightInd w:val="0"/>
        <w:ind w:left="709"/>
        <w:rPr>
          <w:b/>
          <w:iCs/>
          <w:sz w:val="20"/>
        </w:rPr>
      </w:pPr>
    </w:p>
    <w:p w14:paraId="38667283" w14:textId="6A10E27D" w:rsidR="00453AB8" w:rsidRDefault="00453AB8" w:rsidP="00453AB8">
      <w:pPr>
        <w:autoSpaceDE w:val="0"/>
        <w:autoSpaceDN w:val="0"/>
        <w:adjustRightInd w:val="0"/>
        <w:ind w:left="709"/>
        <w:rPr>
          <w:b/>
          <w:i/>
          <w:sz w:val="20"/>
        </w:rPr>
      </w:pPr>
      <w:r w:rsidRPr="004373E5">
        <w:rPr>
          <w:b/>
          <w:i/>
          <w:sz w:val="20"/>
        </w:rPr>
        <w:t xml:space="preserve">Action: Jessica </w:t>
      </w:r>
      <w:proofErr w:type="gramStart"/>
      <w:r w:rsidR="002E1150">
        <w:rPr>
          <w:b/>
          <w:i/>
          <w:sz w:val="20"/>
        </w:rPr>
        <w:t xml:space="preserve">to  </w:t>
      </w:r>
      <w:r w:rsidR="00015FB1">
        <w:rPr>
          <w:b/>
          <w:i/>
          <w:sz w:val="20"/>
        </w:rPr>
        <w:t>consult</w:t>
      </w:r>
      <w:proofErr w:type="gramEnd"/>
      <w:r w:rsidR="00015FB1">
        <w:rPr>
          <w:b/>
          <w:i/>
          <w:sz w:val="20"/>
        </w:rPr>
        <w:t xml:space="preserve"> with Tony regarding  first aid hubs</w:t>
      </w:r>
      <w:r>
        <w:rPr>
          <w:b/>
          <w:i/>
          <w:sz w:val="20"/>
        </w:rPr>
        <w:t>.</w:t>
      </w:r>
    </w:p>
    <w:p w14:paraId="542786CD" w14:textId="58F1199D" w:rsidR="002044F8" w:rsidRPr="00FB0210" w:rsidRDefault="00453AB8" w:rsidP="00FB0210">
      <w:pPr>
        <w:autoSpaceDE w:val="0"/>
        <w:autoSpaceDN w:val="0"/>
        <w:adjustRightInd w:val="0"/>
        <w:ind w:left="709"/>
        <w:rPr>
          <w:b/>
          <w:i/>
          <w:sz w:val="20"/>
        </w:rPr>
      </w:pPr>
      <w:r>
        <w:rPr>
          <w:b/>
          <w:i/>
          <w:sz w:val="20"/>
        </w:rPr>
        <w:t xml:space="preserve"> </w:t>
      </w:r>
    </w:p>
    <w:p w14:paraId="2FC249E1" w14:textId="77E244D5" w:rsidR="008E0566" w:rsidRPr="00356BED" w:rsidRDefault="002044F8" w:rsidP="00356BED">
      <w:pPr>
        <w:numPr>
          <w:ilvl w:val="0"/>
          <w:numId w:val="1"/>
        </w:numPr>
        <w:ind w:hanging="720"/>
        <w:jc w:val="both"/>
        <w:rPr>
          <w:b/>
          <w:sz w:val="20"/>
        </w:rPr>
      </w:pPr>
      <w:r w:rsidRPr="00356BED">
        <w:rPr>
          <w:rFonts w:cs="Arial"/>
          <w:b/>
          <w:sz w:val="21"/>
          <w:szCs w:val="21"/>
        </w:rPr>
        <w:t>ANY</w:t>
      </w:r>
      <w:r w:rsidRPr="00975035">
        <w:rPr>
          <w:b/>
          <w:sz w:val="20"/>
        </w:rPr>
        <w:t xml:space="preserve"> OTHER BUSINESS</w:t>
      </w:r>
    </w:p>
    <w:p w14:paraId="4B98FE86" w14:textId="7A356B90" w:rsidR="00AF73E6" w:rsidRPr="00356BED" w:rsidRDefault="00D709E0" w:rsidP="00356BED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line="236" w:lineRule="exact"/>
        <w:jc w:val="both"/>
        <w:textAlignment w:val="baseline"/>
        <w:rPr>
          <w:sz w:val="20"/>
        </w:rPr>
      </w:pPr>
      <w:r>
        <w:rPr>
          <w:b/>
          <w:sz w:val="20"/>
        </w:rPr>
        <w:t xml:space="preserve">Draft </w:t>
      </w:r>
      <w:r w:rsidR="00356BED">
        <w:rPr>
          <w:b/>
          <w:sz w:val="20"/>
        </w:rPr>
        <w:t xml:space="preserve">Terms of Reference </w:t>
      </w:r>
      <w:r w:rsidR="00356BED" w:rsidRPr="00356BED">
        <w:rPr>
          <w:bCs/>
          <w:sz w:val="20"/>
        </w:rPr>
        <w:t>(Paul Roberts)</w:t>
      </w:r>
    </w:p>
    <w:p w14:paraId="5319BB67" w14:textId="1BA27368" w:rsidR="003F15F7" w:rsidRDefault="00D709E0" w:rsidP="003F15F7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  <w:r w:rsidRPr="00CB07C4">
        <w:rPr>
          <w:bCs/>
          <w:sz w:val="20"/>
        </w:rPr>
        <w:t xml:space="preserve">Terms of Reference to be ratified </w:t>
      </w:r>
      <w:r w:rsidR="00CB07C4" w:rsidRPr="00CB07C4">
        <w:rPr>
          <w:bCs/>
          <w:sz w:val="20"/>
        </w:rPr>
        <w:t>at the next meeting.</w:t>
      </w:r>
    </w:p>
    <w:p w14:paraId="42320A7D" w14:textId="466DA93D" w:rsidR="00690203" w:rsidRDefault="00690203" w:rsidP="003F15F7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</w:p>
    <w:p w14:paraId="78026D09" w14:textId="50654531" w:rsidR="00690203" w:rsidRPr="00690203" w:rsidRDefault="00690203" w:rsidP="00690203">
      <w:pPr>
        <w:pStyle w:val="ListParagraph"/>
        <w:overflowPunct w:val="0"/>
        <w:autoSpaceDE w:val="0"/>
        <w:autoSpaceDN w:val="0"/>
        <w:adjustRightInd w:val="0"/>
        <w:spacing w:line="236" w:lineRule="exact"/>
        <w:jc w:val="both"/>
        <w:textAlignment w:val="baseline"/>
        <w:rPr>
          <w:b/>
          <w:i/>
          <w:iCs/>
          <w:sz w:val="20"/>
        </w:rPr>
      </w:pPr>
      <w:r w:rsidRPr="00690203">
        <w:rPr>
          <w:b/>
          <w:i/>
          <w:iCs/>
          <w:sz w:val="20"/>
        </w:rPr>
        <w:t>Action: Committee members to provide feedback regarding the draft Terms of Reference</w:t>
      </w:r>
      <w:r w:rsidR="002E1150">
        <w:rPr>
          <w:b/>
          <w:i/>
          <w:iCs/>
          <w:sz w:val="20"/>
        </w:rPr>
        <w:t xml:space="preserve"> prior to the next meeting. </w:t>
      </w:r>
      <w:r w:rsidRPr="00690203">
        <w:rPr>
          <w:b/>
          <w:i/>
          <w:iCs/>
          <w:sz w:val="20"/>
        </w:rPr>
        <w:t xml:space="preserve"> </w:t>
      </w:r>
    </w:p>
    <w:p w14:paraId="39F1EA71" w14:textId="77777777" w:rsidR="00690203" w:rsidRPr="00CB07C4" w:rsidRDefault="00690203" w:rsidP="003F15F7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</w:p>
    <w:p w14:paraId="1D373C15" w14:textId="24CDC2CF" w:rsidR="003F15F7" w:rsidRPr="00356BED" w:rsidRDefault="00356BED" w:rsidP="00356BED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line="236" w:lineRule="exact"/>
        <w:jc w:val="both"/>
        <w:textAlignment w:val="baseline"/>
        <w:rPr>
          <w:bCs/>
          <w:sz w:val="20"/>
        </w:rPr>
      </w:pPr>
      <w:r>
        <w:rPr>
          <w:b/>
          <w:sz w:val="20"/>
        </w:rPr>
        <w:t xml:space="preserve">Workplace monitoring Safety review plan 2022 </w:t>
      </w:r>
      <w:r w:rsidRPr="00356BED">
        <w:rPr>
          <w:bCs/>
          <w:sz w:val="20"/>
        </w:rPr>
        <w:t>(Paul Roberts)</w:t>
      </w:r>
    </w:p>
    <w:p w14:paraId="6206D655" w14:textId="0A4F0CFD" w:rsidR="003F15F7" w:rsidRPr="00CB07C4" w:rsidRDefault="00CB07C4" w:rsidP="00CB07C4">
      <w:pPr>
        <w:pStyle w:val="ListParagraph"/>
        <w:ind w:left="1080"/>
        <w:rPr>
          <w:bCs/>
          <w:sz w:val="20"/>
        </w:rPr>
      </w:pPr>
      <w:r w:rsidRPr="00CB07C4">
        <w:rPr>
          <w:bCs/>
          <w:sz w:val="20"/>
        </w:rPr>
        <w:t>No FHMS formal reviews to take place in 2022</w:t>
      </w:r>
      <w:r>
        <w:rPr>
          <w:bCs/>
          <w:sz w:val="20"/>
        </w:rPr>
        <w:t>.</w:t>
      </w:r>
    </w:p>
    <w:p w14:paraId="0F48ECCC" w14:textId="2806438F" w:rsidR="00356BED" w:rsidRPr="00CB07C4" w:rsidRDefault="00356BED" w:rsidP="00356BED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line="236" w:lineRule="exact"/>
        <w:jc w:val="both"/>
        <w:textAlignment w:val="baseline"/>
        <w:rPr>
          <w:b/>
          <w:sz w:val="20"/>
        </w:rPr>
      </w:pPr>
      <w:r w:rsidRPr="00356BED">
        <w:rPr>
          <w:b/>
          <w:sz w:val="20"/>
        </w:rPr>
        <w:t xml:space="preserve">University wide review of designated workgroups to be completed before Q3 HSW Faculty committee meeting </w:t>
      </w:r>
      <w:r w:rsidRPr="00356BED">
        <w:rPr>
          <w:bCs/>
          <w:sz w:val="20"/>
        </w:rPr>
        <w:t xml:space="preserve">(Paul Roberts) </w:t>
      </w:r>
    </w:p>
    <w:p w14:paraId="135A9A38" w14:textId="51EB5D7F" w:rsidR="00CB07C4" w:rsidRPr="006A7897" w:rsidRDefault="00CB07C4" w:rsidP="00CB07C4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  <w:r w:rsidRPr="006A7897">
        <w:rPr>
          <w:bCs/>
          <w:sz w:val="20"/>
        </w:rPr>
        <w:t>The University wide review of designated workgroups was agreed by Unions.</w:t>
      </w:r>
    </w:p>
    <w:p w14:paraId="158963E9" w14:textId="7A79284F" w:rsidR="00E40F24" w:rsidRDefault="00E40F24" w:rsidP="00FB0210">
      <w:pPr>
        <w:pStyle w:val="ListParagraph"/>
        <w:numPr>
          <w:ilvl w:val="1"/>
          <w:numId w:val="13"/>
        </w:numPr>
        <w:overflowPunct w:val="0"/>
        <w:autoSpaceDE w:val="0"/>
        <w:autoSpaceDN w:val="0"/>
        <w:adjustRightInd w:val="0"/>
        <w:spacing w:line="236" w:lineRule="exact"/>
        <w:jc w:val="both"/>
        <w:textAlignment w:val="baseline"/>
        <w:rPr>
          <w:b/>
          <w:sz w:val="20"/>
        </w:rPr>
      </w:pPr>
      <w:r w:rsidRPr="00FB0210">
        <w:rPr>
          <w:b/>
          <w:sz w:val="20"/>
        </w:rPr>
        <w:t>Other Items</w:t>
      </w:r>
    </w:p>
    <w:p w14:paraId="3F43FF45" w14:textId="6B188E35" w:rsidR="00D62725" w:rsidRDefault="00FB0210" w:rsidP="00FB0210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  <w:r w:rsidRPr="0060373F">
        <w:rPr>
          <w:bCs/>
          <w:sz w:val="20"/>
        </w:rPr>
        <w:t>Tracy enquired as to whether modified incident reports can be provided. Paul advised that reports can be modified as requested.</w:t>
      </w:r>
      <w:r w:rsidR="00975035" w:rsidRPr="0060373F">
        <w:rPr>
          <w:bCs/>
          <w:sz w:val="20"/>
        </w:rPr>
        <w:tab/>
      </w:r>
      <w:r w:rsidR="00064EDF" w:rsidRPr="0060373F">
        <w:rPr>
          <w:bCs/>
          <w:sz w:val="20"/>
        </w:rPr>
        <w:t xml:space="preserve"> </w:t>
      </w:r>
    </w:p>
    <w:p w14:paraId="28146C7C" w14:textId="60D4D2C8" w:rsidR="008D4493" w:rsidRDefault="008D4493" w:rsidP="00FB0210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</w:p>
    <w:p w14:paraId="70A4885C" w14:textId="6D4878CD" w:rsidR="008D4493" w:rsidRDefault="008D4493" w:rsidP="007954A4">
      <w:pPr>
        <w:autoSpaceDE w:val="0"/>
        <w:autoSpaceDN w:val="0"/>
        <w:adjustRightInd w:val="0"/>
        <w:ind w:left="1080"/>
        <w:rPr>
          <w:b/>
          <w:i/>
          <w:sz w:val="20"/>
        </w:rPr>
      </w:pPr>
      <w:r w:rsidRPr="004373E5">
        <w:rPr>
          <w:b/>
          <w:i/>
          <w:sz w:val="20"/>
        </w:rPr>
        <w:t xml:space="preserve">Action: Jessica to </w:t>
      </w:r>
      <w:r>
        <w:rPr>
          <w:b/>
          <w:i/>
          <w:sz w:val="20"/>
        </w:rPr>
        <w:t>add an incident report to the next HSW Advisor report as requested by the committee.</w:t>
      </w:r>
    </w:p>
    <w:p w14:paraId="5FA73299" w14:textId="426CCC09" w:rsidR="008D4493" w:rsidRDefault="008D4493" w:rsidP="00FB0210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</w:p>
    <w:p w14:paraId="62DC3A5B" w14:textId="2DA3AB7C" w:rsidR="00002830" w:rsidRDefault="00690203" w:rsidP="00FB0210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1080"/>
        <w:jc w:val="both"/>
        <w:textAlignment w:val="baseline"/>
        <w:rPr>
          <w:bCs/>
          <w:sz w:val="20"/>
        </w:rPr>
      </w:pPr>
      <w:r>
        <w:rPr>
          <w:bCs/>
          <w:sz w:val="20"/>
        </w:rPr>
        <w:t>Jessica noted that the Faculty</w:t>
      </w:r>
      <w:r w:rsidR="008C28E5">
        <w:rPr>
          <w:bCs/>
          <w:sz w:val="20"/>
        </w:rPr>
        <w:t xml:space="preserve"> Committee Chair</w:t>
      </w:r>
      <w:r>
        <w:rPr>
          <w:bCs/>
          <w:sz w:val="20"/>
        </w:rPr>
        <w:t xml:space="preserve"> may like to send a thank you email to previous management reps and staff reps who have been a member of the previous All Schools HSW committee. </w:t>
      </w:r>
    </w:p>
    <w:p w14:paraId="4D7DE239" w14:textId="77777777" w:rsidR="001E41AA" w:rsidRPr="00690203" w:rsidRDefault="001E41AA" w:rsidP="002044F8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0"/>
        <w:jc w:val="both"/>
        <w:textAlignment w:val="baseline"/>
        <w:rPr>
          <w:b/>
          <w:i/>
          <w:iCs/>
          <w:sz w:val="20"/>
        </w:rPr>
      </w:pPr>
    </w:p>
    <w:p w14:paraId="715C7507" w14:textId="4AE8F65D" w:rsidR="002044F8" w:rsidRPr="008C5763" w:rsidRDefault="002044F8" w:rsidP="008C5763">
      <w:pPr>
        <w:pStyle w:val="ListParagraph"/>
        <w:overflowPunct w:val="0"/>
        <w:autoSpaceDE w:val="0"/>
        <w:autoSpaceDN w:val="0"/>
        <w:adjustRightInd w:val="0"/>
        <w:spacing w:line="236" w:lineRule="exact"/>
        <w:ind w:left="0"/>
        <w:jc w:val="both"/>
        <w:textAlignment w:val="baseline"/>
        <w:rPr>
          <w:b/>
          <w:sz w:val="20"/>
        </w:rPr>
      </w:pPr>
      <w:r w:rsidRPr="00975035">
        <w:rPr>
          <w:b/>
          <w:sz w:val="20"/>
        </w:rPr>
        <w:t>N</w:t>
      </w:r>
      <w:r w:rsidR="00E40F24" w:rsidRPr="00975035">
        <w:rPr>
          <w:b/>
          <w:sz w:val="20"/>
        </w:rPr>
        <w:t>ext Meeting</w:t>
      </w:r>
      <w:r w:rsidR="008C5763">
        <w:rPr>
          <w:b/>
          <w:sz w:val="20"/>
        </w:rPr>
        <w:t xml:space="preserve"> </w:t>
      </w:r>
      <w:r w:rsidR="008C5763" w:rsidRPr="008C5763">
        <w:rPr>
          <w:sz w:val="20"/>
        </w:rPr>
        <w:t>of the</w:t>
      </w:r>
      <w:r w:rsidR="000A3816" w:rsidRPr="00975035">
        <w:rPr>
          <w:sz w:val="20"/>
        </w:rPr>
        <w:t xml:space="preserve"> </w:t>
      </w:r>
      <w:r w:rsidR="00FB0210">
        <w:rPr>
          <w:sz w:val="20"/>
        </w:rPr>
        <w:t xml:space="preserve">FHMS </w:t>
      </w:r>
      <w:r w:rsidR="005E7883" w:rsidRPr="00975035">
        <w:rPr>
          <w:sz w:val="20"/>
        </w:rPr>
        <w:t xml:space="preserve">HSW committee meeting </w:t>
      </w:r>
      <w:r w:rsidR="008C5763">
        <w:rPr>
          <w:sz w:val="20"/>
        </w:rPr>
        <w:t>to</w:t>
      </w:r>
      <w:r w:rsidR="005E7883" w:rsidRPr="00975035">
        <w:rPr>
          <w:sz w:val="20"/>
        </w:rPr>
        <w:t xml:space="preserve"> be held in </w:t>
      </w:r>
      <w:r w:rsidR="00FB0210">
        <w:rPr>
          <w:sz w:val="20"/>
        </w:rPr>
        <w:t>August</w:t>
      </w:r>
      <w:r w:rsidR="008E0566" w:rsidRPr="00975035">
        <w:rPr>
          <w:sz w:val="20"/>
        </w:rPr>
        <w:t xml:space="preserve"> 20</w:t>
      </w:r>
      <w:r w:rsidR="00A57D5A" w:rsidRPr="00975035">
        <w:rPr>
          <w:sz w:val="20"/>
        </w:rPr>
        <w:t>2</w:t>
      </w:r>
      <w:r w:rsidR="00EC1D02" w:rsidRPr="00975035">
        <w:rPr>
          <w:sz w:val="20"/>
        </w:rPr>
        <w:t>2</w:t>
      </w:r>
      <w:r w:rsidR="00A57D5A" w:rsidRPr="00975035">
        <w:rPr>
          <w:sz w:val="20"/>
        </w:rPr>
        <w:t>.</w:t>
      </w:r>
    </w:p>
    <w:p w14:paraId="030282F6" w14:textId="5375EC17" w:rsidR="003E2308" w:rsidRDefault="003E2308">
      <w:pPr>
        <w:rPr>
          <w:sz w:val="20"/>
        </w:rPr>
      </w:pPr>
      <w:r>
        <w:rPr>
          <w:sz w:val="20"/>
        </w:rPr>
        <w:br w:type="page"/>
      </w:r>
    </w:p>
    <w:p w14:paraId="6DEF1275" w14:textId="65628E4C" w:rsidR="00064EDF" w:rsidRDefault="003E2308">
      <w:pPr>
        <w:rPr>
          <w:b/>
          <w:bCs/>
          <w:szCs w:val="24"/>
        </w:rPr>
      </w:pPr>
      <w:r w:rsidRPr="003E2308">
        <w:rPr>
          <w:b/>
          <w:bCs/>
          <w:szCs w:val="24"/>
        </w:rPr>
        <w:t>Actions arising:</w:t>
      </w:r>
    </w:p>
    <w:p w14:paraId="10F9E596" w14:textId="77777777" w:rsidR="003E2308" w:rsidRPr="003E2308" w:rsidRDefault="003E2308">
      <w:pPr>
        <w:rPr>
          <w:b/>
          <w:bCs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626"/>
        <w:gridCol w:w="1704"/>
        <w:gridCol w:w="2971"/>
      </w:tblGrid>
      <w:tr w:rsidR="003E2308" w:rsidRPr="00F17596" w14:paraId="22D0012C" w14:textId="77777777" w:rsidTr="00155804">
        <w:tc>
          <w:tcPr>
            <w:tcW w:w="3626" w:type="dxa"/>
            <w:shd w:val="clear" w:color="auto" w:fill="DBE5F1" w:themeFill="accent1" w:themeFillTint="33"/>
          </w:tcPr>
          <w:p w14:paraId="33F303CC" w14:textId="76D139DB" w:rsidR="003E2308" w:rsidRPr="003E2308" w:rsidRDefault="003E2308" w:rsidP="001B5834">
            <w:pPr>
              <w:pStyle w:val="ListParagraph"/>
              <w:ind w:left="0"/>
              <w:rPr>
                <w:rFonts w:cs="Arial"/>
                <w:bCs/>
                <w:szCs w:val="22"/>
              </w:rPr>
            </w:pPr>
            <w:r w:rsidRPr="003E2308">
              <w:rPr>
                <w:rFonts w:cs="Arial"/>
                <w:bCs/>
                <w:szCs w:val="22"/>
              </w:rPr>
              <w:t xml:space="preserve">Action Details </w:t>
            </w:r>
          </w:p>
        </w:tc>
        <w:tc>
          <w:tcPr>
            <w:tcW w:w="1704" w:type="dxa"/>
            <w:shd w:val="clear" w:color="auto" w:fill="DBE5F1" w:themeFill="accent1" w:themeFillTint="33"/>
          </w:tcPr>
          <w:p w14:paraId="0CE58559" w14:textId="77777777" w:rsidR="003E2308" w:rsidRPr="003E2308" w:rsidRDefault="003E2308" w:rsidP="001B5834">
            <w:pPr>
              <w:pStyle w:val="ListParagraph"/>
              <w:ind w:left="0"/>
              <w:rPr>
                <w:rFonts w:cs="Arial"/>
                <w:bCs/>
                <w:szCs w:val="22"/>
              </w:rPr>
            </w:pPr>
            <w:r w:rsidRPr="003E2308">
              <w:rPr>
                <w:rFonts w:cs="Arial"/>
                <w:bCs/>
                <w:szCs w:val="22"/>
              </w:rPr>
              <w:t>Person(s) Responsible</w:t>
            </w:r>
          </w:p>
        </w:tc>
        <w:tc>
          <w:tcPr>
            <w:tcW w:w="2971" w:type="dxa"/>
            <w:shd w:val="clear" w:color="auto" w:fill="DBE5F1" w:themeFill="accent1" w:themeFillTint="33"/>
          </w:tcPr>
          <w:p w14:paraId="5C3971CF" w14:textId="77777777" w:rsidR="003E2308" w:rsidRPr="003E2308" w:rsidRDefault="003E2308" w:rsidP="001B5834">
            <w:pPr>
              <w:pStyle w:val="ListParagraph"/>
              <w:ind w:left="0"/>
              <w:rPr>
                <w:rFonts w:cs="Arial"/>
                <w:bCs/>
                <w:szCs w:val="22"/>
              </w:rPr>
            </w:pPr>
            <w:r w:rsidRPr="003E2308">
              <w:rPr>
                <w:rFonts w:cs="Arial"/>
                <w:bCs/>
                <w:szCs w:val="22"/>
              </w:rPr>
              <w:t>Status/Notes</w:t>
            </w:r>
          </w:p>
        </w:tc>
      </w:tr>
      <w:tr w:rsidR="003E2308" w:rsidRPr="00F17596" w14:paraId="33B87CB1" w14:textId="77777777" w:rsidTr="00155804">
        <w:tc>
          <w:tcPr>
            <w:tcW w:w="3626" w:type="dxa"/>
          </w:tcPr>
          <w:p w14:paraId="20C9A8D6" w14:textId="5D4DF7A8" w:rsidR="003E2308" w:rsidRPr="00091169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3E2308">
              <w:rPr>
                <w:rFonts w:cs="Arial"/>
                <w:sz w:val="21"/>
                <w:szCs w:val="21"/>
              </w:rPr>
              <w:t>Liaise with Carroll regarding the disposal of electrical equipment</w:t>
            </w:r>
          </w:p>
        </w:tc>
        <w:tc>
          <w:tcPr>
            <w:tcW w:w="1704" w:type="dxa"/>
          </w:tcPr>
          <w:p w14:paraId="735EE7E4" w14:textId="4206F07E" w:rsidR="003E2308" w:rsidRPr="00CA17F8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Executive Officer</w:t>
            </w:r>
          </w:p>
          <w:p w14:paraId="1AF300FA" w14:textId="77777777" w:rsidR="003E2308" w:rsidRPr="00CA17F8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1" w:type="dxa"/>
          </w:tcPr>
          <w:p w14:paraId="5EDF2423" w14:textId="227739CA" w:rsidR="007E651F" w:rsidRPr="007E651F" w:rsidRDefault="007E651F" w:rsidP="007E651F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AHMS - </w:t>
            </w:r>
            <w:r w:rsidRPr="007E651F">
              <w:rPr>
                <w:rFonts w:cs="Arial"/>
                <w:sz w:val="21"/>
                <w:szCs w:val="21"/>
              </w:rPr>
              <w:t>all e-waste should be taken to the loading dock for collection.</w:t>
            </w:r>
          </w:p>
          <w:p w14:paraId="0C83B4B7" w14:textId="04B73A2C" w:rsidR="003E2308" w:rsidRPr="00CA17F8" w:rsidRDefault="007E651F" w:rsidP="003E2308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7E651F">
              <w:rPr>
                <w:rFonts w:cs="Arial"/>
                <w:sz w:val="21"/>
                <w:szCs w:val="21"/>
              </w:rPr>
              <w:t>Helen Mayo South – items should be deposited on the e-waste shelves in the delivery bay on the ground floor.</w:t>
            </w:r>
          </w:p>
        </w:tc>
      </w:tr>
      <w:tr w:rsidR="003E2308" w:rsidRPr="00F17596" w14:paraId="37200373" w14:textId="77777777" w:rsidTr="00155804">
        <w:tc>
          <w:tcPr>
            <w:tcW w:w="3626" w:type="dxa"/>
          </w:tcPr>
          <w:p w14:paraId="47946337" w14:textId="7BB84508" w:rsidR="003E2308" w:rsidRPr="00091169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S</w:t>
            </w:r>
            <w:r w:rsidRPr="003E2308">
              <w:rPr>
                <w:rFonts w:cs="Arial"/>
                <w:sz w:val="21"/>
                <w:szCs w:val="21"/>
              </w:rPr>
              <w:t xml:space="preserve">end direct communication regarding the requirement for individuals to update relevant </w:t>
            </w:r>
            <w:r w:rsidR="00002830">
              <w:rPr>
                <w:rFonts w:cs="Arial"/>
                <w:sz w:val="21"/>
                <w:szCs w:val="21"/>
              </w:rPr>
              <w:t xml:space="preserve">training </w:t>
            </w:r>
            <w:r w:rsidRPr="003E2308">
              <w:rPr>
                <w:rFonts w:cs="Arial"/>
                <w:sz w:val="21"/>
                <w:szCs w:val="21"/>
              </w:rPr>
              <w:t>information</w:t>
            </w:r>
            <w:r w:rsidR="00015FB1">
              <w:rPr>
                <w:rFonts w:cs="Arial"/>
                <w:sz w:val="21"/>
                <w:szCs w:val="21"/>
              </w:rPr>
              <w:t xml:space="preserve"> in SSO (</w:t>
            </w:r>
            <w:proofErr w:type="gramStart"/>
            <w:r w:rsidR="00015FB1">
              <w:rPr>
                <w:rFonts w:cs="Arial"/>
                <w:sz w:val="21"/>
                <w:szCs w:val="21"/>
              </w:rPr>
              <w:t>e.g.</w:t>
            </w:r>
            <w:proofErr w:type="gramEnd"/>
            <w:r w:rsidR="00015FB1">
              <w:rPr>
                <w:rFonts w:cs="Arial"/>
                <w:sz w:val="21"/>
                <w:szCs w:val="21"/>
              </w:rPr>
              <w:t xml:space="preserve"> first aid, warden, working with children etc)</w:t>
            </w:r>
            <w:r w:rsidR="00002830">
              <w:rPr>
                <w:rFonts w:cs="Arial"/>
                <w:sz w:val="21"/>
                <w:szCs w:val="21"/>
              </w:rPr>
              <w:t xml:space="preserve"> and </w:t>
            </w:r>
            <w:r w:rsidR="002E1150">
              <w:rPr>
                <w:rFonts w:cs="Arial"/>
                <w:sz w:val="21"/>
                <w:szCs w:val="21"/>
              </w:rPr>
              <w:t xml:space="preserve">to </w:t>
            </w:r>
            <w:r w:rsidR="00002830">
              <w:rPr>
                <w:rFonts w:cs="Arial"/>
                <w:sz w:val="21"/>
                <w:szCs w:val="21"/>
              </w:rPr>
              <w:t>ensur</w:t>
            </w:r>
            <w:r w:rsidR="002E1150">
              <w:rPr>
                <w:rFonts w:cs="Arial"/>
                <w:sz w:val="21"/>
                <w:szCs w:val="21"/>
              </w:rPr>
              <w:t>e</w:t>
            </w:r>
            <w:r w:rsidR="00002830">
              <w:rPr>
                <w:rFonts w:cs="Arial"/>
                <w:sz w:val="21"/>
                <w:szCs w:val="21"/>
              </w:rPr>
              <w:t xml:space="preserve"> the</w:t>
            </w:r>
            <w:r w:rsidR="002E1150">
              <w:rPr>
                <w:rFonts w:cs="Arial"/>
                <w:sz w:val="21"/>
                <w:szCs w:val="21"/>
              </w:rPr>
              <w:t>ir</w:t>
            </w:r>
            <w:r w:rsidR="00002830">
              <w:rPr>
                <w:rFonts w:cs="Arial"/>
                <w:sz w:val="21"/>
                <w:szCs w:val="21"/>
              </w:rPr>
              <w:t xml:space="preserve"> University phone book entries are up to date</w:t>
            </w:r>
            <w:r w:rsidR="00015FB1">
              <w:rPr>
                <w:rFonts w:cs="Arial"/>
                <w:sz w:val="21"/>
                <w:szCs w:val="21"/>
              </w:rPr>
              <w:t xml:space="preserve">. </w:t>
            </w:r>
          </w:p>
        </w:tc>
        <w:tc>
          <w:tcPr>
            <w:tcW w:w="1704" w:type="dxa"/>
          </w:tcPr>
          <w:p w14:paraId="22AF062B" w14:textId="282BB56D" w:rsidR="003E2308" w:rsidRPr="00CA17F8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Jessica/Paul</w:t>
            </w:r>
          </w:p>
        </w:tc>
        <w:tc>
          <w:tcPr>
            <w:tcW w:w="2971" w:type="dxa"/>
          </w:tcPr>
          <w:p w14:paraId="2F8C5EDD" w14:textId="2991F9FD" w:rsidR="003E2308" w:rsidRPr="006B052F" w:rsidRDefault="003E2308" w:rsidP="001B5834">
            <w:pPr>
              <w:pStyle w:val="ListParagraph"/>
              <w:ind w:lef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3E2308" w:rsidRPr="00F17596" w14:paraId="6BF9CA9C" w14:textId="77777777" w:rsidTr="00155804">
        <w:tc>
          <w:tcPr>
            <w:tcW w:w="3626" w:type="dxa"/>
          </w:tcPr>
          <w:p w14:paraId="7ADBA1F8" w14:textId="2111C494" w:rsidR="003E2308" w:rsidRPr="003E2308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</w:t>
            </w:r>
            <w:r w:rsidRPr="003E2308">
              <w:rPr>
                <w:rFonts w:cs="Arial"/>
                <w:sz w:val="21"/>
                <w:szCs w:val="21"/>
              </w:rPr>
              <w:t>aise the absence of the AHMS building within the register with Infrastructure.</w:t>
            </w:r>
          </w:p>
        </w:tc>
        <w:tc>
          <w:tcPr>
            <w:tcW w:w="1704" w:type="dxa"/>
          </w:tcPr>
          <w:p w14:paraId="56E18DE5" w14:textId="3841232E" w:rsidR="003E2308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Jessica</w:t>
            </w:r>
          </w:p>
        </w:tc>
        <w:tc>
          <w:tcPr>
            <w:tcW w:w="2971" w:type="dxa"/>
          </w:tcPr>
          <w:p w14:paraId="260D6C20" w14:textId="77777777" w:rsidR="003E2308" w:rsidRPr="006B052F" w:rsidRDefault="003E2308" w:rsidP="001B5834">
            <w:pPr>
              <w:pStyle w:val="ListParagraph"/>
              <w:ind w:lef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3E2308" w:rsidRPr="00F17596" w14:paraId="0E283B85" w14:textId="77777777" w:rsidTr="00155804">
        <w:tc>
          <w:tcPr>
            <w:tcW w:w="3626" w:type="dxa"/>
          </w:tcPr>
          <w:p w14:paraId="2C2E03BA" w14:textId="043F5B97" w:rsidR="003E2308" w:rsidRPr="00002830" w:rsidRDefault="00015FB1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002830">
              <w:rPr>
                <w:bCs/>
                <w:iCs/>
                <w:sz w:val="21"/>
                <w:szCs w:val="21"/>
              </w:rPr>
              <w:t>Consult with Tony regarding first aid hubs.</w:t>
            </w:r>
          </w:p>
        </w:tc>
        <w:tc>
          <w:tcPr>
            <w:tcW w:w="1704" w:type="dxa"/>
          </w:tcPr>
          <w:p w14:paraId="7C51BB20" w14:textId="285AF911" w:rsidR="003E2308" w:rsidRPr="00002830" w:rsidRDefault="003E2308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002830">
              <w:rPr>
                <w:rFonts w:cs="Arial"/>
                <w:sz w:val="21"/>
                <w:szCs w:val="21"/>
              </w:rPr>
              <w:t>Jessica</w:t>
            </w:r>
          </w:p>
        </w:tc>
        <w:tc>
          <w:tcPr>
            <w:tcW w:w="2971" w:type="dxa"/>
          </w:tcPr>
          <w:p w14:paraId="6684C28B" w14:textId="77777777" w:rsidR="003E2308" w:rsidRPr="006B052F" w:rsidRDefault="003E2308" w:rsidP="001B5834">
            <w:pPr>
              <w:pStyle w:val="ListParagraph"/>
              <w:ind w:lef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8D4493" w:rsidRPr="00F17596" w14:paraId="270F5FDF" w14:textId="77777777" w:rsidTr="00155804">
        <w:tc>
          <w:tcPr>
            <w:tcW w:w="3626" w:type="dxa"/>
          </w:tcPr>
          <w:p w14:paraId="287904B9" w14:textId="6501D4F8" w:rsidR="008D4493" w:rsidRPr="00002830" w:rsidRDefault="008D4493" w:rsidP="002E1150">
            <w:pPr>
              <w:autoSpaceDE w:val="0"/>
              <w:autoSpaceDN w:val="0"/>
              <w:adjustRightInd w:val="0"/>
              <w:rPr>
                <w:rFonts w:cs="Arial"/>
                <w:sz w:val="21"/>
                <w:szCs w:val="21"/>
              </w:rPr>
            </w:pPr>
            <w:r w:rsidRPr="00002830">
              <w:rPr>
                <w:rFonts w:cs="Arial"/>
                <w:sz w:val="21"/>
                <w:szCs w:val="21"/>
              </w:rPr>
              <w:t>Add</w:t>
            </w:r>
            <w:r w:rsidR="00002830">
              <w:rPr>
                <w:rFonts w:cs="Arial"/>
                <w:sz w:val="21"/>
                <w:szCs w:val="21"/>
              </w:rPr>
              <w:t xml:space="preserve"> an</w:t>
            </w:r>
            <w:r w:rsidRPr="00002830">
              <w:rPr>
                <w:rFonts w:cs="Arial"/>
                <w:sz w:val="21"/>
                <w:szCs w:val="21"/>
              </w:rPr>
              <w:t xml:space="preserve"> incident report to the next HSW Advisor report as requested by the committee</w:t>
            </w:r>
            <w:r w:rsidR="00002830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1704" w:type="dxa"/>
          </w:tcPr>
          <w:p w14:paraId="45B6FE6E" w14:textId="0590F110" w:rsidR="008D4493" w:rsidRPr="00002830" w:rsidRDefault="008D4493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 w:rsidRPr="00002830">
              <w:rPr>
                <w:rFonts w:cs="Arial"/>
                <w:sz w:val="21"/>
                <w:szCs w:val="21"/>
              </w:rPr>
              <w:t xml:space="preserve">Jessica </w:t>
            </w:r>
          </w:p>
        </w:tc>
        <w:tc>
          <w:tcPr>
            <w:tcW w:w="2971" w:type="dxa"/>
          </w:tcPr>
          <w:p w14:paraId="184B97E8" w14:textId="77777777" w:rsidR="008D4493" w:rsidRPr="006B052F" w:rsidRDefault="008D4493" w:rsidP="001B5834">
            <w:pPr>
              <w:pStyle w:val="ListParagraph"/>
              <w:ind w:lef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2E1150" w:rsidRPr="00F17596" w14:paraId="4797D137" w14:textId="77777777" w:rsidTr="00155804">
        <w:tc>
          <w:tcPr>
            <w:tcW w:w="3626" w:type="dxa"/>
          </w:tcPr>
          <w:p w14:paraId="391CD846" w14:textId="1B05D110" w:rsidR="002E1150" w:rsidRPr="002E1150" w:rsidRDefault="002E1150" w:rsidP="008D4493">
            <w:pPr>
              <w:autoSpaceDE w:val="0"/>
              <w:autoSpaceDN w:val="0"/>
              <w:adjustRightInd w:val="0"/>
              <w:rPr>
                <w:rFonts w:cs="Arial"/>
                <w:bCs/>
                <w:sz w:val="21"/>
                <w:szCs w:val="21"/>
              </w:rPr>
            </w:pPr>
            <w:r w:rsidRPr="002E1150">
              <w:rPr>
                <w:bCs/>
                <w:sz w:val="21"/>
                <w:szCs w:val="21"/>
              </w:rPr>
              <w:t xml:space="preserve">Committee members to provide feedback regarding the draft Terms of Reference prior to the next meeting.  </w:t>
            </w:r>
          </w:p>
        </w:tc>
        <w:tc>
          <w:tcPr>
            <w:tcW w:w="1704" w:type="dxa"/>
          </w:tcPr>
          <w:p w14:paraId="2E775092" w14:textId="77777777" w:rsidR="002E1150" w:rsidRPr="00CA17F8" w:rsidRDefault="002E1150" w:rsidP="002E1150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Executive Officer</w:t>
            </w:r>
          </w:p>
          <w:p w14:paraId="22A1BEB6" w14:textId="77777777" w:rsidR="002E1150" w:rsidRPr="00002830" w:rsidRDefault="002E1150" w:rsidP="001B5834">
            <w:pPr>
              <w:pStyle w:val="ListParagraph"/>
              <w:ind w:left="0"/>
              <w:rPr>
                <w:rFonts w:cs="Arial"/>
                <w:sz w:val="21"/>
                <w:szCs w:val="21"/>
              </w:rPr>
            </w:pPr>
          </w:p>
        </w:tc>
        <w:tc>
          <w:tcPr>
            <w:tcW w:w="2971" w:type="dxa"/>
          </w:tcPr>
          <w:p w14:paraId="321E1852" w14:textId="77777777" w:rsidR="002E1150" w:rsidRPr="006B052F" w:rsidRDefault="002E1150" w:rsidP="001B5834">
            <w:pPr>
              <w:pStyle w:val="ListParagraph"/>
              <w:ind w:left="0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14:paraId="33ED5C19" w14:textId="77777777" w:rsidR="003E2308" w:rsidRPr="00975035" w:rsidRDefault="003E2308">
      <w:pPr>
        <w:rPr>
          <w:sz w:val="20"/>
        </w:rPr>
      </w:pPr>
    </w:p>
    <w:sectPr w:rsidR="003E2308" w:rsidRPr="00975035" w:rsidSect="00022C8B">
      <w:footerReference w:type="default" r:id="rId10"/>
      <w:head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FA41A" w14:textId="77777777" w:rsidR="00F54884" w:rsidRDefault="00F54884" w:rsidP="00450AE6">
      <w:r>
        <w:separator/>
      </w:r>
    </w:p>
  </w:endnote>
  <w:endnote w:type="continuationSeparator" w:id="0">
    <w:p w14:paraId="0E898096" w14:textId="77777777" w:rsidR="00F54884" w:rsidRDefault="00F54884" w:rsidP="0045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43B2" w14:textId="77777777" w:rsidR="00D62725" w:rsidRPr="00DD7E8E" w:rsidRDefault="00D62725" w:rsidP="00DD7E8E">
    <w:pPr>
      <w:pStyle w:val="Footer"/>
      <w:rPr>
        <w:sz w:val="18"/>
        <w:szCs w:val="18"/>
      </w:rPr>
    </w:pPr>
    <w:r w:rsidRPr="00DD7E8E">
      <w:rPr>
        <w:sz w:val="18"/>
        <w:szCs w:val="18"/>
      </w:rPr>
      <w:tab/>
    </w:r>
    <w:r>
      <w:rPr>
        <w:sz w:val="18"/>
        <w:szCs w:val="18"/>
      </w:rPr>
      <w:tab/>
    </w:r>
    <w:r w:rsidRPr="00DD7E8E">
      <w:rPr>
        <w:sz w:val="18"/>
        <w:szCs w:val="18"/>
      </w:rPr>
      <w:t xml:space="preserve">Page </w:t>
    </w:r>
    <w:r w:rsidRPr="00DD7E8E">
      <w:rPr>
        <w:b/>
        <w:sz w:val="18"/>
        <w:szCs w:val="18"/>
      </w:rPr>
      <w:fldChar w:fldCharType="begin"/>
    </w:r>
    <w:r w:rsidRPr="00DD7E8E">
      <w:rPr>
        <w:b/>
        <w:sz w:val="18"/>
        <w:szCs w:val="18"/>
      </w:rPr>
      <w:instrText xml:space="preserve"> PAGE </w:instrText>
    </w:r>
    <w:r w:rsidRPr="00DD7E8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DD7E8E">
      <w:rPr>
        <w:b/>
        <w:sz w:val="18"/>
        <w:szCs w:val="18"/>
      </w:rPr>
      <w:fldChar w:fldCharType="end"/>
    </w:r>
    <w:r w:rsidRPr="00DD7E8E">
      <w:rPr>
        <w:sz w:val="18"/>
        <w:szCs w:val="18"/>
      </w:rPr>
      <w:t xml:space="preserve"> of </w:t>
    </w:r>
    <w:r w:rsidRPr="00DD7E8E">
      <w:rPr>
        <w:b/>
        <w:sz w:val="18"/>
        <w:szCs w:val="18"/>
      </w:rPr>
      <w:fldChar w:fldCharType="begin"/>
    </w:r>
    <w:r w:rsidRPr="00DD7E8E">
      <w:rPr>
        <w:b/>
        <w:sz w:val="18"/>
        <w:szCs w:val="18"/>
      </w:rPr>
      <w:instrText xml:space="preserve"> NUMPAGES  </w:instrText>
    </w:r>
    <w:r w:rsidRPr="00DD7E8E">
      <w:rPr>
        <w:b/>
        <w:sz w:val="18"/>
        <w:szCs w:val="18"/>
      </w:rPr>
      <w:fldChar w:fldCharType="separate"/>
    </w:r>
    <w:r>
      <w:rPr>
        <w:b/>
        <w:noProof/>
        <w:sz w:val="18"/>
        <w:szCs w:val="18"/>
      </w:rPr>
      <w:t>4</w:t>
    </w:r>
    <w:r w:rsidRPr="00DD7E8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BCC2" w14:textId="77777777" w:rsidR="00F54884" w:rsidRDefault="00F54884" w:rsidP="00450AE6">
      <w:r>
        <w:separator/>
      </w:r>
    </w:p>
  </w:footnote>
  <w:footnote w:type="continuationSeparator" w:id="0">
    <w:p w14:paraId="3FBD9C07" w14:textId="77777777" w:rsidR="00F54884" w:rsidRDefault="00F54884" w:rsidP="00450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9BC36" w14:textId="77777777" w:rsidR="00D62725" w:rsidRPr="00450AE6" w:rsidRDefault="00D62725" w:rsidP="00450A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0" layoutInCell="1" allowOverlap="1" wp14:anchorId="7FEE99D9" wp14:editId="7F912499">
          <wp:simplePos x="0" y="0"/>
          <wp:positionH relativeFrom="column">
            <wp:posOffset>3901440</wp:posOffset>
          </wp:positionH>
          <wp:positionV relativeFrom="paragraph">
            <wp:posOffset>25400</wp:posOffset>
          </wp:positionV>
          <wp:extent cx="1398905" cy="431165"/>
          <wp:effectExtent l="0" t="0" r="0" b="6985"/>
          <wp:wrapTight wrapText="bothSides">
            <wp:wrapPolygon edited="0">
              <wp:start x="0" y="0"/>
              <wp:lineTo x="0" y="19087"/>
              <wp:lineTo x="294" y="20996"/>
              <wp:lineTo x="5000" y="20996"/>
              <wp:lineTo x="6177" y="15270"/>
              <wp:lineTo x="21178" y="15270"/>
              <wp:lineTo x="21178" y="0"/>
              <wp:lineTo x="0" y="0"/>
            </wp:wrapPolygon>
          </wp:wrapTight>
          <wp:docPr id="4" name="Picture 0" descr="UoA_logo_hor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oA_logo_hor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905" cy="431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9B0"/>
    <w:multiLevelType w:val="multilevel"/>
    <w:tmpl w:val="C4FA2A1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08A259B5"/>
    <w:multiLevelType w:val="hybridMultilevel"/>
    <w:tmpl w:val="80223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71B5F"/>
    <w:multiLevelType w:val="multilevel"/>
    <w:tmpl w:val="64046A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2802285"/>
    <w:multiLevelType w:val="hybridMultilevel"/>
    <w:tmpl w:val="89E226A4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A00ED"/>
    <w:multiLevelType w:val="hybridMultilevel"/>
    <w:tmpl w:val="6F4C28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690E1D"/>
    <w:multiLevelType w:val="hybridMultilevel"/>
    <w:tmpl w:val="A69A130E"/>
    <w:lvl w:ilvl="0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73D3659"/>
    <w:multiLevelType w:val="hybridMultilevel"/>
    <w:tmpl w:val="4C9A243C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E11303D"/>
    <w:multiLevelType w:val="multilevel"/>
    <w:tmpl w:val="84CAA7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8" w15:restartNumberingAfterBreak="0">
    <w:nsid w:val="50E953FC"/>
    <w:multiLevelType w:val="hybridMultilevel"/>
    <w:tmpl w:val="476EC2FC"/>
    <w:lvl w:ilvl="0" w:tplc="D8969CD2">
      <w:start w:val="1"/>
      <w:numFmt w:val="bullet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6C6CA6"/>
    <w:multiLevelType w:val="multilevel"/>
    <w:tmpl w:val="197C2B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52E561F3"/>
    <w:multiLevelType w:val="multilevel"/>
    <w:tmpl w:val="FBF8F0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69A5323D"/>
    <w:multiLevelType w:val="multilevel"/>
    <w:tmpl w:val="177A18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4D15820"/>
    <w:multiLevelType w:val="multilevel"/>
    <w:tmpl w:val="DB3403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3916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4985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5694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6763" w:hanging="144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472" w:hanging="1440"/>
      </w:pPr>
      <w:rPr>
        <w:rFonts w:cs="Times New Roman" w:hint="default"/>
        <w:sz w:val="20"/>
      </w:rPr>
    </w:lvl>
  </w:abstractNum>
  <w:abstractNum w:abstractNumId="13" w15:restartNumberingAfterBreak="0">
    <w:nsid w:val="7D1E3213"/>
    <w:multiLevelType w:val="multilevel"/>
    <w:tmpl w:val="D648232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215" w:hanging="49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436050098">
    <w:abstractNumId w:val="12"/>
  </w:num>
  <w:num w:numId="2" w16cid:durableId="2139644636">
    <w:abstractNumId w:val="9"/>
  </w:num>
  <w:num w:numId="3" w16cid:durableId="1215585772">
    <w:abstractNumId w:val="2"/>
  </w:num>
  <w:num w:numId="4" w16cid:durableId="1173568312">
    <w:abstractNumId w:val="11"/>
  </w:num>
  <w:num w:numId="5" w16cid:durableId="1591617753">
    <w:abstractNumId w:val="3"/>
  </w:num>
  <w:num w:numId="6" w16cid:durableId="916982766">
    <w:abstractNumId w:val="5"/>
  </w:num>
  <w:num w:numId="7" w16cid:durableId="1412701060">
    <w:abstractNumId w:val="6"/>
  </w:num>
  <w:num w:numId="8" w16cid:durableId="988745965">
    <w:abstractNumId w:val="1"/>
  </w:num>
  <w:num w:numId="9" w16cid:durableId="344745436">
    <w:abstractNumId w:val="8"/>
  </w:num>
  <w:num w:numId="10" w16cid:durableId="1717772385">
    <w:abstractNumId w:val="13"/>
  </w:num>
  <w:num w:numId="11" w16cid:durableId="705839653">
    <w:abstractNumId w:val="10"/>
  </w:num>
  <w:num w:numId="12" w16cid:durableId="47077455">
    <w:abstractNumId w:val="0"/>
  </w:num>
  <w:num w:numId="13" w16cid:durableId="1247885540">
    <w:abstractNumId w:val="7"/>
  </w:num>
  <w:num w:numId="14" w16cid:durableId="176240862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AE6"/>
    <w:rsid w:val="0000094C"/>
    <w:rsid w:val="00002830"/>
    <w:rsid w:val="00003ED4"/>
    <w:rsid w:val="000040A7"/>
    <w:rsid w:val="00007F48"/>
    <w:rsid w:val="00011068"/>
    <w:rsid w:val="000134F2"/>
    <w:rsid w:val="00015FB1"/>
    <w:rsid w:val="00017C0A"/>
    <w:rsid w:val="000200FB"/>
    <w:rsid w:val="00021C27"/>
    <w:rsid w:val="00022149"/>
    <w:rsid w:val="00022C8B"/>
    <w:rsid w:val="00032D69"/>
    <w:rsid w:val="00033403"/>
    <w:rsid w:val="0003372D"/>
    <w:rsid w:val="00034558"/>
    <w:rsid w:val="00034E64"/>
    <w:rsid w:val="00034F16"/>
    <w:rsid w:val="00035545"/>
    <w:rsid w:val="00035684"/>
    <w:rsid w:val="0004251B"/>
    <w:rsid w:val="000435A6"/>
    <w:rsid w:val="00043C6E"/>
    <w:rsid w:val="00044141"/>
    <w:rsid w:val="00046629"/>
    <w:rsid w:val="00046F8F"/>
    <w:rsid w:val="000540CD"/>
    <w:rsid w:val="000547BF"/>
    <w:rsid w:val="00055440"/>
    <w:rsid w:val="00057951"/>
    <w:rsid w:val="00064EDF"/>
    <w:rsid w:val="00065792"/>
    <w:rsid w:val="00065943"/>
    <w:rsid w:val="00066A94"/>
    <w:rsid w:val="00075E7F"/>
    <w:rsid w:val="000760E5"/>
    <w:rsid w:val="00077A88"/>
    <w:rsid w:val="0008276E"/>
    <w:rsid w:val="00084FA8"/>
    <w:rsid w:val="00091A0D"/>
    <w:rsid w:val="000924F7"/>
    <w:rsid w:val="00093700"/>
    <w:rsid w:val="000948BD"/>
    <w:rsid w:val="000969F1"/>
    <w:rsid w:val="00096ACD"/>
    <w:rsid w:val="000A2092"/>
    <w:rsid w:val="000A3816"/>
    <w:rsid w:val="000A7D87"/>
    <w:rsid w:val="000A7FDD"/>
    <w:rsid w:val="000B13A4"/>
    <w:rsid w:val="000B1818"/>
    <w:rsid w:val="000B43BE"/>
    <w:rsid w:val="000B44FE"/>
    <w:rsid w:val="000B6979"/>
    <w:rsid w:val="000B6E51"/>
    <w:rsid w:val="000C2F2A"/>
    <w:rsid w:val="000C3861"/>
    <w:rsid w:val="000C4D8D"/>
    <w:rsid w:val="000D6505"/>
    <w:rsid w:val="000D73B6"/>
    <w:rsid w:val="000E1342"/>
    <w:rsid w:val="000E1BD6"/>
    <w:rsid w:val="000E30C3"/>
    <w:rsid w:val="000E31A5"/>
    <w:rsid w:val="000F0D2E"/>
    <w:rsid w:val="000F2236"/>
    <w:rsid w:val="000F227D"/>
    <w:rsid w:val="000F4412"/>
    <w:rsid w:val="000F48F1"/>
    <w:rsid w:val="000F5AE7"/>
    <w:rsid w:val="000F60E9"/>
    <w:rsid w:val="000F7C7B"/>
    <w:rsid w:val="00100607"/>
    <w:rsid w:val="001024C5"/>
    <w:rsid w:val="0010439B"/>
    <w:rsid w:val="00107CA4"/>
    <w:rsid w:val="001111B8"/>
    <w:rsid w:val="001120BE"/>
    <w:rsid w:val="00112FD2"/>
    <w:rsid w:val="0011584A"/>
    <w:rsid w:val="0012095F"/>
    <w:rsid w:val="00122F18"/>
    <w:rsid w:val="0012456D"/>
    <w:rsid w:val="00125417"/>
    <w:rsid w:val="00127247"/>
    <w:rsid w:val="0012785F"/>
    <w:rsid w:val="00132EBF"/>
    <w:rsid w:val="0013465E"/>
    <w:rsid w:val="0014349B"/>
    <w:rsid w:val="00143699"/>
    <w:rsid w:val="00150D7E"/>
    <w:rsid w:val="0015315C"/>
    <w:rsid w:val="001539C3"/>
    <w:rsid w:val="00153AB7"/>
    <w:rsid w:val="00155804"/>
    <w:rsid w:val="00156309"/>
    <w:rsid w:val="00160838"/>
    <w:rsid w:val="001621D1"/>
    <w:rsid w:val="00163468"/>
    <w:rsid w:val="0017024A"/>
    <w:rsid w:val="00176671"/>
    <w:rsid w:val="00180348"/>
    <w:rsid w:val="00181870"/>
    <w:rsid w:val="00182D4A"/>
    <w:rsid w:val="00183014"/>
    <w:rsid w:val="001838DE"/>
    <w:rsid w:val="00184BC1"/>
    <w:rsid w:val="00185B45"/>
    <w:rsid w:val="00186765"/>
    <w:rsid w:val="00191848"/>
    <w:rsid w:val="001959E1"/>
    <w:rsid w:val="00195A22"/>
    <w:rsid w:val="00195DE0"/>
    <w:rsid w:val="001961D6"/>
    <w:rsid w:val="001969E6"/>
    <w:rsid w:val="00197521"/>
    <w:rsid w:val="001A0AA7"/>
    <w:rsid w:val="001A33B9"/>
    <w:rsid w:val="001A48EF"/>
    <w:rsid w:val="001A6059"/>
    <w:rsid w:val="001A76C5"/>
    <w:rsid w:val="001B3AEB"/>
    <w:rsid w:val="001B4025"/>
    <w:rsid w:val="001B67F7"/>
    <w:rsid w:val="001B777E"/>
    <w:rsid w:val="001C04F2"/>
    <w:rsid w:val="001C238B"/>
    <w:rsid w:val="001C4705"/>
    <w:rsid w:val="001C5395"/>
    <w:rsid w:val="001C648E"/>
    <w:rsid w:val="001C6A06"/>
    <w:rsid w:val="001D0205"/>
    <w:rsid w:val="001D06C8"/>
    <w:rsid w:val="001D5225"/>
    <w:rsid w:val="001E01F2"/>
    <w:rsid w:val="001E1538"/>
    <w:rsid w:val="001E41AA"/>
    <w:rsid w:val="001E5A86"/>
    <w:rsid w:val="001F1545"/>
    <w:rsid w:val="001F1C8C"/>
    <w:rsid w:val="001F37ED"/>
    <w:rsid w:val="001F7F04"/>
    <w:rsid w:val="001F7FEE"/>
    <w:rsid w:val="00204028"/>
    <w:rsid w:val="002044F8"/>
    <w:rsid w:val="00204EBA"/>
    <w:rsid w:val="00205320"/>
    <w:rsid w:val="0021121D"/>
    <w:rsid w:val="00214E52"/>
    <w:rsid w:val="00216F55"/>
    <w:rsid w:val="00220298"/>
    <w:rsid w:val="0022137E"/>
    <w:rsid w:val="0022647B"/>
    <w:rsid w:val="002264A8"/>
    <w:rsid w:val="00232356"/>
    <w:rsid w:val="00232AF8"/>
    <w:rsid w:val="00241595"/>
    <w:rsid w:val="00241CD9"/>
    <w:rsid w:val="00243FF7"/>
    <w:rsid w:val="00244286"/>
    <w:rsid w:val="002458F3"/>
    <w:rsid w:val="00246147"/>
    <w:rsid w:val="00246331"/>
    <w:rsid w:val="00246A99"/>
    <w:rsid w:val="002511AF"/>
    <w:rsid w:val="002532B1"/>
    <w:rsid w:val="0025479A"/>
    <w:rsid w:val="00256DD3"/>
    <w:rsid w:val="00261DA1"/>
    <w:rsid w:val="00265716"/>
    <w:rsid w:val="00267F79"/>
    <w:rsid w:val="00270A76"/>
    <w:rsid w:val="00272C31"/>
    <w:rsid w:val="00272DBF"/>
    <w:rsid w:val="00273DD4"/>
    <w:rsid w:val="00276E33"/>
    <w:rsid w:val="0027727D"/>
    <w:rsid w:val="00281448"/>
    <w:rsid w:val="00282AD6"/>
    <w:rsid w:val="00283189"/>
    <w:rsid w:val="002849A8"/>
    <w:rsid w:val="00285AAF"/>
    <w:rsid w:val="002872C2"/>
    <w:rsid w:val="002963F8"/>
    <w:rsid w:val="00297E78"/>
    <w:rsid w:val="002A3F0D"/>
    <w:rsid w:val="002A64AB"/>
    <w:rsid w:val="002A64E6"/>
    <w:rsid w:val="002B1686"/>
    <w:rsid w:val="002B2B3A"/>
    <w:rsid w:val="002B3379"/>
    <w:rsid w:val="002B46C5"/>
    <w:rsid w:val="002B6035"/>
    <w:rsid w:val="002B6110"/>
    <w:rsid w:val="002B63EF"/>
    <w:rsid w:val="002B66BC"/>
    <w:rsid w:val="002B7B63"/>
    <w:rsid w:val="002C37C8"/>
    <w:rsid w:val="002D039A"/>
    <w:rsid w:val="002D4296"/>
    <w:rsid w:val="002D5039"/>
    <w:rsid w:val="002D74E6"/>
    <w:rsid w:val="002E0AFF"/>
    <w:rsid w:val="002E1150"/>
    <w:rsid w:val="002E1406"/>
    <w:rsid w:val="002E34C8"/>
    <w:rsid w:val="002E55FD"/>
    <w:rsid w:val="002E73A1"/>
    <w:rsid w:val="002F0E48"/>
    <w:rsid w:val="002F1D9B"/>
    <w:rsid w:val="002F2B9E"/>
    <w:rsid w:val="002F376B"/>
    <w:rsid w:val="002F3905"/>
    <w:rsid w:val="002F467B"/>
    <w:rsid w:val="002F5B33"/>
    <w:rsid w:val="0030319C"/>
    <w:rsid w:val="0030458B"/>
    <w:rsid w:val="00306DBE"/>
    <w:rsid w:val="00306F1C"/>
    <w:rsid w:val="0031079F"/>
    <w:rsid w:val="0031300E"/>
    <w:rsid w:val="003149A9"/>
    <w:rsid w:val="0031568D"/>
    <w:rsid w:val="00315AD6"/>
    <w:rsid w:val="003169FE"/>
    <w:rsid w:val="00317391"/>
    <w:rsid w:val="00327E23"/>
    <w:rsid w:val="00334E2B"/>
    <w:rsid w:val="00335305"/>
    <w:rsid w:val="00335A2A"/>
    <w:rsid w:val="00336916"/>
    <w:rsid w:val="0033788E"/>
    <w:rsid w:val="00341247"/>
    <w:rsid w:val="00341C07"/>
    <w:rsid w:val="00342615"/>
    <w:rsid w:val="0034648C"/>
    <w:rsid w:val="003467F4"/>
    <w:rsid w:val="0034683B"/>
    <w:rsid w:val="00350E7F"/>
    <w:rsid w:val="0035130F"/>
    <w:rsid w:val="00351B61"/>
    <w:rsid w:val="00356BED"/>
    <w:rsid w:val="00356E0C"/>
    <w:rsid w:val="00360781"/>
    <w:rsid w:val="00360952"/>
    <w:rsid w:val="0036109C"/>
    <w:rsid w:val="00361A93"/>
    <w:rsid w:val="00376808"/>
    <w:rsid w:val="00383B31"/>
    <w:rsid w:val="003859A5"/>
    <w:rsid w:val="00390492"/>
    <w:rsid w:val="003918AF"/>
    <w:rsid w:val="0039253E"/>
    <w:rsid w:val="00392FEC"/>
    <w:rsid w:val="003942DE"/>
    <w:rsid w:val="0039786C"/>
    <w:rsid w:val="003A1025"/>
    <w:rsid w:val="003A287A"/>
    <w:rsid w:val="003A3EE9"/>
    <w:rsid w:val="003A7102"/>
    <w:rsid w:val="003A7539"/>
    <w:rsid w:val="003B0D5F"/>
    <w:rsid w:val="003B149B"/>
    <w:rsid w:val="003B1DEC"/>
    <w:rsid w:val="003B2327"/>
    <w:rsid w:val="003B3835"/>
    <w:rsid w:val="003B3881"/>
    <w:rsid w:val="003C2768"/>
    <w:rsid w:val="003C294F"/>
    <w:rsid w:val="003C2B95"/>
    <w:rsid w:val="003C39E5"/>
    <w:rsid w:val="003C4757"/>
    <w:rsid w:val="003D3351"/>
    <w:rsid w:val="003D4012"/>
    <w:rsid w:val="003D5608"/>
    <w:rsid w:val="003D5615"/>
    <w:rsid w:val="003D6982"/>
    <w:rsid w:val="003D6C23"/>
    <w:rsid w:val="003D7A2F"/>
    <w:rsid w:val="003E0FE7"/>
    <w:rsid w:val="003E2308"/>
    <w:rsid w:val="003E2DB7"/>
    <w:rsid w:val="003E4311"/>
    <w:rsid w:val="003E6AA8"/>
    <w:rsid w:val="003F15F7"/>
    <w:rsid w:val="003F2195"/>
    <w:rsid w:val="003F29F3"/>
    <w:rsid w:val="003F733E"/>
    <w:rsid w:val="003F7F26"/>
    <w:rsid w:val="0040031E"/>
    <w:rsid w:val="004019C9"/>
    <w:rsid w:val="004028B8"/>
    <w:rsid w:val="00404D5C"/>
    <w:rsid w:val="00405FEB"/>
    <w:rsid w:val="00410433"/>
    <w:rsid w:val="004124AB"/>
    <w:rsid w:val="00413D76"/>
    <w:rsid w:val="004140D7"/>
    <w:rsid w:val="004156DC"/>
    <w:rsid w:val="00416108"/>
    <w:rsid w:val="004170E9"/>
    <w:rsid w:val="00424128"/>
    <w:rsid w:val="004250C3"/>
    <w:rsid w:val="00426FEF"/>
    <w:rsid w:val="00430AC0"/>
    <w:rsid w:val="00431241"/>
    <w:rsid w:val="004313D4"/>
    <w:rsid w:val="0043405A"/>
    <w:rsid w:val="00435E5B"/>
    <w:rsid w:val="0043659F"/>
    <w:rsid w:val="004373E5"/>
    <w:rsid w:val="00444923"/>
    <w:rsid w:val="0044496E"/>
    <w:rsid w:val="00445DA6"/>
    <w:rsid w:val="0044621A"/>
    <w:rsid w:val="0044721F"/>
    <w:rsid w:val="00447C12"/>
    <w:rsid w:val="00450AE6"/>
    <w:rsid w:val="00451368"/>
    <w:rsid w:val="00453AB8"/>
    <w:rsid w:val="0045580D"/>
    <w:rsid w:val="00461F7D"/>
    <w:rsid w:val="00462951"/>
    <w:rsid w:val="004642CE"/>
    <w:rsid w:val="00465ED9"/>
    <w:rsid w:val="0047022F"/>
    <w:rsid w:val="00473C50"/>
    <w:rsid w:val="00476494"/>
    <w:rsid w:val="0048608E"/>
    <w:rsid w:val="00487CD0"/>
    <w:rsid w:val="004911A1"/>
    <w:rsid w:val="00491FE6"/>
    <w:rsid w:val="00493D37"/>
    <w:rsid w:val="004A6210"/>
    <w:rsid w:val="004A6616"/>
    <w:rsid w:val="004B078F"/>
    <w:rsid w:val="004B357F"/>
    <w:rsid w:val="004B6A6E"/>
    <w:rsid w:val="004C0CA3"/>
    <w:rsid w:val="004C3273"/>
    <w:rsid w:val="004D3875"/>
    <w:rsid w:val="004E03D3"/>
    <w:rsid w:val="004E6B96"/>
    <w:rsid w:val="004E6DD1"/>
    <w:rsid w:val="004F0239"/>
    <w:rsid w:val="004F31F0"/>
    <w:rsid w:val="004F616A"/>
    <w:rsid w:val="004F70EA"/>
    <w:rsid w:val="004F713B"/>
    <w:rsid w:val="00511415"/>
    <w:rsid w:val="00512117"/>
    <w:rsid w:val="00513F53"/>
    <w:rsid w:val="0052455B"/>
    <w:rsid w:val="00524C47"/>
    <w:rsid w:val="00526687"/>
    <w:rsid w:val="00527539"/>
    <w:rsid w:val="00534D07"/>
    <w:rsid w:val="005370C4"/>
    <w:rsid w:val="005378F0"/>
    <w:rsid w:val="00546517"/>
    <w:rsid w:val="00547558"/>
    <w:rsid w:val="005504E2"/>
    <w:rsid w:val="00554FEF"/>
    <w:rsid w:val="00555237"/>
    <w:rsid w:val="005565CE"/>
    <w:rsid w:val="005605E8"/>
    <w:rsid w:val="00561871"/>
    <w:rsid w:val="00563D8D"/>
    <w:rsid w:val="00574BA8"/>
    <w:rsid w:val="00576054"/>
    <w:rsid w:val="00576746"/>
    <w:rsid w:val="00576CF0"/>
    <w:rsid w:val="005805B7"/>
    <w:rsid w:val="0058154F"/>
    <w:rsid w:val="0058421A"/>
    <w:rsid w:val="00584C60"/>
    <w:rsid w:val="0059148E"/>
    <w:rsid w:val="00593DE8"/>
    <w:rsid w:val="005947E2"/>
    <w:rsid w:val="005948E4"/>
    <w:rsid w:val="005A18EA"/>
    <w:rsid w:val="005A1AC6"/>
    <w:rsid w:val="005A2BE5"/>
    <w:rsid w:val="005A445D"/>
    <w:rsid w:val="005B0B8E"/>
    <w:rsid w:val="005B4F26"/>
    <w:rsid w:val="005C2173"/>
    <w:rsid w:val="005C63D4"/>
    <w:rsid w:val="005C71AD"/>
    <w:rsid w:val="005D1B9E"/>
    <w:rsid w:val="005D3279"/>
    <w:rsid w:val="005E1062"/>
    <w:rsid w:val="005E1538"/>
    <w:rsid w:val="005E1932"/>
    <w:rsid w:val="005E268C"/>
    <w:rsid w:val="005E420F"/>
    <w:rsid w:val="005E47A6"/>
    <w:rsid w:val="005E5A5F"/>
    <w:rsid w:val="005E7883"/>
    <w:rsid w:val="005F0B44"/>
    <w:rsid w:val="005F4554"/>
    <w:rsid w:val="006017A1"/>
    <w:rsid w:val="006023CC"/>
    <w:rsid w:val="0060373F"/>
    <w:rsid w:val="00605E59"/>
    <w:rsid w:val="006075F2"/>
    <w:rsid w:val="006109A1"/>
    <w:rsid w:val="00612166"/>
    <w:rsid w:val="00612FED"/>
    <w:rsid w:val="00621705"/>
    <w:rsid w:val="00623415"/>
    <w:rsid w:val="006305CD"/>
    <w:rsid w:val="0063135A"/>
    <w:rsid w:val="00632F4C"/>
    <w:rsid w:val="00635B57"/>
    <w:rsid w:val="006457E5"/>
    <w:rsid w:val="006462FE"/>
    <w:rsid w:val="00647B62"/>
    <w:rsid w:val="00650C5C"/>
    <w:rsid w:val="006569C6"/>
    <w:rsid w:val="0066224B"/>
    <w:rsid w:val="00662882"/>
    <w:rsid w:val="00662FC8"/>
    <w:rsid w:val="00663C56"/>
    <w:rsid w:val="00667EFC"/>
    <w:rsid w:val="00670794"/>
    <w:rsid w:val="00670B40"/>
    <w:rsid w:val="00671E97"/>
    <w:rsid w:val="00674D68"/>
    <w:rsid w:val="00677F7E"/>
    <w:rsid w:val="006810E9"/>
    <w:rsid w:val="00690203"/>
    <w:rsid w:val="00691E42"/>
    <w:rsid w:val="00692938"/>
    <w:rsid w:val="00693CAA"/>
    <w:rsid w:val="00694450"/>
    <w:rsid w:val="00695D7F"/>
    <w:rsid w:val="00697474"/>
    <w:rsid w:val="006A05FA"/>
    <w:rsid w:val="006A4DB3"/>
    <w:rsid w:val="006A562E"/>
    <w:rsid w:val="006A64B9"/>
    <w:rsid w:val="006A6938"/>
    <w:rsid w:val="006A7897"/>
    <w:rsid w:val="006B67DD"/>
    <w:rsid w:val="006C0E22"/>
    <w:rsid w:val="006C4A8F"/>
    <w:rsid w:val="006C7213"/>
    <w:rsid w:val="006D16B3"/>
    <w:rsid w:val="006E101B"/>
    <w:rsid w:val="006E33E8"/>
    <w:rsid w:val="006F194A"/>
    <w:rsid w:val="006F29B2"/>
    <w:rsid w:val="006F48AA"/>
    <w:rsid w:val="007061F8"/>
    <w:rsid w:val="00706BFC"/>
    <w:rsid w:val="00721E92"/>
    <w:rsid w:val="00723591"/>
    <w:rsid w:val="00725C3A"/>
    <w:rsid w:val="00730103"/>
    <w:rsid w:val="00731CE4"/>
    <w:rsid w:val="007321DD"/>
    <w:rsid w:val="00732506"/>
    <w:rsid w:val="00732DE1"/>
    <w:rsid w:val="00734D64"/>
    <w:rsid w:val="00735A3E"/>
    <w:rsid w:val="00736158"/>
    <w:rsid w:val="00737310"/>
    <w:rsid w:val="007406A0"/>
    <w:rsid w:val="00743238"/>
    <w:rsid w:val="00743F9C"/>
    <w:rsid w:val="00747658"/>
    <w:rsid w:val="007559E7"/>
    <w:rsid w:val="00757A98"/>
    <w:rsid w:val="00757F7D"/>
    <w:rsid w:val="00760115"/>
    <w:rsid w:val="007601AE"/>
    <w:rsid w:val="00761260"/>
    <w:rsid w:val="00762605"/>
    <w:rsid w:val="007626C2"/>
    <w:rsid w:val="0076374F"/>
    <w:rsid w:val="00766334"/>
    <w:rsid w:val="00773835"/>
    <w:rsid w:val="007762C2"/>
    <w:rsid w:val="00776D54"/>
    <w:rsid w:val="0077771A"/>
    <w:rsid w:val="0078036F"/>
    <w:rsid w:val="00780EE5"/>
    <w:rsid w:val="00781CFB"/>
    <w:rsid w:val="00783B29"/>
    <w:rsid w:val="0078486B"/>
    <w:rsid w:val="00793CEC"/>
    <w:rsid w:val="007954A4"/>
    <w:rsid w:val="00795B0C"/>
    <w:rsid w:val="00796DF2"/>
    <w:rsid w:val="007A1113"/>
    <w:rsid w:val="007A5133"/>
    <w:rsid w:val="007B2BAC"/>
    <w:rsid w:val="007B55D4"/>
    <w:rsid w:val="007B5A71"/>
    <w:rsid w:val="007B61F6"/>
    <w:rsid w:val="007C2BAB"/>
    <w:rsid w:val="007C55F1"/>
    <w:rsid w:val="007C5F92"/>
    <w:rsid w:val="007D066D"/>
    <w:rsid w:val="007D15A5"/>
    <w:rsid w:val="007D2BD6"/>
    <w:rsid w:val="007D305B"/>
    <w:rsid w:val="007D5816"/>
    <w:rsid w:val="007D6F22"/>
    <w:rsid w:val="007D77F8"/>
    <w:rsid w:val="007D7EFA"/>
    <w:rsid w:val="007E53CF"/>
    <w:rsid w:val="007E651F"/>
    <w:rsid w:val="007E65C3"/>
    <w:rsid w:val="007E67BB"/>
    <w:rsid w:val="007F2422"/>
    <w:rsid w:val="007F42FF"/>
    <w:rsid w:val="007F4319"/>
    <w:rsid w:val="007F612E"/>
    <w:rsid w:val="008008D3"/>
    <w:rsid w:val="00803C32"/>
    <w:rsid w:val="00810973"/>
    <w:rsid w:val="00810DC7"/>
    <w:rsid w:val="00813930"/>
    <w:rsid w:val="00814392"/>
    <w:rsid w:val="00815259"/>
    <w:rsid w:val="00815643"/>
    <w:rsid w:val="00815857"/>
    <w:rsid w:val="0082120F"/>
    <w:rsid w:val="00821522"/>
    <w:rsid w:val="0082201C"/>
    <w:rsid w:val="00823047"/>
    <w:rsid w:val="008234BB"/>
    <w:rsid w:val="00831A69"/>
    <w:rsid w:val="0083373D"/>
    <w:rsid w:val="0083379B"/>
    <w:rsid w:val="008421B8"/>
    <w:rsid w:val="00845A1C"/>
    <w:rsid w:val="00850C2C"/>
    <w:rsid w:val="0085352A"/>
    <w:rsid w:val="00855EE7"/>
    <w:rsid w:val="008600FA"/>
    <w:rsid w:val="00860970"/>
    <w:rsid w:val="00864A2D"/>
    <w:rsid w:val="00864FE5"/>
    <w:rsid w:val="008658BB"/>
    <w:rsid w:val="008667F3"/>
    <w:rsid w:val="00871D10"/>
    <w:rsid w:val="00872A2E"/>
    <w:rsid w:val="00875152"/>
    <w:rsid w:val="008804E3"/>
    <w:rsid w:val="00881693"/>
    <w:rsid w:val="008912AD"/>
    <w:rsid w:val="0089251A"/>
    <w:rsid w:val="008A5ED8"/>
    <w:rsid w:val="008A77D5"/>
    <w:rsid w:val="008A7AFB"/>
    <w:rsid w:val="008B2643"/>
    <w:rsid w:val="008B43A0"/>
    <w:rsid w:val="008C10B8"/>
    <w:rsid w:val="008C28E5"/>
    <w:rsid w:val="008C4051"/>
    <w:rsid w:val="008C5763"/>
    <w:rsid w:val="008C66CF"/>
    <w:rsid w:val="008D0557"/>
    <w:rsid w:val="008D2E38"/>
    <w:rsid w:val="008D4493"/>
    <w:rsid w:val="008D54F8"/>
    <w:rsid w:val="008D7CFD"/>
    <w:rsid w:val="008E0566"/>
    <w:rsid w:val="008E0624"/>
    <w:rsid w:val="008E517F"/>
    <w:rsid w:val="008E60D3"/>
    <w:rsid w:val="008F205C"/>
    <w:rsid w:val="008F2531"/>
    <w:rsid w:val="008F5679"/>
    <w:rsid w:val="00901950"/>
    <w:rsid w:val="00901D38"/>
    <w:rsid w:val="009023B7"/>
    <w:rsid w:val="00903074"/>
    <w:rsid w:val="00904BCF"/>
    <w:rsid w:val="009052FB"/>
    <w:rsid w:val="00910C7D"/>
    <w:rsid w:val="00911810"/>
    <w:rsid w:val="00915DDA"/>
    <w:rsid w:val="00921F47"/>
    <w:rsid w:val="00922673"/>
    <w:rsid w:val="00922ACB"/>
    <w:rsid w:val="0092324A"/>
    <w:rsid w:val="009244EF"/>
    <w:rsid w:val="00924DF2"/>
    <w:rsid w:val="009251AF"/>
    <w:rsid w:val="009309E7"/>
    <w:rsid w:val="009360E4"/>
    <w:rsid w:val="00936B8E"/>
    <w:rsid w:val="0094208E"/>
    <w:rsid w:val="00946C39"/>
    <w:rsid w:val="00947069"/>
    <w:rsid w:val="00951642"/>
    <w:rsid w:val="009528F8"/>
    <w:rsid w:val="0095514B"/>
    <w:rsid w:val="00964ED9"/>
    <w:rsid w:val="00970E56"/>
    <w:rsid w:val="009742DE"/>
    <w:rsid w:val="00975035"/>
    <w:rsid w:val="00975E05"/>
    <w:rsid w:val="00981A63"/>
    <w:rsid w:val="009827BF"/>
    <w:rsid w:val="0098560F"/>
    <w:rsid w:val="00985EA6"/>
    <w:rsid w:val="00987EC1"/>
    <w:rsid w:val="009932D9"/>
    <w:rsid w:val="00994502"/>
    <w:rsid w:val="00996296"/>
    <w:rsid w:val="009A0155"/>
    <w:rsid w:val="009A43C1"/>
    <w:rsid w:val="009A4809"/>
    <w:rsid w:val="009A4A03"/>
    <w:rsid w:val="009A5F51"/>
    <w:rsid w:val="009B1641"/>
    <w:rsid w:val="009B2458"/>
    <w:rsid w:val="009B49B2"/>
    <w:rsid w:val="009C291B"/>
    <w:rsid w:val="009C56B7"/>
    <w:rsid w:val="009C5856"/>
    <w:rsid w:val="009C6539"/>
    <w:rsid w:val="009D031A"/>
    <w:rsid w:val="009D41C2"/>
    <w:rsid w:val="009E1BAE"/>
    <w:rsid w:val="009E3560"/>
    <w:rsid w:val="009E3AC7"/>
    <w:rsid w:val="009E43D7"/>
    <w:rsid w:val="009E6CAA"/>
    <w:rsid w:val="009F3679"/>
    <w:rsid w:val="009F4809"/>
    <w:rsid w:val="009F6999"/>
    <w:rsid w:val="00A004B8"/>
    <w:rsid w:val="00A00652"/>
    <w:rsid w:val="00A01A8B"/>
    <w:rsid w:val="00A031E3"/>
    <w:rsid w:val="00A049DB"/>
    <w:rsid w:val="00A06DEB"/>
    <w:rsid w:val="00A10292"/>
    <w:rsid w:val="00A20F17"/>
    <w:rsid w:val="00A21AF5"/>
    <w:rsid w:val="00A246B0"/>
    <w:rsid w:val="00A31782"/>
    <w:rsid w:val="00A34CA9"/>
    <w:rsid w:val="00A35140"/>
    <w:rsid w:val="00A40A58"/>
    <w:rsid w:val="00A44BF1"/>
    <w:rsid w:val="00A4505B"/>
    <w:rsid w:val="00A51D01"/>
    <w:rsid w:val="00A52404"/>
    <w:rsid w:val="00A53370"/>
    <w:rsid w:val="00A538DB"/>
    <w:rsid w:val="00A57D5A"/>
    <w:rsid w:val="00A66E6C"/>
    <w:rsid w:val="00A67349"/>
    <w:rsid w:val="00A675F1"/>
    <w:rsid w:val="00A67D2D"/>
    <w:rsid w:val="00A718D2"/>
    <w:rsid w:val="00A75D04"/>
    <w:rsid w:val="00A82CC7"/>
    <w:rsid w:val="00A83CB9"/>
    <w:rsid w:val="00A90F72"/>
    <w:rsid w:val="00A92773"/>
    <w:rsid w:val="00A97178"/>
    <w:rsid w:val="00AA0C60"/>
    <w:rsid w:val="00AA17AE"/>
    <w:rsid w:val="00AA5BAC"/>
    <w:rsid w:val="00AA5D99"/>
    <w:rsid w:val="00AA6223"/>
    <w:rsid w:val="00AB18A5"/>
    <w:rsid w:val="00AB329C"/>
    <w:rsid w:val="00AB3BBC"/>
    <w:rsid w:val="00AB53FE"/>
    <w:rsid w:val="00AB7B9C"/>
    <w:rsid w:val="00AC114E"/>
    <w:rsid w:val="00AC5C0A"/>
    <w:rsid w:val="00AC6FC3"/>
    <w:rsid w:val="00AD1B9E"/>
    <w:rsid w:val="00AD3E6B"/>
    <w:rsid w:val="00AD5EA5"/>
    <w:rsid w:val="00AE0A14"/>
    <w:rsid w:val="00AF3C2C"/>
    <w:rsid w:val="00AF6061"/>
    <w:rsid w:val="00AF6260"/>
    <w:rsid w:val="00AF73E6"/>
    <w:rsid w:val="00AF77DD"/>
    <w:rsid w:val="00B00AB0"/>
    <w:rsid w:val="00B011F3"/>
    <w:rsid w:val="00B042F7"/>
    <w:rsid w:val="00B04C6C"/>
    <w:rsid w:val="00B05330"/>
    <w:rsid w:val="00B0680E"/>
    <w:rsid w:val="00B068D3"/>
    <w:rsid w:val="00B07B2C"/>
    <w:rsid w:val="00B118A9"/>
    <w:rsid w:val="00B12420"/>
    <w:rsid w:val="00B15152"/>
    <w:rsid w:val="00B15738"/>
    <w:rsid w:val="00B15B2B"/>
    <w:rsid w:val="00B166EF"/>
    <w:rsid w:val="00B22A9D"/>
    <w:rsid w:val="00B231A2"/>
    <w:rsid w:val="00B23BD1"/>
    <w:rsid w:val="00B2613C"/>
    <w:rsid w:val="00B2647A"/>
    <w:rsid w:val="00B3386D"/>
    <w:rsid w:val="00B35059"/>
    <w:rsid w:val="00B35314"/>
    <w:rsid w:val="00B35498"/>
    <w:rsid w:val="00B35C61"/>
    <w:rsid w:val="00B4056C"/>
    <w:rsid w:val="00B42553"/>
    <w:rsid w:val="00B47429"/>
    <w:rsid w:val="00B50C16"/>
    <w:rsid w:val="00B52979"/>
    <w:rsid w:val="00B54636"/>
    <w:rsid w:val="00B55D3A"/>
    <w:rsid w:val="00B639F3"/>
    <w:rsid w:val="00B66532"/>
    <w:rsid w:val="00B67151"/>
    <w:rsid w:val="00B70326"/>
    <w:rsid w:val="00B74379"/>
    <w:rsid w:val="00B75780"/>
    <w:rsid w:val="00B774E1"/>
    <w:rsid w:val="00B817D9"/>
    <w:rsid w:val="00B85355"/>
    <w:rsid w:val="00B86B38"/>
    <w:rsid w:val="00B87199"/>
    <w:rsid w:val="00B87E99"/>
    <w:rsid w:val="00B94842"/>
    <w:rsid w:val="00BA38FE"/>
    <w:rsid w:val="00BB1E4E"/>
    <w:rsid w:val="00BB2710"/>
    <w:rsid w:val="00BB5821"/>
    <w:rsid w:val="00BC0C26"/>
    <w:rsid w:val="00BC1CED"/>
    <w:rsid w:val="00BC39BC"/>
    <w:rsid w:val="00BC4512"/>
    <w:rsid w:val="00BC4880"/>
    <w:rsid w:val="00BC4F81"/>
    <w:rsid w:val="00BC5205"/>
    <w:rsid w:val="00BC6093"/>
    <w:rsid w:val="00BC78BC"/>
    <w:rsid w:val="00BD04F4"/>
    <w:rsid w:val="00BD223F"/>
    <w:rsid w:val="00BD2B24"/>
    <w:rsid w:val="00BD60C7"/>
    <w:rsid w:val="00BE4565"/>
    <w:rsid w:val="00BE4BA9"/>
    <w:rsid w:val="00BE7A4B"/>
    <w:rsid w:val="00BF0793"/>
    <w:rsid w:val="00BF2920"/>
    <w:rsid w:val="00BF2EE2"/>
    <w:rsid w:val="00BF446A"/>
    <w:rsid w:val="00BF521B"/>
    <w:rsid w:val="00BF70A0"/>
    <w:rsid w:val="00BF76B3"/>
    <w:rsid w:val="00C034CF"/>
    <w:rsid w:val="00C04B46"/>
    <w:rsid w:val="00C11CDA"/>
    <w:rsid w:val="00C1336B"/>
    <w:rsid w:val="00C135AA"/>
    <w:rsid w:val="00C154A9"/>
    <w:rsid w:val="00C1756D"/>
    <w:rsid w:val="00C20E73"/>
    <w:rsid w:val="00C20EA6"/>
    <w:rsid w:val="00C2174E"/>
    <w:rsid w:val="00C21B10"/>
    <w:rsid w:val="00C22B18"/>
    <w:rsid w:val="00C231CB"/>
    <w:rsid w:val="00C236D3"/>
    <w:rsid w:val="00C23E27"/>
    <w:rsid w:val="00C26F35"/>
    <w:rsid w:val="00C27EA4"/>
    <w:rsid w:val="00C357E8"/>
    <w:rsid w:val="00C53D86"/>
    <w:rsid w:val="00C53F53"/>
    <w:rsid w:val="00C55901"/>
    <w:rsid w:val="00C57644"/>
    <w:rsid w:val="00C63E2F"/>
    <w:rsid w:val="00C64CAC"/>
    <w:rsid w:val="00C653AC"/>
    <w:rsid w:val="00C678E7"/>
    <w:rsid w:val="00C7198A"/>
    <w:rsid w:val="00C739F5"/>
    <w:rsid w:val="00C74150"/>
    <w:rsid w:val="00C7519B"/>
    <w:rsid w:val="00C7571E"/>
    <w:rsid w:val="00C767BE"/>
    <w:rsid w:val="00C76876"/>
    <w:rsid w:val="00C801C2"/>
    <w:rsid w:val="00C81492"/>
    <w:rsid w:val="00C82FEB"/>
    <w:rsid w:val="00C8605C"/>
    <w:rsid w:val="00C8768B"/>
    <w:rsid w:val="00C91137"/>
    <w:rsid w:val="00C91637"/>
    <w:rsid w:val="00C91C37"/>
    <w:rsid w:val="00C9509D"/>
    <w:rsid w:val="00C968E7"/>
    <w:rsid w:val="00C97413"/>
    <w:rsid w:val="00CA2C0F"/>
    <w:rsid w:val="00CB07C4"/>
    <w:rsid w:val="00CC0EF4"/>
    <w:rsid w:val="00CC230D"/>
    <w:rsid w:val="00CC27C3"/>
    <w:rsid w:val="00CC2EA1"/>
    <w:rsid w:val="00CC33B7"/>
    <w:rsid w:val="00CC3F76"/>
    <w:rsid w:val="00CC709D"/>
    <w:rsid w:val="00CC7B99"/>
    <w:rsid w:val="00CD0490"/>
    <w:rsid w:val="00CD095B"/>
    <w:rsid w:val="00CD0D6E"/>
    <w:rsid w:val="00CD38AF"/>
    <w:rsid w:val="00CE3A5D"/>
    <w:rsid w:val="00CE3F23"/>
    <w:rsid w:val="00CF05EB"/>
    <w:rsid w:val="00CF23E6"/>
    <w:rsid w:val="00CF3936"/>
    <w:rsid w:val="00CF75D8"/>
    <w:rsid w:val="00D03834"/>
    <w:rsid w:val="00D05392"/>
    <w:rsid w:val="00D115B3"/>
    <w:rsid w:val="00D11E2A"/>
    <w:rsid w:val="00D13111"/>
    <w:rsid w:val="00D21C5B"/>
    <w:rsid w:val="00D22632"/>
    <w:rsid w:val="00D24A91"/>
    <w:rsid w:val="00D25A29"/>
    <w:rsid w:val="00D26D27"/>
    <w:rsid w:val="00D26E24"/>
    <w:rsid w:val="00D27312"/>
    <w:rsid w:val="00D30985"/>
    <w:rsid w:val="00D310E5"/>
    <w:rsid w:val="00D312D5"/>
    <w:rsid w:val="00D32F48"/>
    <w:rsid w:val="00D338AF"/>
    <w:rsid w:val="00D34CAA"/>
    <w:rsid w:val="00D3535F"/>
    <w:rsid w:val="00D35A2A"/>
    <w:rsid w:val="00D36E61"/>
    <w:rsid w:val="00D37C8C"/>
    <w:rsid w:val="00D42D50"/>
    <w:rsid w:val="00D439FB"/>
    <w:rsid w:val="00D47ADF"/>
    <w:rsid w:val="00D52374"/>
    <w:rsid w:val="00D557B5"/>
    <w:rsid w:val="00D5664A"/>
    <w:rsid w:val="00D57980"/>
    <w:rsid w:val="00D618AF"/>
    <w:rsid w:val="00D62725"/>
    <w:rsid w:val="00D62D2D"/>
    <w:rsid w:val="00D63D4C"/>
    <w:rsid w:val="00D65E0C"/>
    <w:rsid w:val="00D6666D"/>
    <w:rsid w:val="00D6799D"/>
    <w:rsid w:val="00D709E0"/>
    <w:rsid w:val="00D71175"/>
    <w:rsid w:val="00D7190C"/>
    <w:rsid w:val="00D810AC"/>
    <w:rsid w:val="00D83AF2"/>
    <w:rsid w:val="00D8675A"/>
    <w:rsid w:val="00D92C7D"/>
    <w:rsid w:val="00D94662"/>
    <w:rsid w:val="00D9753B"/>
    <w:rsid w:val="00D977CC"/>
    <w:rsid w:val="00DA33DA"/>
    <w:rsid w:val="00DA3DDE"/>
    <w:rsid w:val="00DA4AF9"/>
    <w:rsid w:val="00DA5A1C"/>
    <w:rsid w:val="00DA73F2"/>
    <w:rsid w:val="00DB5438"/>
    <w:rsid w:val="00DB6345"/>
    <w:rsid w:val="00DB7CF2"/>
    <w:rsid w:val="00DC113B"/>
    <w:rsid w:val="00DC2DE6"/>
    <w:rsid w:val="00DC347D"/>
    <w:rsid w:val="00DC73D8"/>
    <w:rsid w:val="00DD02BA"/>
    <w:rsid w:val="00DD6753"/>
    <w:rsid w:val="00DD7E8E"/>
    <w:rsid w:val="00DE131F"/>
    <w:rsid w:val="00DE326C"/>
    <w:rsid w:val="00DE7162"/>
    <w:rsid w:val="00DF09C4"/>
    <w:rsid w:val="00DF1EDC"/>
    <w:rsid w:val="00DF5A26"/>
    <w:rsid w:val="00DF731F"/>
    <w:rsid w:val="00E00DE9"/>
    <w:rsid w:val="00E032E3"/>
    <w:rsid w:val="00E04456"/>
    <w:rsid w:val="00E04A1F"/>
    <w:rsid w:val="00E07F59"/>
    <w:rsid w:val="00E105B0"/>
    <w:rsid w:val="00E1112D"/>
    <w:rsid w:val="00E12114"/>
    <w:rsid w:val="00E12BFF"/>
    <w:rsid w:val="00E133EE"/>
    <w:rsid w:val="00E15082"/>
    <w:rsid w:val="00E17BBB"/>
    <w:rsid w:val="00E22632"/>
    <w:rsid w:val="00E22A58"/>
    <w:rsid w:val="00E3068F"/>
    <w:rsid w:val="00E30861"/>
    <w:rsid w:val="00E3124F"/>
    <w:rsid w:val="00E31606"/>
    <w:rsid w:val="00E33B9D"/>
    <w:rsid w:val="00E34F67"/>
    <w:rsid w:val="00E35957"/>
    <w:rsid w:val="00E36AB9"/>
    <w:rsid w:val="00E40434"/>
    <w:rsid w:val="00E40F24"/>
    <w:rsid w:val="00E416C5"/>
    <w:rsid w:val="00E4309B"/>
    <w:rsid w:val="00E43A86"/>
    <w:rsid w:val="00E468E3"/>
    <w:rsid w:val="00E50E3F"/>
    <w:rsid w:val="00E513C4"/>
    <w:rsid w:val="00E54296"/>
    <w:rsid w:val="00E567E5"/>
    <w:rsid w:val="00E65383"/>
    <w:rsid w:val="00E7078A"/>
    <w:rsid w:val="00E7119F"/>
    <w:rsid w:val="00E71E1D"/>
    <w:rsid w:val="00E74881"/>
    <w:rsid w:val="00E7545C"/>
    <w:rsid w:val="00E77913"/>
    <w:rsid w:val="00E81701"/>
    <w:rsid w:val="00E82FAE"/>
    <w:rsid w:val="00E9621E"/>
    <w:rsid w:val="00E96465"/>
    <w:rsid w:val="00EA0D25"/>
    <w:rsid w:val="00EA1F43"/>
    <w:rsid w:val="00EA66ED"/>
    <w:rsid w:val="00EB2788"/>
    <w:rsid w:val="00EC1D02"/>
    <w:rsid w:val="00EC23DF"/>
    <w:rsid w:val="00EC255D"/>
    <w:rsid w:val="00EC3078"/>
    <w:rsid w:val="00EC700F"/>
    <w:rsid w:val="00EC75E4"/>
    <w:rsid w:val="00ED4CB1"/>
    <w:rsid w:val="00ED7048"/>
    <w:rsid w:val="00ED73CE"/>
    <w:rsid w:val="00ED7B5C"/>
    <w:rsid w:val="00EE18AF"/>
    <w:rsid w:val="00EE1DAE"/>
    <w:rsid w:val="00EE59B5"/>
    <w:rsid w:val="00EE6E27"/>
    <w:rsid w:val="00EF32D3"/>
    <w:rsid w:val="00EF6D07"/>
    <w:rsid w:val="00EF77DD"/>
    <w:rsid w:val="00F00072"/>
    <w:rsid w:val="00F02E79"/>
    <w:rsid w:val="00F035B0"/>
    <w:rsid w:val="00F04504"/>
    <w:rsid w:val="00F0479D"/>
    <w:rsid w:val="00F06DD8"/>
    <w:rsid w:val="00F07295"/>
    <w:rsid w:val="00F1413D"/>
    <w:rsid w:val="00F16514"/>
    <w:rsid w:val="00F17784"/>
    <w:rsid w:val="00F23430"/>
    <w:rsid w:val="00F23C6E"/>
    <w:rsid w:val="00F24535"/>
    <w:rsid w:val="00F36567"/>
    <w:rsid w:val="00F36B12"/>
    <w:rsid w:val="00F415CE"/>
    <w:rsid w:val="00F416DC"/>
    <w:rsid w:val="00F456CD"/>
    <w:rsid w:val="00F461DB"/>
    <w:rsid w:val="00F46408"/>
    <w:rsid w:val="00F54884"/>
    <w:rsid w:val="00F6470B"/>
    <w:rsid w:val="00F65D1B"/>
    <w:rsid w:val="00F66EBB"/>
    <w:rsid w:val="00F72298"/>
    <w:rsid w:val="00F74BFA"/>
    <w:rsid w:val="00F74E37"/>
    <w:rsid w:val="00F80D2E"/>
    <w:rsid w:val="00F812B3"/>
    <w:rsid w:val="00F81AF2"/>
    <w:rsid w:val="00F90573"/>
    <w:rsid w:val="00F9271F"/>
    <w:rsid w:val="00FA0BEC"/>
    <w:rsid w:val="00FA510B"/>
    <w:rsid w:val="00FA665D"/>
    <w:rsid w:val="00FA75EF"/>
    <w:rsid w:val="00FB0210"/>
    <w:rsid w:val="00FB4347"/>
    <w:rsid w:val="00FB507B"/>
    <w:rsid w:val="00FB7726"/>
    <w:rsid w:val="00FC03D3"/>
    <w:rsid w:val="00FC2382"/>
    <w:rsid w:val="00FD3D93"/>
    <w:rsid w:val="00FD465F"/>
    <w:rsid w:val="00FD4A75"/>
    <w:rsid w:val="00FE1BB8"/>
    <w:rsid w:val="00FE4288"/>
    <w:rsid w:val="00FE51C2"/>
    <w:rsid w:val="00FE52DA"/>
    <w:rsid w:val="00FF5351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734A1AE"/>
  <w15:docId w15:val="{7FEE9C7C-1FBA-44C0-88DD-C116B0F11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E6"/>
    <w:rPr>
      <w:rFonts w:ascii="Arial Narrow" w:eastAsia="Times New Roman" w:hAnsi="Arial Narrow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50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450AE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50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50AE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50A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0AE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450AE6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50AE6"/>
    <w:rPr>
      <w:rFonts w:ascii="Consolas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rsid w:val="006C0E22"/>
    <w:rPr>
      <w:rFonts w:cs="Times New Roman"/>
      <w:color w:val="0000FF"/>
      <w:u w:val="single"/>
    </w:rPr>
  </w:style>
  <w:style w:type="paragraph" w:styleId="ListParagraph">
    <w:name w:val="List Paragraph"/>
    <w:aliases w:val="Body Bullets"/>
    <w:basedOn w:val="Normal"/>
    <w:uiPriority w:val="34"/>
    <w:qFormat/>
    <w:rsid w:val="006C0E22"/>
    <w:pPr>
      <w:ind w:left="720"/>
      <w:contextualSpacing/>
    </w:pPr>
  </w:style>
  <w:style w:type="paragraph" w:styleId="NormalWeb">
    <w:name w:val="Normal (Web)"/>
    <w:basedOn w:val="Normal"/>
    <w:uiPriority w:val="99"/>
    <w:rsid w:val="00BE4565"/>
    <w:rPr>
      <w:rFonts w:ascii="Times New Roman" w:hAnsi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BE45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734D64"/>
    <w:rPr>
      <w:rFonts w:cs="Times New Roman"/>
      <w:color w:val="800080"/>
      <w:u w:val="single"/>
    </w:rPr>
  </w:style>
  <w:style w:type="table" w:styleId="TableGrid8">
    <w:name w:val="Table Grid 8"/>
    <w:basedOn w:val="TableNormal"/>
    <w:uiPriority w:val="99"/>
    <w:rsid w:val="00F6470B"/>
    <w:rPr>
      <w:rFonts w:eastAsia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UBodyCopy-noSpaceAfter">
    <w:name w:val="AU Body Copy - no Space After"/>
    <w:basedOn w:val="Normal"/>
    <w:uiPriority w:val="99"/>
    <w:rsid w:val="00D35A2A"/>
    <w:rPr>
      <w:rFonts w:eastAsia="Calibri"/>
      <w:sz w:val="20"/>
    </w:rPr>
  </w:style>
  <w:style w:type="paragraph" w:customStyle="1" w:styleId="Default">
    <w:name w:val="Default"/>
    <w:rsid w:val="00D24A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D24A9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locked/>
    <w:rsid w:val="005E420F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AA6223"/>
    <w:pPr>
      <w:spacing w:after="160"/>
    </w:pPr>
    <w:rPr>
      <w:rFonts w:asciiTheme="minorHAnsi" w:eastAsia="SimSun" w:hAnsiTheme="minorHAnsi" w:cstheme="minorBid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A6223"/>
    <w:rPr>
      <w:rFonts w:asciiTheme="minorHAnsi" w:eastAsia="SimSun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AA6223"/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AA6223"/>
    <w:rPr>
      <w:rFonts w:ascii="Arial" w:eastAsia="Times New Roman" w:hAnsi="Arial"/>
      <w:sz w:val="24"/>
      <w:szCs w:val="2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F60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B0D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D5F"/>
    <w:pPr>
      <w:spacing w:after="0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D5F"/>
    <w:rPr>
      <w:rFonts w:ascii="Arial Narrow" w:eastAsia="Times New Roman" w:hAnsi="Arial Narrow" w:cstheme="minorBid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3B0D5F"/>
    <w:rPr>
      <w:rFonts w:ascii="Arial Narrow" w:eastAsia="Times New Roman" w:hAnsi="Arial Narrow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2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736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8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21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93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4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508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5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85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5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54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530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5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85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5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5580">
                                                                                      <w:marLeft w:val="284"/>
                                                                                      <w:marRight w:val="284"/>
                                                                                      <w:marTop w:val="28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606">
                                                                                      <w:marLeft w:val="28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2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5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5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8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546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8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8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3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519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8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5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8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58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8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5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5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8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58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585481">
                                                              <w:marLeft w:val="0"/>
                                                              <w:marRight w:val="136"/>
                                                              <w:marTop w:val="0"/>
                                                              <w:marBottom w:val="13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585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585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58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585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558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558546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8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9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9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49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12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1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17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3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4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4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48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49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53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5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64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66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85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59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601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585610">
                                                                                      <w:marLeft w:val="36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5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74217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35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2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33095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1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41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63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25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wteam@adelaide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mergmgt@adelaide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786EC-7CAF-42F5-B9BE-07A62491C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1093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DENTISTRY</vt:lpstr>
    </vt:vector>
  </TitlesOfParts>
  <Company>The University of Adelaide</Company>
  <LinksUpToDate>false</LinksUpToDate>
  <CharactersWithSpaces>7262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DENTISTRY</dc:title>
  <dc:creator>a1066071</dc:creator>
  <cp:lastModifiedBy>Janette Carter</cp:lastModifiedBy>
  <cp:revision>4</cp:revision>
  <cp:lastPrinted>2022-06-02T04:29:00Z</cp:lastPrinted>
  <dcterms:created xsi:type="dcterms:W3CDTF">2022-07-21T02:04:00Z</dcterms:created>
  <dcterms:modified xsi:type="dcterms:W3CDTF">2022-07-22T02:56:00Z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1352114187</vt:i4>
  </property>
</Properties>
</file>