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F26A5" w14:textId="77777777" w:rsidR="00E46AF7" w:rsidRDefault="00E46AF7" w:rsidP="00E46AF7">
      <w:pPr>
        <w:jc w:val="right"/>
        <w:rPr>
          <w:rFonts w:ascii="Arial Narrow" w:eastAsia="Calibri" w:hAnsi="Arial Narrow"/>
          <w:sz w:val="10"/>
          <w:szCs w:val="10"/>
        </w:rPr>
      </w:pPr>
    </w:p>
    <w:p w14:paraId="2E9A9426" w14:textId="613DC41C" w:rsidR="00E46AF7" w:rsidRPr="00EF2387" w:rsidRDefault="00DA694A" w:rsidP="00D156D3">
      <w:pPr>
        <w:pStyle w:val="Header"/>
        <w:spacing w:after="0"/>
        <w:rPr>
          <w:rFonts w:ascii="Arial Narrow" w:hAnsi="Arial Narrow"/>
          <w:b/>
          <w:color w:val="auto"/>
          <w:sz w:val="20"/>
        </w:rPr>
      </w:pPr>
      <w:bookmarkStart w:id="0" w:name="AppendixA"/>
      <w:r>
        <w:rPr>
          <w:rFonts w:ascii="Arial Narrow" w:hAnsi="Arial Narrow"/>
          <w:b/>
          <w:color w:val="auto"/>
          <w:sz w:val="20"/>
        </w:rPr>
        <w:t>A</w:t>
      </w:r>
      <w:r w:rsidR="00E46AF7" w:rsidRPr="00EF2387">
        <w:rPr>
          <w:rFonts w:ascii="Arial Narrow" w:hAnsi="Arial Narrow"/>
          <w:b/>
          <w:color w:val="auto"/>
          <w:sz w:val="20"/>
        </w:rPr>
        <w:t>ppendix A (Page 1 of 2)</w:t>
      </w:r>
    </w:p>
    <w:bookmarkEnd w:id="0"/>
    <w:p w14:paraId="7B3247D9" w14:textId="77777777" w:rsidR="00E46AF7" w:rsidRPr="00221BFD" w:rsidRDefault="00E46AF7" w:rsidP="00D156D3">
      <w:pPr>
        <w:pStyle w:val="Header"/>
        <w:spacing w:after="0"/>
        <w:rPr>
          <w:rFonts w:ascii="Arial Narrow" w:hAnsi="Arial Narrow"/>
          <w:b/>
          <w:szCs w:val="16"/>
        </w:rPr>
      </w:pPr>
    </w:p>
    <w:tbl>
      <w:tblPr>
        <w:tblW w:w="10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2"/>
      </w:tblGrid>
      <w:tr w:rsidR="00E46AF7" w:rsidRPr="00221BFD" w14:paraId="0DA1E1F3" w14:textId="77777777" w:rsidTr="00E46AF7">
        <w:trPr>
          <w:trHeight w:val="279"/>
          <w:jc w:val="center"/>
        </w:trPr>
        <w:tc>
          <w:tcPr>
            <w:tcW w:w="10192" w:type="dxa"/>
            <w:shd w:val="clear" w:color="auto" w:fill="365F91"/>
          </w:tcPr>
          <w:p w14:paraId="52FB4C10" w14:textId="77777777" w:rsidR="00E46AF7" w:rsidRPr="00221BFD" w:rsidRDefault="00E46AF7" w:rsidP="00D156D3">
            <w:pPr>
              <w:pStyle w:val="Header"/>
              <w:spacing w:after="0"/>
              <w:jc w:val="center"/>
              <w:rPr>
                <w:rFonts w:ascii="Arial Narrow" w:hAnsi="Arial Narrow"/>
                <w:b/>
                <w:color w:val="FFFFFF"/>
                <w:sz w:val="28"/>
                <w:szCs w:val="28"/>
              </w:rPr>
            </w:pPr>
            <w:r>
              <w:rPr>
                <w:rFonts w:ascii="Arial Narrow" w:hAnsi="Arial Narrow"/>
                <w:b/>
                <w:color w:val="FFFFFF"/>
                <w:sz w:val="28"/>
                <w:szCs w:val="28"/>
              </w:rPr>
              <w:t xml:space="preserve">VEHICLE </w:t>
            </w:r>
            <w:proofErr w:type="gramStart"/>
            <w:r>
              <w:rPr>
                <w:rFonts w:ascii="Arial Narrow" w:hAnsi="Arial Narrow"/>
                <w:b/>
                <w:color w:val="FFFFFF"/>
                <w:sz w:val="28"/>
                <w:szCs w:val="28"/>
              </w:rPr>
              <w:t>PRE COMMISSIONING</w:t>
            </w:r>
            <w:proofErr w:type="gramEnd"/>
            <w:r>
              <w:rPr>
                <w:rFonts w:ascii="Arial Narrow" w:hAnsi="Arial Narrow"/>
                <w:b/>
                <w:color w:val="FFFFFF"/>
                <w:sz w:val="28"/>
                <w:szCs w:val="28"/>
              </w:rPr>
              <w:t xml:space="preserve"> CHECKLIST</w:t>
            </w:r>
          </w:p>
        </w:tc>
      </w:tr>
    </w:tbl>
    <w:p w14:paraId="1665DC7B" w14:textId="77777777" w:rsidR="00E46AF7" w:rsidRDefault="00E46AF7" w:rsidP="00D156D3">
      <w:pPr>
        <w:pStyle w:val="Header"/>
        <w:spacing w:after="0"/>
        <w:ind w:left="-142" w:right="-143"/>
        <w:jc w:val="center"/>
        <w:rPr>
          <w:rFonts w:ascii="Arial Narrow" w:hAnsi="Arial Narrow" w:cs="NewsGothicBT-Roman"/>
          <w:b/>
          <w:i/>
          <w:color w:val="000000"/>
        </w:rPr>
      </w:pPr>
    </w:p>
    <w:tbl>
      <w:tblPr>
        <w:tblStyle w:val="TableGrid"/>
        <w:tblW w:w="10173" w:type="dxa"/>
        <w:tblInd w:w="-142" w:type="dxa"/>
        <w:tblLook w:val="04A0" w:firstRow="1" w:lastRow="0" w:firstColumn="1" w:lastColumn="0" w:noHBand="0" w:noVBand="1"/>
      </w:tblPr>
      <w:tblGrid>
        <w:gridCol w:w="6346"/>
        <w:gridCol w:w="3827"/>
      </w:tblGrid>
      <w:tr w:rsidR="00E46AF7" w14:paraId="7DFF7E08" w14:textId="77777777" w:rsidTr="00E46AF7">
        <w:tc>
          <w:tcPr>
            <w:tcW w:w="6346" w:type="dxa"/>
            <w:shd w:val="clear" w:color="auto" w:fill="4D4D4F" w:themeFill="text1"/>
          </w:tcPr>
          <w:p w14:paraId="5CC80CCF" w14:textId="77777777" w:rsidR="00E46AF7" w:rsidRPr="00BF5D14" w:rsidRDefault="00E46AF7" w:rsidP="00FB4A91">
            <w:pPr>
              <w:pStyle w:val="Header"/>
              <w:spacing w:after="0"/>
              <w:ind w:right="-143"/>
              <w:jc w:val="center"/>
              <w:rPr>
                <w:rFonts w:ascii="Arial Narrow" w:hAnsi="Arial Narrow" w:cs="NewsGothicBT-Roman"/>
                <w:b/>
                <w:color w:val="FFFFFF" w:themeColor="background1"/>
                <w:sz w:val="20"/>
              </w:rPr>
            </w:pPr>
            <w:r w:rsidRPr="00BF5D14">
              <w:rPr>
                <w:rFonts w:ascii="Arial Narrow" w:hAnsi="Arial Narrow" w:cs="NewsGothicBT-Roman"/>
                <w:b/>
                <w:color w:val="FFFFFF" w:themeColor="background1"/>
                <w:sz w:val="20"/>
              </w:rPr>
              <w:t>Prior to purchase</w:t>
            </w:r>
          </w:p>
        </w:tc>
        <w:tc>
          <w:tcPr>
            <w:tcW w:w="3827" w:type="dxa"/>
            <w:shd w:val="clear" w:color="auto" w:fill="4D4D4F" w:themeFill="text1"/>
          </w:tcPr>
          <w:p w14:paraId="01A04EE6" w14:textId="77777777" w:rsidR="00E46AF7" w:rsidRPr="00BF5D14" w:rsidRDefault="00E46AF7" w:rsidP="00FB4A91">
            <w:pPr>
              <w:pStyle w:val="Header"/>
              <w:spacing w:after="0"/>
              <w:ind w:right="-143"/>
              <w:jc w:val="center"/>
              <w:rPr>
                <w:rFonts w:ascii="Arial Narrow" w:hAnsi="Arial Narrow" w:cs="NewsGothicBT-Roman"/>
                <w:b/>
                <w:color w:val="000000"/>
                <w:sz w:val="20"/>
              </w:rPr>
            </w:pPr>
            <w:r w:rsidRPr="00BF5D14">
              <w:rPr>
                <w:rFonts w:ascii="Arial Narrow" w:hAnsi="Arial Narrow" w:cs="NewsGothicBT-Roman"/>
                <w:b/>
                <w:color w:val="FFFFFF" w:themeColor="background1"/>
                <w:sz w:val="20"/>
              </w:rPr>
              <w:t>Notes</w:t>
            </w:r>
          </w:p>
        </w:tc>
      </w:tr>
      <w:tr w:rsidR="00E46AF7" w14:paraId="71895541" w14:textId="77777777" w:rsidTr="00E46AF7">
        <w:tc>
          <w:tcPr>
            <w:tcW w:w="6346" w:type="dxa"/>
          </w:tcPr>
          <w:p w14:paraId="4D92E6C0" w14:textId="77777777" w:rsidR="00E46AF7" w:rsidRDefault="00E46AF7" w:rsidP="00D156D3">
            <w:pPr>
              <w:numPr>
                <w:ilvl w:val="0"/>
                <w:numId w:val="22"/>
              </w:numPr>
              <w:rPr>
                <w:rFonts w:ascii="Arial Narrow" w:hAnsi="Arial Narrow"/>
                <w:bCs/>
                <w:sz w:val="20"/>
              </w:rPr>
            </w:pPr>
            <w:r w:rsidRPr="00FA7E58">
              <w:rPr>
                <w:rFonts w:ascii="Arial Narrow" w:hAnsi="Arial Narrow"/>
                <w:bCs/>
                <w:sz w:val="20"/>
              </w:rPr>
              <w:t xml:space="preserve">Have you consulted </w:t>
            </w:r>
            <w:r w:rsidRPr="00B71659">
              <w:rPr>
                <w:rFonts w:ascii="Arial Narrow" w:hAnsi="Arial Narrow"/>
                <w:bCs/>
                <w:sz w:val="20"/>
              </w:rPr>
              <w:t xml:space="preserve">with </w:t>
            </w:r>
            <w:r>
              <w:rPr>
                <w:rFonts w:ascii="Arial Narrow" w:hAnsi="Arial Narrow"/>
                <w:bCs/>
                <w:sz w:val="20"/>
              </w:rPr>
              <w:t>workers who will be operating the vehicle</w:t>
            </w:r>
            <w:r w:rsidRPr="00B71659">
              <w:rPr>
                <w:rFonts w:ascii="Arial Narrow" w:hAnsi="Arial Narrow"/>
                <w:bCs/>
                <w:sz w:val="20"/>
              </w:rPr>
              <w:t>?</w:t>
            </w:r>
          </w:p>
          <w:p w14:paraId="17AB4412" w14:textId="77777777" w:rsidR="00E46AF7" w:rsidRDefault="00E46AF7" w:rsidP="00D156D3">
            <w:pPr>
              <w:numPr>
                <w:ilvl w:val="0"/>
                <w:numId w:val="22"/>
              </w:numPr>
              <w:rPr>
                <w:rFonts w:ascii="Arial Narrow" w:hAnsi="Arial Narrow"/>
                <w:bCs/>
                <w:sz w:val="20"/>
              </w:rPr>
            </w:pPr>
            <w:r w:rsidRPr="00E8482E">
              <w:rPr>
                <w:rFonts w:ascii="Arial Narrow" w:hAnsi="Arial Narrow"/>
                <w:bCs/>
                <w:sz w:val="20"/>
              </w:rPr>
              <w:t>Is the vehicle fit for purpose?</w:t>
            </w:r>
          </w:p>
          <w:p w14:paraId="205F24BB" w14:textId="77777777" w:rsidR="00E46AF7" w:rsidRDefault="00E46AF7" w:rsidP="00D156D3">
            <w:pPr>
              <w:ind w:left="720"/>
              <w:rPr>
                <w:rFonts w:ascii="Arial Narrow" w:hAnsi="Arial Narrow"/>
                <w:bCs/>
                <w:sz w:val="20"/>
              </w:rPr>
            </w:pPr>
            <w:r>
              <w:rPr>
                <w:rFonts w:ascii="Arial Narrow" w:hAnsi="Arial Narrow"/>
                <w:bCs/>
                <w:sz w:val="20"/>
              </w:rPr>
              <w:t>Consider the following:</w:t>
            </w:r>
          </w:p>
          <w:p w14:paraId="7D10EAA1" w14:textId="46CA2249" w:rsidR="00E46AF7" w:rsidRDefault="00E46AF7" w:rsidP="00D156D3">
            <w:pPr>
              <w:numPr>
                <w:ilvl w:val="1"/>
                <w:numId w:val="28"/>
              </w:numPr>
              <w:rPr>
                <w:rFonts w:ascii="Arial Narrow" w:hAnsi="Arial Narrow"/>
                <w:bCs/>
                <w:sz w:val="20"/>
              </w:rPr>
            </w:pPr>
            <w:r w:rsidRPr="00E8482E">
              <w:rPr>
                <w:rFonts w:ascii="Arial Narrow" w:hAnsi="Arial Narrow"/>
                <w:bCs/>
                <w:sz w:val="20"/>
              </w:rPr>
              <w:t xml:space="preserve">If the </w:t>
            </w:r>
            <w:r w:rsidRPr="00B71659">
              <w:rPr>
                <w:rFonts w:ascii="Arial Narrow" w:hAnsi="Arial Narrow"/>
                <w:bCs/>
                <w:sz w:val="20"/>
              </w:rPr>
              <w:t xml:space="preserve">vehicle is to </w:t>
            </w:r>
            <w:r w:rsidRPr="00E8482E">
              <w:rPr>
                <w:rFonts w:ascii="Arial Narrow" w:hAnsi="Arial Narrow"/>
                <w:bCs/>
                <w:sz w:val="20"/>
              </w:rPr>
              <w:t>be used off road, is 4WD capability required?</w:t>
            </w:r>
          </w:p>
          <w:p w14:paraId="0D061462" w14:textId="77777777" w:rsidR="00E46AF7" w:rsidRDefault="00E46AF7" w:rsidP="00D156D3">
            <w:pPr>
              <w:numPr>
                <w:ilvl w:val="1"/>
                <w:numId w:val="28"/>
              </w:numPr>
              <w:rPr>
                <w:rFonts w:ascii="Arial Narrow" w:hAnsi="Arial Narrow"/>
                <w:bCs/>
                <w:sz w:val="20"/>
              </w:rPr>
            </w:pPr>
            <w:r>
              <w:rPr>
                <w:rFonts w:ascii="Arial Narrow" w:hAnsi="Arial Narrow"/>
                <w:bCs/>
                <w:sz w:val="20"/>
              </w:rPr>
              <w:t>If you are transporting people, are there enough seats?</w:t>
            </w:r>
          </w:p>
          <w:p w14:paraId="3D48AAAD" w14:textId="71E0209C" w:rsidR="00E46AF7" w:rsidRDefault="00E46AF7" w:rsidP="00D156D3">
            <w:pPr>
              <w:numPr>
                <w:ilvl w:val="1"/>
                <w:numId w:val="28"/>
              </w:numPr>
              <w:rPr>
                <w:rFonts w:ascii="Arial Narrow" w:hAnsi="Arial Narrow"/>
                <w:bCs/>
                <w:sz w:val="20"/>
              </w:rPr>
            </w:pPr>
            <w:r>
              <w:rPr>
                <w:rFonts w:ascii="Arial Narrow" w:hAnsi="Arial Narrow"/>
                <w:bCs/>
                <w:sz w:val="20"/>
              </w:rPr>
              <w:t>If you are transporting animals, have you considered their safety?</w:t>
            </w:r>
          </w:p>
          <w:p w14:paraId="27C875BB" w14:textId="77777777" w:rsidR="00E46AF7" w:rsidRPr="00E8482E" w:rsidRDefault="00E46AF7" w:rsidP="00D156D3">
            <w:pPr>
              <w:numPr>
                <w:ilvl w:val="1"/>
                <w:numId w:val="28"/>
              </w:numPr>
              <w:rPr>
                <w:rFonts w:ascii="Arial Narrow" w:hAnsi="Arial Narrow"/>
                <w:bCs/>
                <w:sz w:val="20"/>
              </w:rPr>
            </w:pPr>
            <w:r>
              <w:rPr>
                <w:rFonts w:ascii="Arial Narrow" w:hAnsi="Arial Narrow"/>
                <w:bCs/>
                <w:sz w:val="20"/>
              </w:rPr>
              <w:t>If you are transporting plant/equipment or other goods, is there adequate room and can they be secured?</w:t>
            </w:r>
          </w:p>
          <w:p w14:paraId="50595A54" w14:textId="77777777" w:rsidR="00E46AF7" w:rsidRDefault="00E46AF7" w:rsidP="00D156D3">
            <w:pPr>
              <w:numPr>
                <w:ilvl w:val="1"/>
                <w:numId w:val="28"/>
              </w:numPr>
              <w:rPr>
                <w:rFonts w:ascii="Arial Narrow" w:hAnsi="Arial Narrow"/>
                <w:bCs/>
                <w:sz w:val="20"/>
              </w:rPr>
            </w:pPr>
            <w:r w:rsidRPr="00FA7E58">
              <w:rPr>
                <w:rFonts w:ascii="Arial Narrow" w:hAnsi="Arial Narrow"/>
                <w:bCs/>
                <w:sz w:val="20"/>
              </w:rPr>
              <w:t>Will the vehicle require modification or is there a more suitable vehicle?</w:t>
            </w:r>
          </w:p>
          <w:p w14:paraId="0EEB28BA" w14:textId="77777777" w:rsidR="00E46AF7" w:rsidRDefault="00E46AF7" w:rsidP="00D156D3">
            <w:pPr>
              <w:numPr>
                <w:ilvl w:val="0"/>
                <w:numId w:val="22"/>
              </w:numPr>
              <w:rPr>
                <w:rFonts w:ascii="Arial Narrow" w:hAnsi="Arial Narrow"/>
                <w:bCs/>
                <w:sz w:val="20"/>
              </w:rPr>
            </w:pPr>
            <w:r w:rsidRPr="00E8482E">
              <w:rPr>
                <w:rFonts w:ascii="Arial Narrow" w:hAnsi="Arial Narrow"/>
                <w:bCs/>
                <w:sz w:val="20"/>
              </w:rPr>
              <w:t xml:space="preserve">Does the vehicle require </w:t>
            </w:r>
            <w:r w:rsidRPr="00EF2387">
              <w:rPr>
                <w:rFonts w:ascii="Arial Narrow" w:hAnsi="Arial Narrow"/>
                <w:bCs/>
                <w:sz w:val="20"/>
              </w:rPr>
              <w:t xml:space="preserve">the purchase of </w:t>
            </w:r>
            <w:r w:rsidR="00406BB8" w:rsidRPr="00EF2387">
              <w:rPr>
                <w:rFonts w:ascii="Arial Narrow" w:hAnsi="Arial Narrow"/>
                <w:bCs/>
                <w:sz w:val="20"/>
              </w:rPr>
              <w:t xml:space="preserve">options, </w:t>
            </w:r>
            <w:r w:rsidRPr="00EF2387">
              <w:rPr>
                <w:rFonts w:ascii="Arial Narrow" w:hAnsi="Arial Narrow"/>
                <w:bCs/>
                <w:sz w:val="20"/>
              </w:rPr>
              <w:t>additional features and</w:t>
            </w:r>
            <w:r w:rsidR="00406BB8" w:rsidRPr="00EF2387">
              <w:rPr>
                <w:rFonts w:ascii="Arial Narrow" w:hAnsi="Arial Narrow"/>
                <w:bCs/>
                <w:sz w:val="20"/>
              </w:rPr>
              <w:t>/or</w:t>
            </w:r>
            <w:r w:rsidRPr="00EF2387">
              <w:rPr>
                <w:rFonts w:ascii="Arial Narrow" w:hAnsi="Arial Narrow"/>
                <w:bCs/>
                <w:sz w:val="20"/>
              </w:rPr>
              <w:t xml:space="preserve"> </w:t>
            </w:r>
            <w:r w:rsidRPr="00E8482E">
              <w:rPr>
                <w:rFonts w:ascii="Arial Narrow" w:hAnsi="Arial Narrow"/>
                <w:bCs/>
                <w:sz w:val="20"/>
              </w:rPr>
              <w:t>accessories?</w:t>
            </w:r>
          </w:p>
          <w:p w14:paraId="6E8623BC" w14:textId="19E3E976" w:rsidR="00E46AF7" w:rsidRDefault="00C73675" w:rsidP="00D156D3">
            <w:pPr>
              <w:numPr>
                <w:ilvl w:val="0"/>
                <w:numId w:val="29"/>
              </w:numPr>
              <w:rPr>
                <w:rFonts w:ascii="Arial Narrow" w:hAnsi="Arial Narrow"/>
                <w:bCs/>
                <w:sz w:val="20"/>
              </w:rPr>
            </w:pPr>
            <w:r>
              <w:rPr>
                <w:rFonts w:ascii="Arial Narrow" w:hAnsi="Arial Narrow"/>
                <w:bCs/>
                <w:sz w:val="20"/>
              </w:rPr>
              <w:t>c</w:t>
            </w:r>
            <w:r w:rsidR="00E46AF7">
              <w:rPr>
                <w:rFonts w:ascii="Arial Narrow" w:hAnsi="Arial Narrow"/>
                <w:bCs/>
                <w:sz w:val="20"/>
              </w:rPr>
              <w:t>argo barrier</w:t>
            </w:r>
          </w:p>
          <w:p w14:paraId="2B15DE08" w14:textId="64E8D52D" w:rsidR="00E46AF7" w:rsidRDefault="00C73675" w:rsidP="00D156D3">
            <w:pPr>
              <w:numPr>
                <w:ilvl w:val="0"/>
                <w:numId w:val="29"/>
              </w:numPr>
              <w:rPr>
                <w:rFonts w:ascii="Arial Narrow" w:hAnsi="Arial Narrow"/>
                <w:bCs/>
                <w:sz w:val="20"/>
              </w:rPr>
            </w:pPr>
            <w:r>
              <w:rPr>
                <w:rFonts w:ascii="Arial Narrow" w:hAnsi="Arial Narrow"/>
                <w:bCs/>
                <w:sz w:val="20"/>
              </w:rPr>
              <w:t>r</w:t>
            </w:r>
            <w:r w:rsidR="00E46AF7">
              <w:rPr>
                <w:rFonts w:ascii="Arial Narrow" w:hAnsi="Arial Narrow"/>
                <w:bCs/>
                <w:sz w:val="20"/>
              </w:rPr>
              <w:t>oll cage</w:t>
            </w:r>
          </w:p>
          <w:p w14:paraId="00F3A0C4" w14:textId="0FBA21A7" w:rsidR="00E46AF7" w:rsidRDefault="00C73675" w:rsidP="00D156D3">
            <w:pPr>
              <w:numPr>
                <w:ilvl w:val="0"/>
                <w:numId w:val="29"/>
              </w:numPr>
              <w:rPr>
                <w:rFonts w:ascii="Arial Narrow" w:hAnsi="Arial Narrow"/>
                <w:bCs/>
                <w:sz w:val="20"/>
              </w:rPr>
            </w:pPr>
            <w:r>
              <w:rPr>
                <w:rFonts w:ascii="Arial Narrow" w:hAnsi="Arial Narrow"/>
                <w:bCs/>
                <w:sz w:val="20"/>
              </w:rPr>
              <w:t>two-way</w:t>
            </w:r>
            <w:r w:rsidR="00E46AF7">
              <w:rPr>
                <w:rFonts w:ascii="Arial Narrow" w:hAnsi="Arial Narrow"/>
                <w:bCs/>
                <w:sz w:val="20"/>
              </w:rPr>
              <w:t xml:space="preserve"> radio</w:t>
            </w:r>
          </w:p>
          <w:p w14:paraId="1D6B3A19" w14:textId="73AA5AB2" w:rsidR="00E46AF7" w:rsidRDefault="00C73675" w:rsidP="00D156D3">
            <w:pPr>
              <w:numPr>
                <w:ilvl w:val="0"/>
                <w:numId w:val="29"/>
              </w:numPr>
              <w:rPr>
                <w:rFonts w:ascii="Arial Narrow" w:hAnsi="Arial Narrow"/>
                <w:bCs/>
                <w:sz w:val="20"/>
              </w:rPr>
            </w:pPr>
            <w:r>
              <w:rPr>
                <w:rFonts w:ascii="Arial Narrow" w:hAnsi="Arial Narrow"/>
                <w:bCs/>
                <w:sz w:val="20"/>
              </w:rPr>
              <w:t>w</w:t>
            </w:r>
            <w:r w:rsidR="00E46AF7" w:rsidRPr="00E8482E">
              <w:rPr>
                <w:rFonts w:ascii="Arial Narrow" w:hAnsi="Arial Narrow"/>
                <w:bCs/>
                <w:sz w:val="20"/>
              </w:rPr>
              <w:t>eather protec</w:t>
            </w:r>
            <w:r w:rsidR="00E46AF7">
              <w:rPr>
                <w:rFonts w:ascii="Arial Narrow" w:hAnsi="Arial Narrow"/>
                <w:bCs/>
                <w:sz w:val="20"/>
              </w:rPr>
              <w:t>tion</w:t>
            </w:r>
          </w:p>
          <w:p w14:paraId="35A0A215" w14:textId="18213316" w:rsidR="00E46AF7" w:rsidRDefault="00C73675" w:rsidP="00D156D3">
            <w:pPr>
              <w:numPr>
                <w:ilvl w:val="0"/>
                <w:numId w:val="29"/>
              </w:numPr>
              <w:rPr>
                <w:rFonts w:ascii="Arial Narrow" w:hAnsi="Arial Narrow"/>
                <w:bCs/>
                <w:sz w:val="20"/>
              </w:rPr>
            </w:pPr>
            <w:r>
              <w:rPr>
                <w:rFonts w:ascii="Arial Narrow" w:hAnsi="Arial Narrow"/>
                <w:bCs/>
                <w:sz w:val="20"/>
              </w:rPr>
              <w:t>t</w:t>
            </w:r>
            <w:r w:rsidR="00E46AF7">
              <w:rPr>
                <w:rFonts w:ascii="Arial Narrow" w:hAnsi="Arial Narrow"/>
                <w:bCs/>
                <w:sz w:val="20"/>
              </w:rPr>
              <w:t>ow bar</w:t>
            </w:r>
          </w:p>
          <w:p w14:paraId="6E76CC2A" w14:textId="54017E6D" w:rsidR="00E46AF7" w:rsidRDefault="00C73675" w:rsidP="00D156D3">
            <w:pPr>
              <w:numPr>
                <w:ilvl w:val="0"/>
                <w:numId w:val="29"/>
              </w:numPr>
              <w:rPr>
                <w:rFonts w:ascii="Arial Narrow" w:hAnsi="Arial Narrow"/>
                <w:bCs/>
                <w:sz w:val="20"/>
              </w:rPr>
            </w:pPr>
            <w:r>
              <w:rPr>
                <w:rFonts w:ascii="Arial Narrow" w:hAnsi="Arial Narrow"/>
                <w:bCs/>
                <w:sz w:val="20"/>
              </w:rPr>
              <w:t>r</w:t>
            </w:r>
            <w:r w:rsidR="00E46AF7" w:rsidRPr="00E8482E">
              <w:rPr>
                <w:rFonts w:ascii="Arial Narrow" w:hAnsi="Arial Narrow"/>
                <w:bCs/>
                <w:sz w:val="20"/>
              </w:rPr>
              <w:t>oof rack</w:t>
            </w:r>
          </w:p>
          <w:p w14:paraId="5E83692F" w14:textId="5B147929" w:rsidR="00E46AF7" w:rsidRPr="00EF2387" w:rsidRDefault="00C73675" w:rsidP="00D156D3">
            <w:pPr>
              <w:numPr>
                <w:ilvl w:val="0"/>
                <w:numId w:val="29"/>
              </w:numPr>
              <w:rPr>
                <w:rFonts w:ascii="Arial Narrow" w:hAnsi="Arial Narrow"/>
                <w:bCs/>
                <w:sz w:val="20"/>
              </w:rPr>
            </w:pPr>
            <w:r>
              <w:rPr>
                <w:rFonts w:ascii="Arial Narrow" w:hAnsi="Arial Narrow"/>
                <w:bCs/>
                <w:sz w:val="20"/>
              </w:rPr>
              <w:t>r</w:t>
            </w:r>
            <w:r w:rsidR="00E46AF7">
              <w:rPr>
                <w:rFonts w:ascii="Arial Narrow" w:hAnsi="Arial Narrow"/>
                <w:bCs/>
                <w:sz w:val="20"/>
              </w:rPr>
              <w:t xml:space="preserve">eversing </w:t>
            </w:r>
            <w:r w:rsidR="00E46AF7" w:rsidRPr="00EF2387">
              <w:rPr>
                <w:rFonts w:ascii="Arial Narrow" w:hAnsi="Arial Narrow"/>
                <w:bCs/>
                <w:sz w:val="20"/>
              </w:rPr>
              <w:t xml:space="preserve">camera </w:t>
            </w:r>
            <w:r w:rsidR="00406BB8" w:rsidRPr="00EF2387">
              <w:rPr>
                <w:rFonts w:ascii="Arial Narrow" w:hAnsi="Arial Narrow"/>
                <w:bCs/>
                <w:sz w:val="20"/>
              </w:rPr>
              <w:t xml:space="preserve">or radar </w:t>
            </w:r>
            <w:r w:rsidR="00E46AF7" w:rsidRPr="00EF2387">
              <w:rPr>
                <w:rFonts w:ascii="Arial Narrow" w:hAnsi="Arial Narrow"/>
                <w:bCs/>
                <w:sz w:val="20"/>
              </w:rPr>
              <w:t>system</w:t>
            </w:r>
            <w:r w:rsidR="00406BB8" w:rsidRPr="00EF2387">
              <w:rPr>
                <w:rFonts w:ascii="Arial Narrow" w:hAnsi="Arial Narrow"/>
                <w:bCs/>
                <w:sz w:val="20"/>
              </w:rPr>
              <w:t>(s)</w:t>
            </w:r>
          </w:p>
          <w:p w14:paraId="726708B6" w14:textId="2B19DA3C" w:rsidR="00E46AF7" w:rsidRDefault="00C73675" w:rsidP="00D156D3">
            <w:pPr>
              <w:numPr>
                <w:ilvl w:val="0"/>
                <w:numId w:val="29"/>
              </w:numPr>
              <w:rPr>
                <w:rFonts w:ascii="Arial Narrow" w:hAnsi="Arial Narrow"/>
                <w:bCs/>
                <w:sz w:val="20"/>
              </w:rPr>
            </w:pPr>
            <w:r>
              <w:rPr>
                <w:rFonts w:ascii="Arial Narrow" w:hAnsi="Arial Narrow"/>
                <w:bCs/>
                <w:sz w:val="20"/>
              </w:rPr>
              <w:t>f</w:t>
            </w:r>
            <w:r w:rsidR="00E46AF7">
              <w:rPr>
                <w:rFonts w:ascii="Arial Narrow" w:hAnsi="Arial Narrow"/>
                <w:bCs/>
                <w:sz w:val="20"/>
              </w:rPr>
              <w:t>irst aid kit</w:t>
            </w:r>
          </w:p>
          <w:p w14:paraId="75C629BF" w14:textId="43A6DF1A" w:rsidR="00E46AF7" w:rsidRDefault="00C73675" w:rsidP="00D156D3">
            <w:pPr>
              <w:numPr>
                <w:ilvl w:val="0"/>
                <w:numId w:val="29"/>
              </w:numPr>
              <w:rPr>
                <w:rFonts w:ascii="Arial Narrow" w:hAnsi="Arial Narrow"/>
                <w:bCs/>
                <w:sz w:val="20"/>
              </w:rPr>
            </w:pPr>
            <w:r>
              <w:rPr>
                <w:rFonts w:ascii="Arial Narrow" w:hAnsi="Arial Narrow"/>
                <w:bCs/>
                <w:sz w:val="20"/>
              </w:rPr>
              <w:t>f</w:t>
            </w:r>
            <w:r w:rsidR="00E46AF7">
              <w:rPr>
                <w:rFonts w:ascii="Arial Narrow" w:hAnsi="Arial Narrow"/>
                <w:bCs/>
                <w:sz w:val="20"/>
              </w:rPr>
              <w:t>ire extinguisher</w:t>
            </w:r>
          </w:p>
          <w:p w14:paraId="4E3C7980" w14:textId="1E435B4A" w:rsidR="00E46AF7" w:rsidRDefault="00C73675" w:rsidP="00D156D3">
            <w:pPr>
              <w:numPr>
                <w:ilvl w:val="0"/>
                <w:numId w:val="29"/>
              </w:numPr>
              <w:rPr>
                <w:rFonts w:ascii="Arial Narrow" w:hAnsi="Arial Narrow"/>
                <w:bCs/>
                <w:sz w:val="20"/>
              </w:rPr>
            </w:pPr>
            <w:r>
              <w:rPr>
                <w:rFonts w:ascii="Arial Narrow" w:hAnsi="Arial Narrow"/>
                <w:bCs/>
                <w:sz w:val="20"/>
              </w:rPr>
              <w:t>t</w:t>
            </w:r>
            <w:r w:rsidR="00E46AF7">
              <w:rPr>
                <w:rFonts w:ascii="Arial Narrow" w:hAnsi="Arial Narrow"/>
                <w:bCs/>
                <w:sz w:val="20"/>
              </w:rPr>
              <w:t>yre change tool kit</w:t>
            </w:r>
          </w:p>
          <w:p w14:paraId="18AA9545" w14:textId="1156F6EC" w:rsidR="0056748B" w:rsidRDefault="00C73675" w:rsidP="00D156D3">
            <w:pPr>
              <w:numPr>
                <w:ilvl w:val="0"/>
                <w:numId w:val="29"/>
              </w:numPr>
              <w:rPr>
                <w:rFonts w:ascii="Arial Narrow" w:hAnsi="Arial Narrow"/>
                <w:bCs/>
                <w:sz w:val="20"/>
              </w:rPr>
            </w:pPr>
            <w:r>
              <w:rPr>
                <w:rFonts w:ascii="Arial Narrow" w:hAnsi="Arial Narrow"/>
                <w:bCs/>
                <w:sz w:val="20"/>
              </w:rPr>
              <w:t>s</w:t>
            </w:r>
            <w:r w:rsidR="0056748B">
              <w:rPr>
                <w:rFonts w:ascii="Arial Narrow" w:hAnsi="Arial Narrow"/>
                <w:bCs/>
                <w:sz w:val="20"/>
              </w:rPr>
              <w:t>ecure cabinet for items requested limited access (e.g. drug</w:t>
            </w:r>
            <w:r>
              <w:rPr>
                <w:rFonts w:ascii="Arial Narrow" w:hAnsi="Arial Narrow"/>
                <w:bCs/>
                <w:sz w:val="20"/>
              </w:rPr>
              <w:t>/controlled substances</w:t>
            </w:r>
            <w:r w:rsidR="0056748B">
              <w:rPr>
                <w:rFonts w:ascii="Arial Narrow" w:hAnsi="Arial Narrow"/>
                <w:bCs/>
                <w:sz w:val="20"/>
              </w:rPr>
              <w:t xml:space="preserve">, firearm, etc) </w:t>
            </w:r>
          </w:p>
          <w:p w14:paraId="010DF9BF" w14:textId="77777777" w:rsidR="00E46AF7" w:rsidRDefault="00E46AF7" w:rsidP="00D156D3">
            <w:pPr>
              <w:numPr>
                <w:ilvl w:val="0"/>
                <w:numId w:val="29"/>
              </w:numPr>
              <w:rPr>
                <w:rFonts w:ascii="Arial Narrow" w:hAnsi="Arial Narrow"/>
                <w:bCs/>
                <w:sz w:val="20"/>
              </w:rPr>
            </w:pPr>
            <w:r>
              <w:rPr>
                <w:rFonts w:ascii="Arial Narrow" w:hAnsi="Arial Narrow"/>
                <w:bCs/>
                <w:sz w:val="20"/>
              </w:rPr>
              <w:t>Other</w:t>
            </w:r>
          </w:p>
          <w:p w14:paraId="1032CA7D" w14:textId="77777777" w:rsidR="00E46AF7" w:rsidRPr="00D156D3" w:rsidRDefault="00E46AF7" w:rsidP="00D156D3">
            <w:pPr>
              <w:pStyle w:val="ListParagraph"/>
              <w:numPr>
                <w:ilvl w:val="0"/>
                <w:numId w:val="29"/>
              </w:numPr>
              <w:autoSpaceDE w:val="0"/>
              <w:autoSpaceDN w:val="0"/>
              <w:adjustRightInd w:val="0"/>
              <w:spacing w:before="20"/>
              <w:ind w:left="397"/>
              <w:contextualSpacing/>
              <w:rPr>
                <w:rFonts w:ascii="Arial Narrow" w:eastAsia="Calibri" w:hAnsi="Arial Narrow"/>
                <w:sz w:val="20"/>
              </w:rPr>
            </w:pPr>
            <w:r w:rsidRPr="00190C7B">
              <w:rPr>
                <w:rFonts w:ascii="Arial Narrow" w:hAnsi="Arial Narrow"/>
                <w:bCs/>
                <w:sz w:val="20"/>
              </w:rPr>
              <w:t>Have you read the applicable University Motor Vehicle Policies</w:t>
            </w:r>
            <w:r>
              <w:rPr>
                <w:rFonts w:ascii="Arial Narrow" w:hAnsi="Arial Narrow"/>
                <w:bCs/>
                <w:sz w:val="20"/>
              </w:rPr>
              <w:t>/Information</w:t>
            </w:r>
            <w:r w:rsidRPr="00190C7B">
              <w:rPr>
                <w:rFonts w:ascii="Arial Narrow" w:hAnsi="Arial Narrow"/>
                <w:bCs/>
                <w:sz w:val="20"/>
              </w:rPr>
              <w:t>?</w:t>
            </w:r>
          </w:p>
          <w:p w14:paraId="4ADE8F15" w14:textId="77777777" w:rsidR="00390891" w:rsidRPr="00EF2387" w:rsidRDefault="00C86E4E" w:rsidP="00390891">
            <w:pPr>
              <w:pStyle w:val="ListParagraph"/>
              <w:numPr>
                <w:ilvl w:val="0"/>
                <w:numId w:val="29"/>
              </w:numPr>
              <w:autoSpaceDE w:val="0"/>
              <w:autoSpaceDN w:val="0"/>
              <w:adjustRightInd w:val="0"/>
              <w:spacing w:before="20"/>
              <w:ind w:left="1097"/>
              <w:contextualSpacing/>
              <w:rPr>
                <w:rFonts w:ascii="Arial Narrow" w:eastAsia="Calibri" w:hAnsi="Arial Narrow"/>
                <w:strike/>
                <w:sz w:val="20"/>
              </w:rPr>
            </w:pPr>
            <w:hyperlink r:id="rId7" w:history="1">
              <w:r w:rsidR="00390891" w:rsidRPr="00BC402B">
                <w:rPr>
                  <w:rFonts w:ascii="Arial Narrow" w:eastAsia="Calibri" w:hAnsi="Arial Narrow"/>
                  <w:color w:val="0000FF"/>
                  <w:sz w:val="20"/>
                  <w:u w:val="single"/>
                </w:rPr>
                <w:t>University’s Motor Vehicle Procedure</w:t>
              </w:r>
            </w:hyperlink>
          </w:p>
          <w:p w14:paraId="0DC52812" w14:textId="77777777" w:rsidR="00FF0BDD" w:rsidRPr="00FA7E58" w:rsidRDefault="00FF0BDD" w:rsidP="00BA3C3A">
            <w:pPr>
              <w:pStyle w:val="ListParagraph"/>
              <w:numPr>
                <w:ilvl w:val="0"/>
                <w:numId w:val="0"/>
              </w:numPr>
              <w:autoSpaceDE w:val="0"/>
              <w:autoSpaceDN w:val="0"/>
              <w:adjustRightInd w:val="0"/>
              <w:spacing w:before="20"/>
              <w:ind w:left="1097"/>
              <w:contextualSpacing/>
              <w:rPr>
                <w:rFonts w:ascii="Arial Narrow" w:hAnsi="Arial Narrow"/>
                <w:bCs/>
                <w:sz w:val="20"/>
              </w:rPr>
            </w:pPr>
          </w:p>
        </w:tc>
        <w:tc>
          <w:tcPr>
            <w:tcW w:w="3827" w:type="dxa"/>
          </w:tcPr>
          <w:p w14:paraId="5F9EFE29" w14:textId="77777777" w:rsidR="00E46AF7" w:rsidRPr="00BF5D14" w:rsidRDefault="00E46AF7" w:rsidP="00D156D3">
            <w:pPr>
              <w:pStyle w:val="Header"/>
              <w:spacing w:after="0"/>
              <w:ind w:right="-143"/>
              <w:jc w:val="center"/>
              <w:rPr>
                <w:rFonts w:ascii="Arial Narrow" w:hAnsi="Arial Narrow" w:cs="NewsGothicBT-Roman"/>
                <w:b/>
                <w:i/>
                <w:color w:val="000000"/>
                <w:sz w:val="20"/>
              </w:rPr>
            </w:pPr>
          </w:p>
        </w:tc>
      </w:tr>
      <w:tr w:rsidR="00E46AF7" w14:paraId="229A530A" w14:textId="77777777" w:rsidTr="00E46AF7">
        <w:tc>
          <w:tcPr>
            <w:tcW w:w="6346" w:type="dxa"/>
            <w:shd w:val="clear" w:color="auto" w:fill="4D4D4F" w:themeFill="text1"/>
          </w:tcPr>
          <w:p w14:paraId="3C98856A" w14:textId="77777777" w:rsidR="00E46AF7" w:rsidRPr="00BF5D14" w:rsidRDefault="00E46AF7" w:rsidP="00BC402B">
            <w:pPr>
              <w:pStyle w:val="Header"/>
              <w:spacing w:after="0"/>
              <w:ind w:right="-143"/>
              <w:jc w:val="center"/>
              <w:rPr>
                <w:rFonts w:ascii="Arial Narrow" w:hAnsi="Arial Narrow" w:cs="NewsGothicBT-Roman"/>
                <w:b/>
                <w:color w:val="FFFFFF" w:themeColor="background1"/>
                <w:sz w:val="20"/>
              </w:rPr>
            </w:pPr>
            <w:r w:rsidRPr="00BF5D14">
              <w:rPr>
                <w:rFonts w:ascii="Arial Narrow" w:hAnsi="Arial Narrow" w:cs="NewsGothicBT-Roman"/>
                <w:b/>
                <w:color w:val="FFFFFF" w:themeColor="background1"/>
                <w:sz w:val="20"/>
              </w:rPr>
              <w:t>Prior to commissioning</w:t>
            </w:r>
          </w:p>
        </w:tc>
        <w:tc>
          <w:tcPr>
            <w:tcW w:w="3827" w:type="dxa"/>
            <w:shd w:val="clear" w:color="auto" w:fill="4D4D4F" w:themeFill="text1"/>
          </w:tcPr>
          <w:p w14:paraId="42431570" w14:textId="77777777" w:rsidR="00E46AF7" w:rsidRPr="00BF5D14" w:rsidRDefault="00E46AF7" w:rsidP="00BC402B">
            <w:pPr>
              <w:pStyle w:val="Header"/>
              <w:spacing w:after="0"/>
              <w:ind w:right="-143"/>
              <w:jc w:val="center"/>
              <w:rPr>
                <w:rFonts w:ascii="Arial Narrow" w:hAnsi="Arial Narrow" w:cs="NewsGothicBT-Roman"/>
                <w:b/>
                <w:color w:val="FFFFFF" w:themeColor="background1"/>
                <w:sz w:val="20"/>
              </w:rPr>
            </w:pPr>
            <w:r w:rsidRPr="00BF5D14">
              <w:rPr>
                <w:rFonts w:ascii="Arial Narrow" w:hAnsi="Arial Narrow" w:cs="NewsGothicBT-Roman"/>
                <w:b/>
                <w:color w:val="FFFFFF" w:themeColor="background1"/>
                <w:sz w:val="20"/>
              </w:rPr>
              <w:t>Notes</w:t>
            </w:r>
          </w:p>
        </w:tc>
      </w:tr>
      <w:tr w:rsidR="00E46AF7" w14:paraId="0C9C9238" w14:textId="77777777" w:rsidTr="00E46AF7">
        <w:tc>
          <w:tcPr>
            <w:tcW w:w="6346" w:type="dxa"/>
          </w:tcPr>
          <w:p w14:paraId="157068F3" w14:textId="77777777" w:rsidR="00E46AF7" w:rsidRDefault="00E46AF7" w:rsidP="00BC402B">
            <w:pPr>
              <w:numPr>
                <w:ilvl w:val="0"/>
                <w:numId w:val="22"/>
              </w:numPr>
              <w:rPr>
                <w:rFonts w:ascii="Arial Narrow" w:hAnsi="Arial Narrow"/>
                <w:bCs/>
                <w:sz w:val="20"/>
              </w:rPr>
            </w:pPr>
            <w:r w:rsidRPr="00FA7E58">
              <w:rPr>
                <w:rFonts w:ascii="Arial Narrow" w:hAnsi="Arial Narrow"/>
                <w:bCs/>
                <w:sz w:val="20"/>
              </w:rPr>
              <w:t xml:space="preserve">Are there any additional </w:t>
            </w:r>
            <w:r>
              <w:rPr>
                <w:rFonts w:ascii="Arial Narrow" w:hAnsi="Arial Narrow"/>
                <w:bCs/>
                <w:sz w:val="20"/>
              </w:rPr>
              <w:t>compliance requirements with this vehicle?</w:t>
            </w:r>
          </w:p>
          <w:p w14:paraId="1476DC3D" w14:textId="0B2F9016" w:rsidR="00E46AF7" w:rsidRDefault="00E46AF7" w:rsidP="00BC402B">
            <w:pPr>
              <w:numPr>
                <w:ilvl w:val="1"/>
                <w:numId w:val="30"/>
              </w:numPr>
              <w:rPr>
                <w:rFonts w:ascii="Arial Narrow" w:hAnsi="Arial Narrow"/>
                <w:bCs/>
                <w:sz w:val="20"/>
              </w:rPr>
            </w:pPr>
            <w:r w:rsidRPr="00FA7E58">
              <w:rPr>
                <w:rFonts w:ascii="Arial Narrow" w:hAnsi="Arial Narrow"/>
                <w:bCs/>
                <w:sz w:val="20"/>
              </w:rPr>
              <w:t>SafeWork SA</w:t>
            </w:r>
            <w:r>
              <w:rPr>
                <w:rFonts w:ascii="Arial Narrow" w:hAnsi="Arial Narrow"/>
                <w:bCs/>
                <w:sz w:val="20"/>
              </w:rPr>
              <w:t xml:space="preserve"> plant registration (see </w:t>
            </w:r>
            <w:hyperlink r:id="rId8" w:history="1">
              <w:r w:rsidR="00C03802" w:rsidRPr="00ED26EC">
                <w:rPr>
                  <w:rFonts w:ascii="Arial Narrow" w:eastAsia="Calibri" w:hAnsi="Arial Narrow"/>
                  <w:color w:val="0000FF" w:themeColor="hyperlink"/>
                  <w:sz w:val="20"/>
                  <w:u w:val="single"/>
                </w:rPr>
                <w:t>Work Health &amp; Safety Regulations 2012 (SA)</w:t>
              </w:r>
            </w:hyperlink>
            <w:r w:rsidR="00C03802" w:rsidRPr="00ED26EC">
              <w:rPr>
                <w:rFonts w:ascii="Arial Narrow" w:eastAsia="Calibri" w:hAnsi="Arial Narrow"/>
                <w:sz w:val="20"/>
              </w:rPr>
              <w:t xml:space="preserve"> </w:t>
            </w:r>
            <w:r w:rsidR="00C03802">
              <w:rPr>
                <w:rFonts w:ascii="Arial Narrow" w:eastAsia="Calibri" w:hAnsi="Arial Narrow"/>
                <w:sz w:val="20"/>
              </w:rPr>
              <w:t>(</w:t>
            </w:r>
            <w:r w:rsidRPr="00FA7E58">
              <w:rPr>
                <w:rFonts w:ascii="Arial Narrow" w:hAnsi="Arial Narrow"/>
                <w:bCs/>
                <w:sz w:val="20"/>
              </w:rPr>
              <w:t>246</w:t>
            </w:r>
            <w:r>
              <w:rPr>
                <w:rFonts w:ascii="Arial Narrow" w:hAnsi="Arial Narrow"/>
                <w:bCs/>
                <w:sz w:val="20"/>
              </w:rPr>
              <w:t>)</w:t>
            </w:r>
          </w:p>
          <w:p w14:paraId="2EEBDF36" w14:textId="2F93B931" w:rsidR="00EF2387" w:rsidRDefault="00E46AF7" w:rsidP="00890559">
            <w:pPr>
              <w:numPr>
                <w:ilvl w:val="1"/>
                <w:numId w:val="30"/>
              </w:numPr>
              <w:rPr>
                <w:rFonts w:ascii="Arial Narrow" w:hAnsi="Arial Narrow"/>
                <w:bCs/>
                <w:sz w:val="20"/>
              </w:rPr>
            </w:pPr>
            <w:r w:rsidRPr="00EF2387">
              <w:rPr>
                <w:rFonts w:ascii="Arial Narrow" w:hAnsi="Arial Narrow"/>
                <w:bCs/>
                <w:sz w:val="20"/>
              </w:rPr>
              <w:t xml:space="preserve">Roadworthiness certification (refer </w:t>
            </w:r>
            <w:hyperlink r:id="rId9" w:history="1">
              <w:r w:rsidR="00C03802">
                <w:rPr>
                  <w:rStyle w:val="Hyperlink"/>
                  <w:rFonts w:ascii="Arial Narrow" w:hAnsi="Arial Narrow"/>
                  <w:bCs/>
                  <w:sz w:val="20"/>
                </w:rPr>
                <w:t>Department for Infrastructure and Transport</w:t>
              </w:r>
            </w:hyperlink>
            <w:r w:rsidR="00BC402B" w:rsidRPr="00EF2387">
              <w:rPr>
                <w:rFonts w:ascii="Arial Narrow" w:hAnsi="Arial Narrow"/>
                <w:bCs/>
                <w:sz w:val="20"/>
              </w:rPr>
              <w:t>)</w:t>
            </w:r>
            <w:r w:rsidRPr="00EF2387">
              <w:rPr>
                <w:rFonts w:ascii="Arial Narrow" w:hAnsi="Arial Narrow"/>
                <w:bCs/>
                <w:sz w:val="20"/>
              </w:rPr>
              <w:t xml:space="preserve"> </w:t>
            </w:r>
          </w:p>
          <w:p w14:paraId="29DEE64C" w14:textId="77777777" w:rsidR="00E46AF7" w:rsidRPr="00EF2387" w:rsidRDefault="00E46AF7" w:rsidP="00890559">
            <w:pPr>
              <w:numPr>
                <w:ilvl w:val="1"/>
                <w:numId w:val="30"/>
              </w:numPr>
              <w:rPr>
                <w:rFonts w:ascii="Arial Narrow" w:hAnsi="Arial Narrow"/>
                <w:bCs/>
                <w:sz w:val="20"/>
              </w:rPr>
            </w:pPr>
            <w:r w:rsidRPr="00EF2387">
              <w:rPr>
                <w:rFonts w:ascii="Arial Narrow" w:hAnsi="Arial Narrow"/>
                <w:bCs/>
                <w:sz w:val="20"/>
              </w:rPr>
              <w:t xml:space="preserve">Airworthiness certification (refer Civil Aviation Safety Authority </w:t>
            </w:r>
            <w:hyperlink r:id="rId10" w:history="1">
              <w:r w:rsidRPr="00EF2387">
                <w:rPr>
                  <w:rStyle w:val="Hyperlink"/>
                  <w:rFonts w:ascii="Arial Narrow" w:hAnsi="Arial Narrow"/>
                  <w:bCs/>
                  <w:sz w:val="20"/>
                </w:rPr>
                <w:t>Airworthiness requirements</w:t>
              </w:r>
            </w:hyperlink>
            <w:r w:rsidRPr="00EF2387">
              <w:rPr>
                <w:rFonts w:ascii="Arial Narrow" w:hAnsi="Arial Narrow"/>
                <w:bCs/>
                <w:sz w:val="20"/>
              </w:rPr>
              <w:t>)</w:t>
            </w:r>
            <w:r w:rsidR="00F76930" w:rsidRPr="00EF2387">
              <w:rPr>
                <w:rFonts w:ascii="Arial Narrow" w:hAnsi="Arial Narrow"/>
                <w:bCs/>
                <w:sz w:val="20"/>
              </w:rPr>
              <w:t xml:space="preserve"> or </w:t>
            </w:r>
            <w:hyperlink r:id="rId11" w:history="1">
              <w:r w:rsidR="00F76930" w:rsidRPr="00EF2387">
                <w:rPr>
                  <w:rStyle w:val="Hyperlink"/>
                  <w:rFonts w:ascii="Arial Narrow" w:hAnsi="Arial Narrow"/>
                  <w:bCs/>
                  <w:sz w:val="20"/>
                </w:rPr>
                <w:t>Drone authorisation</w:t>
              </w:r>
            </w:hyperlink>
          </w:p>
          <w:p w14:paraId="6735B69E" w14:textId="77777777" w:rsidR="00E46AF7" w:rsidRDefault="00E46AF7" w:rsidP="00BC402B">
            <w:pPr>
              <w:numPr>
                <w:ilvl w:val="0"/>
                <w:numId w:val="22"/>
              </w:numPr>
              <w:rPr>
                <w:rFonts w:ascii="Arial Narrow" w:hAnsi="Arial Narrow"/>
                <w:bCs/>
                <w:sz w:val="20"/>
              </w:rPr>
            </w:pPr>
            <w:r w:rsidRPr="00FA7E58">
              <w:rPr>
                <w:rFonts w:ascii="Arial Narrow" w:hAnsi="Arial Narrow"/>
                <w:bCs/>
                <w:sz w:val="20"/>
              </w:rPr>
              <w:t>If the vehicle is designed by the University of Ade</w:t>
            </w:r>
            <w:r>
              <w:rPr>
                <w:rFonts w:ascii="Arial Narrow" w:hAnsi="Arial Narrow"/>
                <w:bCs/>
                <w:sz w:val="20"/>
              </w:rPr>
              <w:t>laide:</w:t>
            </w:r>
          </w:p>
          <w:p w14:paraId="12ABB068" w14:textId="74FF4A51" w:rsidR="00E46AF7" w:rsidRPr="00B71659" w:rsidRDefault="00E46AF7" w:rsidP="00BC402B">
            <w:pPr>
              <w:numPr>
                <w:ilvl w:val="1"/>
                <w:numId w:val="31"/>
              </w:numPr>
              <w:rPr>
                <w:rFonts w:ascii="Arial Narrow" w:hAnsi="Arial Narrow"/>
                <w:bCs/>
                <w:sz w:val="20"/>
              </w:rPr>
            </w:pPr>
            <w:r>
              <w:rPr>
                <w:rFonts w:ascii="Arial Narrow" w:hAnsi="Arial Narrow"/>
                <w:bCs/>
                <w:sz w:val="20"/>
              </w:rPr>
              <w:t>If it is</w:t>
            </w:r>
            <w:r w:rsidRPr="00FA7E58">
              <w:rPr>
                <w:rFonts w:ascii="Arial Narrow" w:hAnsi="Arial Narrow"/>
                <w:bCs/>
                <w:sz w:val="20"/>
              </w:rPr>
              <w:t xml:space="preserve"> intended to be used on public roads, have you contacted </w:t>
            </w:r>
            <w:hyperlink r:id="rId12" w:history="1">
              <w:r w:rsidR="00C03802">
                <w:rPr>
                  <w:rStyle w:val="Hyperlink"/>
                  <w:rFonts w:ascii="Arial Narrow" w:hAnsi="Arial Narrow"/>
                  <w:bCs/>
                  <w:sz w:val="20"/>
                </w:rPr>
                <w:t>Department for Infrastructure and Transport</w:t>
              </w:r>
            </w:hyperlink>
            <w:r w:rsidRPr="00FA7E58">
              <w:rPr>
                <w:rFonts w:ascii="Arial Narrow" w:hAnsi="Arial Narrow"/>
                <w:bCs/>
                <w:sz w:val="20"/>
              </w:rPr>
              <w:t xml:space="preserve"> to discuss </w:t>
            </w:r>
            <w:r w:rsidRPr="00B71659">
              <w:rPr>
                <w:rFonts w:ascii="Arial Narrow" w:hAnsi="Arial Narrow"/>
                <w:bCs/>
                <w:sz w:val="20"/>
              </w:rPr>
              <w:t>the registration requirements (the vehicle may require inspection)?</w:t>
            </w:r>
          </w:p>
          <w:p w14:paraId="5F9B3390" w14:textId="77777777" w:rsidR="00E46AF7" w:rsidRPr="00B71659" w:rsidRDefault="00E46AF7" w:rsidP="00BC402B">
            <w:pPr>
              <w:numPr>
                <w:ilvl w:val="1"/>
                <w:numId w:val="32"/>
              </w:numPr>
              <w:rPr>
                <w:rFonts w:ascii="Arial Narrow" w:hAnsi="Arial Narrow"/>
                <w:bCs/>
                <w:sz w:val="20"/>
              </w:rPr>
            </w:pPr>
            <w:r w:rsidRPr="00B71659">
              <w:rPr>
                <w:rFonts w:ascii="Arial Narrow" w:hAnsi="Arial Narrow"/>
                <w:bCs/>
                <w:sz w:val="20"/>
              </w:rPr>
              <w:t xml:space="preserve">Have you included a First Aid kit and fire </w:t>
            </w:r>
            <w:r>
              <w:rPr>
                <w:rFonts w:ascii="Arial Narrow" w:hAnsi="Arial Narrow"/>
                <w:bCs/>
                <w:sz w:val="20"/>
              </w:rPr>
              <w:t>extinguishing e</w:t>
            </w:r>
            <w:r w:rsidRPr="00B71659">
              <w:rPr>
                <w:rFonts w:ascii="Arial Narrow" w:hAnsi="Arial Narrow"/>
                <w:bCs/>
                <w:sz w:val="20"/>
              </w:rPr>
              <w:t>quipment</w:t>
            </w:r>
            <w:r w:rsidR="00BC402B">
              <w:rPr>
                <w:rFonts w:ascii="Arial Narrow" w:hAnsi="Arial Narrow"/>
                <w:bCs/>
                <w:sz w:val="20"/>
              </w:rPr>
              <w:t xml:space="preserve"> (where required)</w:t>
            </w:r>
            <w:r w:rsidRPr="00B71659">
              <w:rPr>
                <w:rFonts w:ascii="Arial Narrow" w:hAnsi="Arial Narrow"/>
                <w:bCs/>
                <w:sz w:val="20"/>
              </w:rPr>
              <w:t>?</w:t>
            </w:r>
          </w:p>
          <w:p w14:paraId="6015F47A" w14:textId="77777777" w:rsidR="00E46AF7" w:rsidRDefault="00E46AF7" w:rsidP="00BC402B">
            <w:pPr>
              <w:numPr>
                <w:ilvl w:val="1"/>
                <w:numId w:val="22"/>
              </w:numPr>
              <w:rPr>
                <w:rFonts w:ascii="Arial Narrow" w:hAnsi="Arial Narrow"/>
                <w:bCs/>
                <w:sz w:val="20"/>
              </w:rPr>
            </w:pPr>
            <w:r w:rsidRPr="00FA7E58">
              <w:rPr>
                <w:rFonts w:ascii="Arial Narrow" w:hAnsi="Arial Narrow"/>
                <w:bCs/>
                <w:sz w:val="20"/>
              </w:rPr>
              <w:t>Does the vehicle have a tool kit for tyre changes (if applicable)?</w:t>
            </w:r>
          </w:p>
          <w:p w14:paraId="4550CC01" w14:textId="77777777" w:rsidR="00E46AF7" w:rsidRDefault="00E46AF7" w:rsidP="00BC402B">
            <w:pPr>
              <w:numPr>
                <w:ilvl w:val="0"/>
                <w:numId w:val="22"/>
              </w:numPr>
              <w:rPr>
                <w:rFonts w:ascii="Arial Narrow" w:hAnsi="Arial Narrow"/>
                <w:bCs/>
                <w:sz w:val="20"/>
              </w:rPr>
            </w:pPr>
            <w:r>
              <w:rPr>
                <w:rFonts w:ascii="Arial Narrow" w:hAnsi="Arial Narrow"/>
                <w:bCs/>
                <w:sz w:val="20"/>
              </w:rPr>
              <w:t>If the vehicle is going to be used on the road, have you considered roadside assistance?</w:t>
            </w:r>
          </w:p>
          <w:p w14:paraId="47AF1A7B" w14:textId="77777777" w:rsidR="00E46AF7" w:rsidRPr="00D62D1C" w:rsidRDefault="00E46AF7" w:rsidP="00BC402B">
            <w:pPr>
              <w:rPr>
                <w:rFonts w:ascii="Arial Narrow" w:hAnsi="Arial Narrow"/>
                <w:bCs/>
                <w:sz w:val="20"/>
              </w:rPr>
            </w:pPr>
          </w:p>
        </w:tc>
        <w:tc>
          <w:tcPr>
            <w:tcW w:w="3827" w:type="dxa"/>
          </w:tcPr>
          <w:p w14:paraId="2397AB8A" w14:textId="77777777" w:rsidR="00E46AF7" w:rsidRPr="00BF5D14" w:rsidRDefault="00E46AF7" w:rsidP="00BC402B">
            <w:pPr>
              <w:pStyle w:val="Header"/>
              <w:ind w:right="-143"/>
              <w:jc w:val="center"/>
              <w:rPr>
                <w:rFonts w:ascii="Arial Narrow" w:hAnsi="Arial Narrow" w:cs="NewsGothicBT-Roman"/>
                <w:b/>
                <w:i/>
                <w:color w:val="000000"/>
                <w:sz w:val="20"/>
              </w:rPr>
            </w:pPr>
          </w:p>
        </w:tc>
      </w:tr>
      <w:tr w:rsidR="00E46AF7" w14:paraId="31573E4C" w14:textId="77777777" w:rsidTr="00E46AF7">
        <w:tc>
          <w:tcPr>
            <w:tcW w:w="6346" w:type="dxa"/>
            <w:shd w:val="clear" w:color="auto" w:fill="4D4D4F" w:themeFill="text1"/>
          </w:tcPr>
          <w:p w14:paraId="6DA233F3" w14:textId="77777777" w:rsidR="00E46AF7" w:rsidRPr="00BF5D14" w:rsidRDefault="00E46AF7" w:rsidP="00BC402B">
            <w:pPr>
              <w:pStyle w:val="Header"/>
              <w:spacing w:after="0"/>
              <w:ind w:right="-143"/>
              <w:jc w:val="center"/>
              <w:rPr>
                <w:rFonts w:ascii="Arial Narrow" w:hAnsi="Arial Narrow" w:cs="NewsGothicBT-Roman"/>
                <w:b/>
                <w:color w:val="FFFFFF" w:themeColor="background1"/>
                <w:sz w:val="20"/>
              </w:rPr>
            </w:pPr>
            <w:r w:rsidRPr="00BF5D14">
              <w:rPr>
                <w:rFonts w:ascii="Arial Narrow" w:hAnsi="Arial Narrow" w:cs="NewsGothicBT-Roman"/>
                <w:b/>
                <w:color w:val="FFFFFF" w:themeColor="background1"/>
                <w:sz w:val="20"/>
              </w:rPr>
              <w:t>Commissioning</w:t>
            </w:r>
          </w:p>
        </w:tc>
        <w:tc>
          <w:tcPr>
            <w:tcW w:w="3827" w:type="dxa"/>
            <w:shd w:val="clear" w:color="auto" w:fill="4D4D4F" w:themeFill="text1"/>
          </w:tcPr>
          <w:p w14:paraId="02AFE7AB" w14:textId="77777777" w:rsidR="00E46AF7" w:rsidRPr="00BF5D14" w:rsidRDefault="00E46AF7" w:rsidP="00BC402B">
            <w:pPr>
              <w:pStyle w:val="Header"/>
              <w:spacing w:after="0"/>
              <w:ind w:right="-143"/>
              <w:jc w:val="center"/>
              <w:rPr>
                <w:rFonts w:ascii="Arial Narrow" w:hAnsi="Arial Narrow" w:cs="NewsGothicBT-Roman"/>
                <w:b/>
                <w:color w:val="FFFFFF" w:themeColor="background1"/>
                <w:sz w:val="20"/>
              </w:rPr>
            </w:pPr>
            <w:r w:rsidRPr="00BF5D14">
              <w:rPr>
                <w:rFonts w:ascii="Arial Narrow" w:hAnsi="Arial Narrow" w:cs="NewsGothicBT-Roman"/>
                <w:b/>
                <w:color w:val="FFFFFF" w:themeColor="background1"/>
                <w:sz w:val="20"/>
              </w:rPr>
              <w:t>Notes</w:t>
            </w:r>
          </w:p>
        </w:tc>
      </w:tr>
      <w:tr w:rsidR="00E46AF7" w14:paraId="49995FBE" w14:textId="77777777" w:rsidTr="00E46AF7">
        <w:tc>
          <w:tcPr>
            <w:tcW w:w="6346" w:type="dxa"/>
          </w:tcPr>
          <w:p w14:paraId="7AFDC5C5" w14:textId="77777777" w:rsidR="00E46AF7" w:rsidRPr="00FA276C" w:rsidRDefault="00E46AF7" w:rsidP="00E46AF7">
            <w:pPr>
              <w:numPr>
                <w:ilvl w:val="0"/>
                <w:numId w:val="23"/>
              </w:numPr>
              <w:rPr>
                <w:rFonts w:ascii="Arial Narrow" w:hAnsi="Arial Narrow"/>
                <w:sz w:val="20"/>
              </w:rPr>
            </w:pPr>
            <w:r w:rsidRPr="00FA276C">
              <w:rPr>
                <w:rFonts w:ascii="Arial Narrow" w:hAnsi="Arial Narrow"/>
                <w:bCs/>
                <w:sz w:val="20"/>
              </w:rPr>
              <w:t xml:space="preserve">Have you ensured that </w:t>
            </w:r>
            <w:r w:rsidRPr="00FA276C">
              <w:rPr>
                <w:rFonts w:ascii="Arial Narrow" w:hAnsi="Arial Narrow"/>
                <w:sz w:val="20"/>
              </w:rPr>
              <w:t>commissioning is performed by a suitably qualified person(s) (i.e. someone who understands the technical and safety requirements)?</w:t>
            </w:r>
          </w:p>
          <w:p w14:paraId="74991771" w14:textId="687BB43A" w:rsidR="00E46AF7" w:rsidRPr="00FA276C" w:rsidRDefault="00E46AF7" w:rsidP="00E46AF7">
            <w:pPr>
              <w:numPr>
                <w:ilvl w:val="0"/>
                <w:numId w:val="23"/>
              </w:numPr>
              <w:rPr>
                <w:rFonts w:ascii="Arial Narrow" w:hAnsi="Arial Narrow"/>
                <w:sz w:val="20"/>
              </w:rPr>
            </w:pPr>
            <w:r w:rsidRPr="00FA276C">
              <w:rPr>
                <w:rFonts w:ascii="Arial Narrow" w:hAnsi="Arial Narrow"/>
                <w:bCs/>
                <w:sz w:val="20"/>
              </w:rPr>
              <w:t xml:space="preserve">Have you ensured that </w:t>
            </w:r>
            <w:hyperlink r:id="rId13" w:history="1">
              <w:r w:rsidR="007E09E2">
                <w:rPr>
                  <w:rStyle w:val="Hyperlink"/>
                  <w:rFonts w:ascii="Arial Narrow" w:hAnsi="Arial Narrow"/>
                  <w:bCs/>
                  <w:sz w:val="20"/>
                </w:rPr>
                <w:t>training</w:t>
              </w:r>
            </w:hyperlink>
            <w:r w:rsidR="007E09E2">
              <w:rPr>
                <w:rFonts w:ascii="Arial Narrow" w:hAnsi="Arial Narrow"/>
                <w:bCs/>
                <w:sz w:val="20"/>
              </w:rPr>
              <w:t xml:space="preserve"> </w:t>
            </w:r>
            <w:r w:rsidRPr="00FA276C">
              <w:rPr>
                <w:rFonts w:ascii="Arial Narrow" w:hAnsi="Arial Narrow"/>
                <w:sz w:val="20"/>
              </w:rPr>
              <w:t xml:space="preserve">will be provided to </w:t>
            </w:r>
            <w:r w:rsidRPr="00EF2387">
              <w:rPr>
                <w:rFonts w:ascii="Arial Narrow" w:hAnsi="Arial Narrow"/>
                <w:sz w:val="20"/>
              </w:rPr>
              <w:t>operators</w:t>
            </w:r>
            <w:r w:rsidR="00F76930" w:rsidRPr="00EF2387">
              <w:rPr>
                <w:rFonts w:ascii="Arial Narrow" w:hAnsi="Arial Narrow"/>
                <w:sz w:val="20"/>
              </w:rPr>
              <w:t xml:space="preserve"> (where required)</w:t>
            </w:r>
            <w:r w:rsidRPr="00EF2387">
              <w:rPr>
                <w:rFonts w:ascii="Arial Narrow" w:hAnsi="Arial Narrow"/>
                <w:sz w:val="20"/>
              </w:rPr>
              <w:t>?</w:t>
            </w:r>
          </w:p>
          <w:p w14:paraId="30253413" w14:textId="77777777" w:rsidR="00E46AF7" w:rsidRPr="00FA276C" w:rsidRDefault="00E46AF7" w:rsidP="00E46AF7">
            <w:pPr>
              <w:numPr>
                <w:ilvl w:val="0"/>
                <w:numId w:val="23"/>
              </w:numPr>
              <w:tabs>
                <w:tab w:val="left" w:pos="720"/>
              </w:tabs>
              <w:rPr>
                <w:rFonts w:ascii="Arial Narrow" w:hAnsi="Arial Narrow"/>
                <w:bCs/>
                <w:sz w:val="20"/>
              </w:rPr>
            </w:pPr>
            <w:r w:rsidRPr="00FA276C">
              <w:rPr>
                <w:rFonts w:ascii="Arial Narrow" w:hAnsi="Arial Narrow"/>
                <w:bCs/>
                <w:sz w:val="20"/>
              </w:rPr>
              <w:t>Have you identified any other hazards during the commissioning process?</w:t>
            </w:r>
          </w:p>
          <w:p w14:paraId="1E4B97A5" w14:textId="71149A09" w:rsidR="00E46AF7" w:rsidRPr="007E09E2" w:rsidRDefault="00E46AF7" w:rsidP="00D63FC0">
            <w:pPr>
              <w:numPr>
                <w:ilvl w:val="0"/>
                <w:numId w:val="23"/>
              </w:numPr>
              <w:rPr>
                <w:rFonts w:ascii="Arial Narrow" w:hAnsi="Arial Narrow"/>
                <w:b/>
                <w:bCs/>
                <w:sz w:val="20"/>
              </w:rPr>
            </w:pPr>
            <w:r w:rsidRPr="007E09E2">
              <w:rPr>
                <w:rFonts w:ascii="Arial Narrow" w:hAnsi="Arial Narrow"/>
                <w:bCs/>
                <w:sz w:val="20"/>
              </w:rPr>
              <w:t>Have all known risks been assessed and controls put in place to either eliminate or minimise the risk</w:t>
            </w:r>
            <w:r w:rsidR="007E09E2">
              <w:rPr>
                <w:rFonts w:ascii="Arial Narrow" w:hAnsi="Arial Narrow"/>
                <w:bCs/>
                <w:sz w:val="20"/>
              </w:rPr>
              <w:t>?</w:t>
            </w:r>
            <w:r w:rsidR="007E09E2" w:rsidRPr="007E09E2">
              <w:rPr>
                <w:rFonts w:ascii="Arial Narrow" w:hAnsi="Arial Narrow"/>
                <w:bCs/>
                <w:sz w:val="20"/>
              </w:rPr>
              <w:t xml:space="preserve"> </w:t>
            </w:r>
            <w:r w:rsidR="007E09E2">
              <w:rPr>
                <w:rFonts w:ascii="Arial Narrow" w:hAnsi="Arial Narrow"/>
                <w:bCs/>
                <w:sz w:val="20"/>
              </w:rPr>
              <w:t xml:space="preserve">(Refer </w:t>
            </w:r>
            <w:hyperlink r:id="rId14" w:history="1">
              <w:r w:rsidR="007E09E2" w:rsidRPr="007E09E2">
                <w:rPr>
                  <w:rStyle w:val="Hyperlink"/>
                  <w:rFonts w:ascii="Arial Narrow" w:hAnsi="Arial Narrow"/>
                  <w:bCs/>
                  <w:sz w:val="20"/>
                </w:rPr>
                <w:t>Hazard Management Procedure</w:t>
              </w:r>
            </w:hyperlink>
            <w:r w:rsidR="007E09E2">
              <w:rPr>
                <w:rFonts w:ascii="Arial Narrow" w:hAnsi="Arial Narrow"/>
                <w:bCs/>
                <w:sz w:val="20"/>
              </w:rPr>
              <w:t>)</w:t>
            </w:r>
          </w:p>
          <w:p w14:paraId="55054724" w14:textId="77777777" w:rsidR="00E46AF7" w:rsidRPr="00FA276C" w:rsidRDefault="00E46AF7" w:rsidP="00E46AF7">
            <w:pPr>
              <w:rPr>
                <w:rFonts w:ascii="Arial Narrow" w:hAnsi="Arial Narrow"/>
                <w:b/>
                <w:bCs/>
                <w:sz w:val="20"/>
              </w:rPr>
            </w:pPr>
          </w:p>
        </w:tc>
        <w:tc>
          <w:tcPr>
            <w:tcW w:w="3827" w:type="dxa"/>
          </w:tcPr>
          <w:p w14:paraId="468724BE" w14:textId="77777777" w:rsidR="00E46AF7" w:rsidRPr="00BF5D14" w:rsidRDefault="00E46AF7" w:rsidP="00E46AF7">
            <w:pPr>
              <w:pStyle w:val="Header"/>
              <w:ind w:right="-143"/>
              <w:jc w:val="center"/>
              <w:rPr>
                <w:rFonts w:ascii="Arial Narrow" w:hAnsi="Arial Narrow" w:cs="NewsGothicBT-Roman"/>
                <w:b/>
                <w:i/>
                <w:color w:val="000000"/>
                <w:sz w:val="20"/>
              </w:rPr>
            </w:pPr>
          </w:p>
        </w:tc>
      </w:tr>
    </w:tbl>
    <w:p w14:paraId="03F92DC9" w14:textId="5171AEF4" w:rsidR="00E46AF7" w:rsidRPr="00DA694A" w:rsidRDefault="00E46AF7" w:rsidP="00BC402B">
      <w:pPr>
        <w:pStyle w:val="Header"/>
        <w:spacing w:after="0"/>
        <w:rPr>
          <w:rFonts w:ascii="Arial Narrow" w:hAnsi="Arial Narrow"/>
          <w:b/>
          <w:color w:val="000000" w:themeColor="text2"/>
          <w:sz w:val="20"/>
        </w:rPr>
      </w:pPr>
      <w:r w:rsidRPr="00DA694A">
        <w:rPr>
          <w:rFonts w:ascii="Arial Narrow" w:hAnsi="Arial Narrow"/>
          <w:b/>
          <w:color w:val="000000" w:themeColor="text2"/>
          <w:sz w:val="20"/>
        </w:rPr>
        <w:lastRenderedPageBreak/>
        <w:t>Appendix A (Page 2 of 2)</w:t>
      </w:r>
    </w:p>
    <w:p w14:paraId="095E22A8" w14:textId="77777777" w:rsidR="00E46AF7" w:rsidRPr="00221BFD" w:rsidRDefault="00E46AF7" w:rsidP="00BC402B">
      <w:pPr>
        <w:pStyle w:val="Header"/>
        <w:spacing w:after="0"/>
        <w:rPr>
          <w:rFonts w:ascii="Arial Narrow" w:hAnsi="Arial Narrow"/>
          <w:b/>
          <w:szCs w:val="16"/>
        </w:rPr>
      </w:pPr>
    </w:p>
    <w:tbl>
      <w:tblPr>
        <w:tblW w:w="10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2"/>
      </w:tblGrid>
      <w:tr w:rsidR="00E46AF7" w:rsidRPr="00221BFD" w14:paraId="512DA77D" w14:textId="77777777" w:rsidTr="00E46AF7">
        <w:trPr>
          <w:trHeight w:val="279"/>
          <w:jc w:val="center"/>
        </w:trPr>
        <w:tc>
          <w:tcPr>
            <w:tcW w:w="10192" w:type="dxa"/>
            <w:shd w:val="clear" w:color="auto" w:fill="365F91"/>
          </w:tcPr>
          <w:p w14:paraId="7B644811" w14:textId="77777777" w:rsidR="00E46AF7" w:rsidRPr="00221BFD" w:rsidRDefault="00E46AF7" w:rsidP="00BC402B">
            <w:pPr>
              <w:pStyle w:val="Header"/>
              <w:spacing w:after="0"/>
              <w:jc w:val="center"/>
              <w:rPr>
                <w:rFonts w:ascii="Arial Narrow" w:hAnsi="Arial Narrow"/>
                <w:b/>
                <w:color w:val="FFFFFF"/>
                <w:sz w:val="28"/>
                <w:szCs w:val="28"/>
              </w:rPr>
            </w:pPr>
            <w:r>
              <w:rPr>
                <w:rFonts w:ascii="Arial Narrow" w:hAnsi="Arial Narrow"/>
                <w:b/>
                <w:color w:val="FFFFFF"/>
                <w:sz w:val="28"/>
                <w:szCs w:val="28"/>
              </w:rPr>
              <w:t xml:space="preserve">VEHICLE </w:t>
            </w:r>
            <w:proofErr w:type="gramStart"/>
            <w:r>
              <w:rPr>
                <w:rFonts w:ascii="Arial Narrow" w:hAnsi="Arial Narrow"/>
                <w:b/>
                <w:color w:val="FFFFFF"/>
                <w:sz w:val="28"/>
                <w:szCs w:val="28"/>
              </w:rPr>
              <w:t>PRE COMMISSIONING</w:t>
            </w:r>
            <w:proofErr w:type="gramEnd"/>
            <w:r>
              <w:rPr>
                <w:rFonts w:ascii="Arial Narrow" w:hAnsi="Arial Narrow"/>
                <w:b/>
                <w:color w:val="FFFFFF"/>
                <w:sz w:val="28"/>
                <w:szCs w:val="28"/>
              </w:rPr>
              <w:t xml:space="preserve"> CHECKLIST</w:t>
            </w:r>
          </w:p>
        </w:tc>
      </w:tr>
    </w:tbl>
    <w:p w14:paraId="5F7F553A" w14:textId="77777777" w:rsidR="00E46AF7" w:rsidRDefault="00E46AF7" w:rsidP="00BC402B">
      <w:pPr>
        <w:pStyle w:val="Header"/>
        <w:spacing w:after="0"/>
        <w:ind w:left="-142" w:right="-143"/>
        <w:jc w:val="center"/>
        <w:rPr>
          <w:rFonts w:ascii="Arial Narrow" w:hAnsi="Arial Narrow" w:cs="NewsGothicBT-Roman"/>
          <w:b/>
          <w:i/>
          <w:color w:val="000000"/>
        </w:rPr>
      </w:pPr>
    </w:p>
    <w:tbl>
      <w:tblPr>
        <w:tblStyle w:val="TableGrid"/>
        <w:tblW w:w="10173" w:type="dxa"/>
        <w:tblInd w:w="-142" w:type="dxa"/>
        <w:tblLook w:val="04A0" w:firstRow="1" w:lastRow="0" w:firstColumn="1" w:lastColumn="0" w:noHBand="0" w:noVBand="1"/>
      </w:tblPr>
      <w:tblGrid>
        <w:gridCol w:w="6346"/>
        <w:gridCol w:w="3827"/>
      </w:tblGrid>
      <w:tr w:rsidR="00E46AF7" w14:paraId="2E1335A0" w14:textId="77777777" w:rsidTr="00E46AF7">
        <w:tc>
          <w:tcPr>
            <w:tcW w:w="6346" w:type="dxa"/>
            <w:shd w:val="clear" w:color="auto" w:fill="4D4D4F" w:themeFill="text1"/>
          </w:tcPr>
          <w:p w14:paraId="32F584B6" w14:textId="77777777" w:rsidR="00E46AF7" w:rsidRPr="00FA276C" w:rsidRDefault="00E46AF7" w:rsidP="00BC402B">
            <w:pPr>
              <w:jc w:val="center"/>
              <w:rPr>
                <w:rFonts w:ascii="Arial Narrow" w:hAnsi="Arial Narrow" w:cs="NewsGothicBT-Roman"/>
                <w:b/>
                <w:color w:val="FFFFFF" w:themeColor="background1"/>
                <w:sz w:val="20"/>
              </w:rPr>
            </w:pPr>
            <w:r w:rsidRPr="00FA276C">
              <w:rPr>
                <w:rFonts w:ascii="Arial Narrow" w:hAnsi="Arial Narrow" w:cs="NewsGothicBT-Roman"/>
                <w:b/>
                <w:color w:val="FFFFFF" w:themeColor="background1"/>
                <w:sz w:val="20"/>
              </w:rPr>
              <w:t>Registrations, Permits and Licences</w:t>
            </w:r>
          </w:p>
        </w:tc>
        <w:tc>
          <w:tcPr>
            <w:tcW w:w="3827" w:type="dxa"/>
            <w:shd w:val="clear" w:color="auto" w:fill="4D4D4F" w:themeFill="text1"/>
          </w:tcPr>
          <w:p w14:paraId="0FF11083" w14:textId="77777777" w:rsidR="00E46AF7" w:rsidRPr="00FA276C" w:rsidRDefault="00E46AF7" w:rsidP="00BC402B">
            <w:pPr>
              <w:pStyle w:val="Header"/>
              <w:spacing w:after="0"/>
              <w:ind w:right="-143"/>
              <w:jc w:val="center"/>
              <w:rPr>
                <w:rFonts w:ascii="Arial Narrow" w:hAnsi="Arial Narrow" w:cs="NewsGothicBT-Roman"/>
                <w:b/>
                <w:color w:val="FFFFFF" w:themeColor="background1"/>
                <w:sz w:val="20"/>
              </w:rPr>
            </w:pPr>
            <w:r w:rsidRPr="00FA276C">
              <w:rPr>
                <w:rFonts w:ascii="Arial Narrow" w:hAnsi="Arial Narrow" w:cs="NewsGothicBT-Roman"/>
                <w:b/>
                <w:color w:val="FFFFFF" w:themeColor="background1"/>
                <w:sz w:val="20"/>
              </w:rPr>
              <w:t>Notes</w:t>
            </w:r>
          </w:p>
        </w:tc>
      </w:tr>
      <w:tr w:rsidR="00E46AF7" w14:paraId="17FD9EAE" w14:textId="77777777" w:rsidTr="00E46AF7">
        <w:tc>
          <w:tcPr>
            <w:tcW w:w="6346" w:type="dxa"/>
          </w:tcPr>
          <w:p w14:paraId="31FD1245" w14:textId="652FD26F" w:rsidR="00E46AF7" w:rsidRDefault="00E46AF7" w:rsidP="00E46AF7">
            <w:pPr>
              <w:numPr>
                <w:ilvl w:val="0"/>
                <w:numId w:val="24"/>
              </w:numPr>
              <w:tabs>
                <w:tab w:val="left" w:pos="720"/>
              </w:tabs>
              <w:rPr>
                <w:rFonts w:ascii="Arial Narrow" w:hAnsi="Arial Narrow"/>
                <w:bCs/>
                <w:sz w:val="20"/>
              </w:rPr>
            </w:pPr>
            <w:r>
              <w:rPr>
                <w:rFonts w:ascii="Arial Narrow" w:hAnsi="Arial Narrow"/>
                <w:bCs/>
                <w:sz w:val="20"/>
              </w:rPr>
              <w:t xml:space="preserve">Have you reviewed the requirements listed in the </w:t>
            </w:r>
            <w:hyperlink r:id="rId15" w:history="1">
              <w:r w:rsidRPr="00AA4F10">
                <w:rPr>
                  <w:rStyle w:val="Hyperlink"/>
                  <w:rFonts w:ascii="Arial Narrow" w:hAnsi="Arial Narrow"/>
                  <w:bCs/>
                  <w:sz w:val="20"/>
                </w:rPr>
                <w:t>Plant/Equipment Safety Management</w:t>
              </w:r>
              <w:r w:rsidR="001C0D98">
                <w:rPr>
                  <w:rStyle w:val="Hyperlink"/>
                  <w:rFonts w:ascii="Arial Narrow" w:hAnsi="Arial Narrow"/>
                  <w:bCs/>
                  <w:sz w:val="20"/>
                </w:rPr>
                <w:t xml:space="preserve"> </w:t>
              </w:r>
              <w:r w:rsidR="001C0D98">
                <w:rPr>
                  <w:rStyle w:val="Hyperlink"/>
                  <w:rFonts w:ascii="Arial Narrow" w:eastAsia="Calibri" w:hAnsi="Arial Narrow"/>
                  <w:sz w:val="20"/>
                </w:rPr>
                <w:t>HSW Procedure</w:t>
              </w:r>
              <w:r w:rsidRPr="00AA4F10">
                <w:rPr>
                  <w:rStyle w:val="Hyperlink"/>
                  <w:rFonts w:ascii="Arial Narrow" w:hAnsi="Arial Narrow"/>
                  <w:bCs/>
                  <w:sz w:val="20"/>
                </w:rPr>
                <w:t xml:space="preserve"> Appendix </w:t>
              </w:r>
              <w:r>
                <w:rPr>
                  <w:rStyle w:val="Hyperlink"/>
                  <w:rFonts w:ascii="Arial Narrow" w:hAnsi="Arial Narrow"/>
                  <w:bCs/>
                  <w:sz w:val="20"/>
                </w:rPr>
                <w:t>E</w:t>
              </w:r>
            </w:hyperlink>
            <w:r>
              <w:rPr>
                <w:rFonts w:ascii="Arial Narrow" w:hAnsi="Arial Narrow"/>
                <w:bCs/>
                <w:sz w:val="20"/>
              </w:rPr>
              <w:t>?</w:t>
            </w:r>
          </w:p>
          <w:p w14:paraId="54B29E0F" w14:textId="77777777" w:rsidR="00E46AF7" w:rsidRDefault="00E46AF7" w:rsidP="00E46AF7">
            <w:pPr>
              <w:numPr>
                <w:ilvl w:val="0"/>
                <w:numId w:val="33"/>
              </w:numPr>
              <w:tabs>
                <w:tab w:val="left" w:pos="720"/>
              </w:tabs>
              <w:rPr>
                <w:rFonts w:ascii="Arial Narrow" w:hAnsi="Arial Narrow"/>
                <w:bCs/>
                <w:sz w:val="20"/>
              </w:rPr>
            </w:pPr>
            <w:r w:rsidRPr="00FD3E33">
              <w:rPr>
                <w:rFonts w:ascii="Arial Narrow" w:hAnsi="Arial Narrow"/>
                <w:bCs/>
                <w:sz w:val="20"/>
              </w:rPr>
              <w:t>Has the vehicle been registered with the relevant authority/regulator?</w:t>
            </w:r>
          </w:p>
          <w:p w14:paraId="636679BE" w14:textId="77777777" w:rsidR="00E46AF7" w:rsidRDefault="00E46AF7" w:rsidP="00E46AF7">
            <w:pPr>
              <w:numPr>
                <w:ilvl w:val="0"/>
                <w:numId w:val="33"/>
              </w:numPr>
              <w:tabs>
                <w:tab w:val="left" w:pos="720"/>
              </w:tabs>
              <w:rPr>
                <w:rFonts w:ascii="Arial Narrow" w:hAnsi="Arial Narrow"/>
                <w:bCs/>
                <w:sz w:val="20"/>
              </w:rPr>
            </w:pPr>
            <w:r w:rsidRPr="00FD3E33">
              <w:rPr>
                <w:rFonts w:ascii="Arial Narrow" w:hAnsi="Arial Narrow"/>
                <w:bCs/>
                <w:sz w:val="20"/>
              </w:rPr>
              <w:t>Has the relevant permit/licence or other necessary certification been obtained from the relevant authority/regulator?</w:t>
            </w:r>
          </w:p>
          <w:p w14:paraId="6D59551F" w14:textId="77777777" w:rsidR="00E46AF7" w:rsidRDefault="00E46AF7" w:rsidP="00E46AF7">
            <w:pPr>
              <w:numPr>
                <w:ilvl w:val="0"/>
                <w:numId w:val="33"/>
              </w:numPr>
              <w:tabs>
                <w:tab w:val="left" w:pos="720"/>
              </w:tabs>
              <w:rPr>
                <w:rFonts w:ascii="Arial Narrow" w:hAnsi="Arial Narrow"/>
                <w:bCs/>
                <w:sz w:val="20"/>
              </w:rPr>
            </w:pPr>
            <w:r w:rsidRPr="00FD3E33">
              <w:rPr>
                <w:rFonts w:ascii="Arial Narrow" w:hAnsi="Arial Narrow"/>
                <w:bCs/>
                <w:sz w:val="20"/>
              </w:rPr>
              <w:t>Have licences for workers been obtained as required?</w:t>
            </w:r>
          </w:p>
          <w:p w14:paraId="17238412" w14:textId="77777777" w:rsidR="00E46AF7" w:rsidRPr="00FD3E33" w:rsidRDefault="00E46AF7" w:rsidP="00E46AF7">
            <w:pPr>
              <w:tabs>
                <w:tab w:val="left" w:pos="720"/>
              </w:tabs>
              <w:ind w:left="720"/>
              <w:rPr>
                <w:rFonts w:ascii="Arial Narrow" w:hAnsi="Arial Narrow"/>
                <w:bCs/>
                <w:sz w:val="20"/>
              </w:rPr>
            </w:pPr>
          </w:p>
        </w:tc>
        <w:tc>
          <w:tcPr>
            <w:tcW w:w="3827" w:type="dxa"/>
          </w:tcPr>
          <w:p w14:paraId="488E591E" w14:textId="77777777" w:rsidR="00E46AF7" w:rsidRPr="00FA276C" w:rsidRDefault="00E46AF7" w:rsidP="00E46AF7">
            <w:pPr>
              <w:pStyle w:val="Header"/>
              <w:ind w:right="-143"/>
              <w:jc w:val="center"/>
              <w:rPr>
                <w:rFonts w:ascii="Arial Narrow" w:hAnsi="Arial Narrow" w:cs="NewsGothicBT-Roman"/>
                <w:b/>
                <w:color w:val="000000"/>
                <w:sz w:val="20"/>
              </w:rPr>
            </w:pPr>
          </w:p>
        </w:tc>
      </w:tr>
      <w:tr w:rsidR="00E46AF7" w14:paraId="75B94F88" w14:textId="77777777" w:rsidTr="00E46AF7">
        <w:tc>
          <w:tcPr>
            <w:tcW w:w="6346" w:type="dxa"/>
            <w:shd w:val="clear" w:color="auto" w:fill="4D4D4F" w:themeFill="text1"/>
          </w:tcPr>
          <w:p w14:paraId="77BD3753" w14:textId="77777777" w:rsidR="00E46AF7" w:rsidRPr="00FA276C" w:rsidRDefault="00E46AF7" w:rsidP="00BC402B">
            <w:pPr>
              <w:pStyle w:val="Header"/>
              <w:spacing w:after="0"/>
              <w:ind w:right="-143"/>
              <w:jc w:val="center"/>
              <w:rPr>
                <w:rFonts w:ascii="Arial Narrow" w:hAnsi="Arial Narrow" w:cs="NewsGothicBT-Roman"/>
                <w:b/>
                <w:color w:val="FFFFFF" w:themeColor="background1"/>
                <w:sz w:val="20"/>
              </w:rPr>
            </w:pPr>
            <w:r w:rsidRPr="00FA276C">
              <w:rPr>
                <w:rFonts w:ascii="Arial Narrow" w:hAnsi="Arial Narrow" w:cs="NewsGothicBT-Roman"/>
                <w:b/>
                <w:color w:val="FFFFFF" w:themeColor="background1"/>
                <w:sz w:val="20"/>
              </w:rPr>
              <w:t>Safe Operating Procedure</w:t>
            </w:r>
            <w:r>
              <w:rPr>
                <w:rFonts w:ascii="Arial Narrow" w:hAnsi="Arial Narrow" w:cs="NewsGothicBT-Roman"/>
                <w:b/>
                <w:color w:val="FFFFFF" w:themeColor="background1"/>
                <w:sz w:val="20"/>
              </w:rPr>
              <w:t xml:space="preserve"> (if required by the risk assessment)</w:t>
            </w:r>
          </w:p>
        </w:tc>
        <w:tc>
          <w:tcPr>
            <w:tcW w:w="3827" w:type="dxa"/>
            <w:shd w:val="clear" w:color="auto" w:fill="4D4D4F" w:themeFill="text1"/>
          </w:tcPr>
          <w:p w14:paraId="31005B3F" w14:textId="77777777" w:rsidR="00E46AF7" w:rsidRPr="00FA276C" w:rsidRDefault="00E46AF7" w:rsidP="00BC402B">
            <w:pPr>
              <w:pStyle w:val="Header"/>
              <w:spacing w:after="0"/>
              <w:ind w:right="-143"/>
              <w:jc w:val="center"/>
              <w:rPr>
                <w:rFonts w:ascii="Arial Narrow" w:hAnsi="Arial Narrow" w:cs="NewsGothicBT-Roman"/>
                <w:b/>
                <w:color w:val="FFFFFF" w:themeColor="background1"/>
                <w:sz w:val="20"/>
              </w:rPr>
            </w:pPr>
            <w:r w:rsidRPr="00FA276C">
              <w:rPr>
                <w:rFonts w:ascii="Arial Narrow" w:hAnsi="Arial Narrow" w:cs="NewsGothicBT-Roman"/>
                <w:b/>
                <w:color w:val="FFFFFF" w:themeColor="background1"/>
                <w:sz w:val="20"/>
              </w:rPr>
              <w:t>Notes</w:t>
            </w:r>
          </w:p>
        </w:tc>
      </w:tr>
      <w:tr w:rsidR="00E46AF7" w14:paraId="5CAE7066" w14:textId="77777777" w:rsidTr="001C2894">
        <w:trPr>
          <w:trHeight w:val="858"/>
        </w:trPr>
        <w:tc>
          <w:tcPr>
            <w:tcW w:w="6346" w:type="dxa"/>
          </w:tcPr>
          <w:p w14:paraId="612D17D4" w14:textId="17602489" w:rsidR="00E46AF7" w:rsidRPr="00FA7E58" w:rsidRDefault="00E46AF7" w:rsidP="001C2894">
            <w:pPr>
              <w:numPr>
                <w:ilvl w:val="0"/>
                <w:numId w:val="25"/>
              </w:numPr>
              <w:tabs>
                <w:tab w:val="left" w:pos="720"/>
              </w:tabs>
              <w:rPr>
                <w:rFonts w:ascii="Arial Narrow" w:hAnsi="Arial Narrow"/>
                <w:b/>
                <w:bCs/>
                <w:sz w:val="20"/>
              </w:rPr>
            </w:pPr>
            <w:r w:rsidRPr="00FA7E58">
              <w:rPr>
                <w:rFonts w:ascii="Arial Narrow" w:hAnsi="Arial Narrow"/>
                <w:bCs/>
                <w:sz w:val="20"/>
              </w:rPr>
              <w:t xml:space="preserve">Has a </w:t>
            </w:r>
            <w:hyperlink r:id="rId16" w:history="1">
              <w:r w:rsidR="00757590">
                <w:rPr>
                  <w:rStyle w:val="Hyperlink"/>
                  <w:rFonts w:ascii="Arial Narrow" w:hAnsi="Arial Narrow"/>
                  <w:bCs/>
                  <w:sz w:val="20"/>
                </w:rPr>
                <w:t>safe operating procedure</w:t>
              </w:r>
            </w:hyperlink>
            <w:r w:rsidR="00757590">
              <w:rPr>
                <w:rFonts w:ascii="Arial Narrow" w:hAnsi="Arial Narrow"/>
                <w:bCs/>
                <w:sz w:val="20"/>
              </w:rPr>
              <w:t xml:space="preserve"> </w:t>
            </w:r>
            <w:r w:rsidRPr="00FA7E58">
              <w:rPr>
                <w:rFonts w:ascii="Arial Narrow" w:hAnsi="Arial Narrow"/>
                <w:bCs/>
                <w:sz w:val="20"/>
              </w:rPr>
              <w:t xml:space="preserve">been </w:t>
            </w:r>
            <w:r w:rsidRPr="00EF2387">
              <w:rPr>
                <w:rFonts w:ascii="Arial Narrow" w:hAnsi="Arial Narrow"/>
                <w:bCs/>
                <w:sz w:val="20"/>
              </w:rPr>
              <w:t xml:space="preserve">developed </w:t>
            </w:r>
            <w:r w:rsidR="00406BB8" w:rsidRPr="00EF2387">
              <w:rPr>
                <w:rFonts w:ascii="Arial Narrow" w:hAnsi="Arial Narrow"/>
                <w:bCs/>
                <w:sz w:val="20"/>
              </w:rPr>
              <w:t xml:space="preserve">(where required) </w:t>
            </w:r>
            <w:r w:rsidRPr="00EF2387">
              <w:rPr>
                <w:rFonts w:ascii="Arial Narrow" w:hAnsi="Arial Narrow"/>
                <w:bCs/>
                <w:sz w:val="20"/>
              </w:rPr>
              <w:t xml:space="preserve">which is in accordance with the manufacturer’s instructions and includes emergency </w:t>
            </w:r>
            <w:r>
              <w:rPr>
                <w:rFonts w:ascii="Arial Narrow" w:hAnsi="Arial Narrow"/>
                <w:bCs/>
                <w:sz w:val="20"/>
              </w:rPr>
              <w:t>procedures where applicable</w:t>
            </w:r>
            <w:r w:rsidRPr="00FA7E58">
              <w:rPr>
                <w:rFonts w:ascii="Arial Narrow" w:hAnsi="Arial Narrow"/>
                <w:bCs/>
                <w:sz w:val="20"/>
              </w:rPr>
              <w:t>?</w:t>
            </w:r>
          </w:p>
        </w:tc>
        <w:tc>
          <w:tcPr>
            <w:tcW w:w="3827" w:type="dxa"/>
          </w:tcPr>
          <w:p w14:paraId="19F810EF" w14:textId="77777777" w:rsidR="00E46AF7" w:rsidRPr="00FA276C" w:rsidRDefault="00E46AF7" w:rsidP="00E46AF7">
            <w:pPr>
              <w:pStyle w:val="Header"/>
              <w:ind w:right="-143"/>
              <w:jc w:val="center"/>
              <w:rPr>
                <w:rFonts w:ascii="Arial Narrow" w:hAnsi="Arial Narrow" w:cs="NewsGothicBT-Roman"/>
                <w:b/>
                <w:color w:val="000000"/>
                <w:sz w:val="20"/>
              </w:rPr>
            </w:pPr>
          </w:p>
        </w:tc>
      </w:tr>
      <w:tr w:rsidR="00E46AF7" w14:paraId="43B18524" w14:textId="77777777" w:rsidTr="00E46AF7">
        <w:tc>
          <w:tcPr>
            <w:tcW w:w="6346" w:type="dxa"/>
            <w:shd w:val="clear" w:color="auto" w:fill="4D4D4F" w:themeFill="text1"/>
          </w:tcPr>
          <w:p w14:paraId="2B1ACF26" w14:textId="77777777" w:rsidR="00E46AF7" w:rsidRPr="00FA276C" w:rsidRDefault="00E46AF7" w:rsidP="00BC402B">
            <w:pPr>
              <w:pStyle w:val="Header"/>
              <w:spacing w:after="0"/>
              <w:ind w:right="-143"/>
              <w:jc w:val="center"/>
              <w:rPr>
                <w:rFonts w:ascii="Arial Narrow" w:hAnsi="Arial Narrow" w:cs="NewsGothicBT-Roman"/>
                <w:b/>
                <w:color w:val="FFFFFF" w:themeColor="background1"/>
                <w:sz w:val="20"/>
              </w:rPr>
            </w:pPr>
            <w:r w:rsidRPr="00FA276C">
              <w:rPr>
                <w:rFonts w:ascii="Arial Narrow" w:hAnsi="Arial Narrow" w:cs="NewsGothicBT-Roman"/>
                <w:b/>
                <w:color w:val="FFFFFF" w:themeColor="background1"/>
                <w:sz w:val="20"/>
              </w:rPr>
              <w:t>Training</w:t>
            </w:r>
          </w:p>
        </w:tc>
        <w:tc>
          <w:tcPr>
            <w:tcW w:w="3827" w:type="dxa"/>
            <w:shd w:val="clear" w:color="auto" w:fill="4D4D4F" w:themeFill="text1"/>
          </w:tcPr>
          <w:p w14:paraId="3E89B354" w14:textId="77777777" w:rsidR="00E46AF7" w:rsidRPr="00FA276C" w:rsidRDefault="00E46AF7" w:rsidP="00BC402B">
            <w:pPr>
              <w:pStyle w:val="Header"/>
              <w:spacing w:after="0"/>
              <w:ind w:right="-143"/>
              <w:jc w:val="center"/>
              <w:rPr>
                <w:rFonts w:ascii="Arial Narrow" w:hAnsi="Arial Narrow" w:cs="NewsGothicBT-Roman"/>
                <w:b/>
                <w:color w:val="FFFFFF" w:themeColor="background1"/>
                <w:sz w:val="20"/>
              </w:rPr>
            </w:pPr>
            <w:r w:rsidRPr="00FA276C">
              <w:rPr>
                <w:rFonts w:ascii="Arial Narrow" w:hAnsi="Arial Narrow" w:cs="NewsGothicBT-Roman"/>
                <w:b/>
                <w:color w:val="FFFFFF" w:themeColor="background1"/>
                <w:sz w:val="20"/>
              </w:rPr>
              <w:t>Notes</w:t>
            </w:r>
          </w:p>
        </w:tc>
      </w:tr>
      <w:tr w:rsidR="00E46AF7" w14:paraId="5F1856B8" w14:textId="77777777" w:rsidTr="00E46AF7">
        <w:tc>
          <w:tcPr>
            <w:tcW w:w="6346" w:type="dxa"/>
          </w:tcPr>
          <w:p w14:paraId="0C4D97F0" w14:textId="6F340886" w:rsidR="00E46AF7" w:rsidRDefault="00E46AF7" w:rsidP="00E46AF7">
            <w:pPr>
              <w:tabs>
                <w:tab w:val="left" w:pos="720"/>
              </w:tabs>
              <w:rPr>
                <w:rFonts w:ascii="Arial Narrow" w:hAnsi="Arial Narrow"/>
                <w:bCs/>
                <w:sz w:val="20"/>
              </w:rPr>
            </w:pPr>
            <w:r>
              <w:rPr>
                <w:rFonts w:ascii="Arial Narrow" w:hAnsi="Arial Narrow"/>
                <w:bCs/>
                <w:sz w:val="20"/>
              </w:rPr>
              <w:t>Where applicable:</w:t>
            </w:r>
          </w:p>
          <w:p w14:paraId="129A400B" w14:textId="77777777" w:rsidR="00E46AF7" w:rsidRPr="00AE7A86" w:rsidRDefault="00AE7A86" w:rsidP="00AE7A86">
            <w:pPr>
              <w:pStyle w:val="ListParagraph"/>
              <w:numPr>
                <w:ilvl w:val="0"/>
                <w:numId w:val="25"/>
              </w:numPr>
              <w:tabs>
                <w:tab w:val="left" w:pos="720"/>
              </w:tabs>
              <w:rPr>
                <w:rStyle w:val="Hyperlink"/>
                <w:rFonts w:ascii="Arial Narrow" w:hAnsi="Arial Narrow"/>
                <w:bCs/>
                <w:color w:val="FF0000"/>
                <w:sz w:val="20"/>
                <w:u w:val="none"/>
              </w:rPr>
            </w:pPr>
            <w:r w:rsidRPr="00AE7A86">
              <w:rPr>
                <w:rFonts w:ascii="Arial Narrow" w:hAnsi="Arial Narrow"/>
                <w:bCs/>
                <w:sz w:val="20"/>
              </w:rPr>
              <w:t xml:space="preserve">Ensure and record specific HSW instruction or training to the worker before commencement of the driving task where a </w:t>
            </w:r>
            <w:r w:rsidR="00E46AF7" w:rsidRPr="00AE7A86">
              <w:rPr>
                <w:rFonts w:ascii="Arial Narrow" w:hAnsi="Arial Narrow"/>
                <w:bCs/>
                <w:sz w:val="20"/>
              </w:rPr>
              <w:t>proficienc</w:t>
            </w:r>
            <w:r w:rsidR="00BD08AB" w:rsidRPr="00AE7A86">
              <w:rPr>
                <w:rFonts w:ascii="Arial Narrow" w:hAnsi="Arial Narrow"/>
                <w:bCs/>
                <w:sz w:val="20"/>
              </w:rPr>
              <w:t>y</w:t>
            </w:r>
            <w:r w:rsidR="00E05206" w:rsidRPr="00AE7A86">
              <w:rPr>
                <w:rFonts w:ascii="Arial Narrow" w:hAnsi="Arial Narrow"/>
                <w:bCs/>
                <w:sz w:val="20"/>
              </w:rPr>
              <w:t xml:space="preserve"> or competency</w:t>
            </w:r>
            <w:r w:rsidRPr="00AE7A86">
              <w:rPr>
                <w:rFonts w:ascii="Arial Narrow" w:hAnsi="Arial Narrow"/>
                <w:bCs/>
                <w:sz w:val="20"/>
              </w:rPr>
              <w:t xml:space="preserve"> is required. </w:t>
            </w:r>
            <w:r w:rsidR="00E05206" w:rsidRPr="00AE7A86">
              <w:rPr>
                <w:rFonts w:ascii="Arial Narrow" w:hAnsi="Arial Narrow"/>
                <w:bCs/>
                <w:sz w:val="20"/>
              </w:rPr>
              <w:t>Refer</w:t>
            </w:r>
            <w:r w:rsidR="00E05206" w:rsidRPr="00AE7A86">
              <w:rPr>
                <w:rFonts w:ascii="Arial Narrow" w:hAnsi="Arial Narrow"/>
                <w:bCs/>
                <w:color w:val="FF0000"/>
                <w:sz w:val="20"/>
              </w:rPr>
              <w:t xml:space="preserve"> </w:t>
            </w:r>
            <w:hyperlink r:id="rId17" w:history="1">
              <w:r w:rsidR="00E05206" w:rsidRPr="00AE7A86">
                <w:rPr>
                  <w:rStyle w:val="Hyperlink"/>
                  <w:rFonts w:ascii="Arial Narrow" w:hAnsi="Arial Narrow"/>
                  <w:bCs/>
                  <w:sz w:val="20"/>
                </w:rPr>
                <w:t>Provision of Information, Instruction and Training Procedure</w:t>
              </w:r>
            </w:hyperlink>
            <w:r w:rsidRPr="00AE7A86">
              <w:rPr>
                <w:rStyle w:val="Hyperlink"/>
                <w:rFonts w:ascii="Arial Narrow" w:hAnsi="Arial Narrow"/>
                <w:bCs/>
                <w:sz w:val="20"/>
              </w:rPr>
              <w:t>.</w:t>
            </w:r>
          </w:p>
          <w:p w14:paraId="20A85F0A" w14:textId="56EB0E8E" w:rsidR="00AE7A86" w:rsidRPr="00AE7A86" w:rsidRDefault="00AE7A86" w:rsidP="00AE7A86">
            <w:pPr>
              <w:tabs>
                <w:tab w:val="left" w:pos="720"/>
              </w:tabs>
              <w:ind w:left="360"/>
              <w:rPr>
                <w:rFonts w:ascii="Arial Narrow" w:hAnsi="Arial Narrow"/>
                <w:bCs/>
                <w:color w:val="FF0000"/>
                <w:sz w:val="20"/>
              </w:rPr>
            </w:pPr>
          </w:p>
        </w:tc>
        <w:tc>
          <w:tcPr>
            <w:tcW w:w="3827" w:type="dxa"/>
          </w:tcPr>
          <w:p w14:paraId="7652BC8D" w14:textId="77777777" w:rsidR="00E46AF7" w:rsidRPr="00FA276C" w:rsidRDefault="00E46AF7" w:rsidP="00E46AF7">
            <w:pPr>
              <w:pStyle w:val="Header"/>
              <w:ind w:right="-143"/>
              <w:jc w:val="center"/>
              <w:rPr>
                <w:rFonts w:ascii="Arial Narrow" w:hAnsi="Arial Narrow" w:cs="NewsGothicBT-Roman"/>
                <w:b/>
                <w:color w:val="000000"/>
                <w:sz w:val="20"/>
              </w:rPr>
            </w:pPr>
          </w:p>
        </w:tc>
      </w:tr>
      <w:tr w:rsidR="00E46AF7" w14:paraId="2CA8994B" w14:textId="77777777" w:rsidTr="00E46AF7">
        <w:tc>
          <w:tcPr>
            <w:tcW w:w="6346" w:type="dxa"/>
            <w:shd w:val="clear" w:color="auto" w:fill="4D4D4F" w:themeFill="text1"/>
          </w:tcPr>
          <w:p w14:paraId="43C3C775" w14:textId="77777777" w:rsidR="00E46AF7" w:rsidRPr="00FA276C" w:rsidRDefault="00E46AF7" w:rsidP="00BC402B">
            <w:pPr>
              <w:pStyle w:val="Header"/>
              <w:spacing w:after="0"/>
              <w:ind w:right="-143"/>
              <w:jc w:val="center"/>
              <w:rPr>
                <w:rFonts w:ascii="Arial Narrow" w:hAnsi="Arial Narrow" w:cs="NewsGothicBT-Roman"/>
                <w:b/>
                <w:color w:val="FFFFFF" w:themeColor="background1"/>
                <w:sz w:val="20"/>
              </w:rPr>
            </w:pPr>
            <w:r w:rsidRPr="00FA276C">
              <w:rPr>
                <w:rFonts w:ascii="Arial Narrow" w:hAnsi="Arial Narrow" w:cs="NewsGothicBT-Roman"/>
                <w:b/>
                <w:color w:val="FFFFFF" w:themeColor="background1"/>
                <w:sz w:val="20"/>
              </w:rPr>
              <w:t>Ongoing testing, cleaning and maintenance</w:t>
            </w:r>
          </w:p>
        </w:tc>
        <w:tc>
          <w:tcPr>
            <w:tcW w:w="3827" w:type="dxa"/>
            <w:shd w:val="clear" w:color="auto" w:fill="4D4D4F" w:themeFill="text1"/>
          </w:tcPr>
          <w:p w14:paraId="48C79B96" w14:textId="77777777" w:rsidR="00E46AF7" w:rsidRPr="00FA276C" w:rsidRDefault="00E46AF7" w:rsidP="00BC402B">
            <w:pPr>
              <w:pStyle w:val="Header"/>
              <w:spacing w:after="0"/>
              <w:ind w:right="-143"/>
              <w:jc w:val="center"/>
              <w:rPr>
                <w:rFonts w:ascii="Arial Narrow" w:hAnsi="Arial Narrow" w:cs="NewsGothicBT-Roman"/>
                <w:b/>
                <w:color w:val="FFFFFF" w:themeColor="background1"/>
                <w:sz w:val="20"/>
              </w:rPr>
            </w:pPr>
            <w:r w:rsidRPr="00FA276C">
              <w:rPr>
                <w:rFonts w:ascii="Arial Narrow" w:hAnsi="Arial Narrow" w:cs="NewsGothicBT-Roman"/>
                <w:b/>
                <w:color w:val="FFFFFF" w:themeColor="background1"/>
                <w:sz w:val="20"/>
              </w:rPr>
              <w:t>Notes</w:t>
            </w:r>
          </w:p>
        </w:tc>
      </w:tr>
      <w:tr w:rsidR="00E46AF7" w14:paraId="04A81EA7" w14:textId="77777777" w:rsidTr="00BC402B">
        <w:trPr>
          <w:trHeight w:val="581"/>
        </w:trPr>
        <w:tc>
          <w:tcPr>
            <w:tcW w:w="6346" w:type="dxa"/>
          </w:tcPr>
          <w:p w14:paraId="5B0D96E1" w14:textId="2D797DF2" w:rsidR="00E46AF7" w:rsidRPr="00FA276C" w:rsidRDefault="00E46AF7" w:rsidP="00BC402B">
            <w:pPr>
              <w:numPr>
                <w:ilvl w:val="0"/>
                <w:numId w:val="27"/>
              </w:numPr>
              <w:rPr>
                <w:rFonts w:ascii="Arial Narrow" w:hAnsi="Arial Narrow"/>
                <w:b/>
                <w:bCs/>
                <w:sz w:val="20"/>
              </w:rPr>
            </w:pPr>
            <w:r w:rsidRPr="00FA7E58">
              <w:rPr>
                <w:rFonts w:ascii="Arial Narrow" w:hAnsi="Arial Narrow"/>
                <w:bCs/>
                <w:sz w:val="20"/>
              </w:rPr>
              <w:t xml:space="preserve">Is any necessary testing, cleaning and </w:t>
            </w:r>
            <w:r w:rsidRPr="00EF2387">
              <w:rPr>
                <w:rFonts w:ascii="Arial Narrow" w:hAnsi="Arial Narrow"/>
                <w:bCs/>
                <w:sz w:val="20"/>
              </w:rPr>
              <w:t xml:space="preserve">maintenance </w:t>
            </w:r>
            <w:r w:rsidR="00523F89">
              <w:rPr>
                <w:rFonts w:ascii="Arial Narrow" w:hAnsi="Arial Narrow"/>
                <w:bCs/>
                <w:sz w:val="20"/>
              </w:rPr>
              <w:t xml:space="preserve">scheduled </w:t>
            </w:r>
            <w:r w:rsidR="00406BB8" w:rsidRPr="00EF2387">
              <w:rPr>
                <w:rFonts w:ascii="Arial Narrow" w:hAnsi="Arial Narrow"/>
                <w:bCs/>
                <w:sz w:val="20"/>
              </w:rPr>
              <w:t xml:space="preserve">in a local maintenance schedule or </w:t>
            </w:r>
            <w:r w:rsidRPr="00FA7E58">
              <w:rPr>
                <w:rFonts w:ascii="Arial Narrow" w:hAnsi="Arial Narrow"/>
                <w:bCs/>
                <w:sz w:val="20"/>
              </w:rPr>
              <w:t xml:space="preserve">on the </w:t>
            </w:r>
            <w:hyperlink r:id="rId18" w:history="1">
              <w:r w:rsidR="004846CE">
                <w:rPr>
                  <w:rStyle w:val="Hyperlink"/>
                  <w:rFonts w:ascii="Arial Narrow" w:hAnsi="Arial Narrow"/>
                  <w:bCs/>
                  <w:sz w:val="20"/>
                </w:rPr>
                <w:t>Schedule of Programmable Events (Safety Calendar)</w:t>
              </w:r>
            </w:hyperlink>
            <w:r w:rsidR="004846CE">
              <w:rPr>
                <w:rFonts w:ascii="Arial Narrow" w:hAnsi="Arial Narrow"/>
                <w:bCs/>
                <w:sz w:val="20"/>
              </w:rPr>
              <w:t xml:space="preserve"> </w:t>
            </w:r>
            <w:r w:rsidRPr="00FA7E58">
              <w:rPr>
                <w:rFonts w:ascii="Arial Narrow" w:hAnsi="Arial Narrow"/>
                <w:bCs/>
                <w:sz w:val="20"/>
              </w:rPr>
              <w:t>or equivalent?</w:t>
            </w:r>
          </w:p>
          <w:p w14:paraId="33621E44" w14:textId="77777777" w:rsidR="00E46AF7" w:rsidRPr="00FA7E58" w:rsidRDefault="00E46AF7" w:rsidP="00E46AF7">
            <w:pPr>
              <w:rPr>
                <w:rFonts w:ascii="Arial Narrow" w:hAnsi="Arial Narrow"/>
                <w:b/>
                <w:bCs/>
                <w:sz w:val="20"/>
              </w:rPr>
            </w:pPr>
          </w:p>
        </w:tc>
        <w:tc>
          <w:tcPr>
            <w:tcW w:w="3827" w:type="dxa"/>
          </w:tcPr>
          <w:p w14:paraId="562FD917" w14:textId="77777777" w:rsidR="00E46AF7" w:rsidRPr="00FA276C" w:rsidRDefault="00E46AF7" w:rsidP="00BC402B">
            <w:pPr>
              <w:pStyle w:val="Header"/>
              <w:spacing w:after="0"/>
              <w:ind w:right="-143"/>
              <w:jc w:val="center"/>
              <w:rPr>
                <w:rFonts w:ascii="Arial Narrow" w:hAnsi="Arial Narrow" w:cs="NewsGothicBT-Roman"/>
                <w:b/>
                <w:color w:val="000000"/>
                <w:sz w:val="20"/>
              </w:rPr>
            </w:pPr>
          </w:p>
        </w:tc>
      </w:tr>
    </w:tbl>
    <w:p w14:paraId="40AC913C" w14:textId="77777777" w:rsidR="00E46AF7" w:rsidRDefault="00E46AF7" w:rsidP="00E46AF7"/>
    <w:p w14:paraId="374C76DA" w14:textId="77777777" w:rsidR="00E46AF7" w:rsidRDefault="00E46AF7" w:rsidP="00E46AF7"/>
    <w:tbl>
      <w:tblPr>
        <w:tblStyle w:val="TableGrid"/>
        <w:tblW w:w="10173" w:type="dxa"/>
        <w:tblInd w:w="-142" w:type="dxa"/>
        <w:tblLook w:val="04A0" w:firstRow="1" w:lastRow="0" w:firstColumn="1" w:lastColumn="0" w:noHBand="0" w:noVBand="1"/>
      </w:tblPr>
      <w:tblGrid>
        <w:gridCol w:w="1603"/>
        <w:gridCol w:w="8570"/>
      </w:tblGrid>
      <w:tr w:rsidR="00E46AF7" w14:paraId="20D5EBF9" w14:textId="77777777" w:rsidTr="00E46AF7">
        <w:tc>
          <w:tcPr>
            <w:tcW w:w="10173" w:type="dxa"/>
            <w:gridSpan w:val="2"/>
            <w:shd w:val="clear" w:color="auto" w:fill="4D4D4F" w:themeFill="text1"/>
          </w:tcPr>
          <w:p w14:paraId="0B784AB0" w14:textId="77777777" w:rsidR="00E46AF7" w:rsidRPr="00FA276C" w:rsidRDefault="00E46AF7" w:rsidP="001C2894">
            <w:pPr>
              <w:pStyle w:val="Header"/>
              <w:spacing w:after="0"/>
              <w:ind w:right="-143"/>
              <w:jc w:val="center"/>
              <w:rPr>
                <w:rFonts w:ascii="Arial Narrow" w:hAnsi="Arial Narrow" w:cs="NewsGothicBT-Roman"/>
                <w:b/>
                <w:color w:val="FFFFFF" w:themeColor="background1"/>
                <w:sz w:val="20"/>
              </w:rPr>
            </w:pPr>
            <w:r w:rsidRPr="00FA276C">
              <w:rPr>
                <w:rFonts w:ascii="Arial Narrow" w:hAnsi="Arial Narrow" w:cs="NewsGothicBT-Roman"/>
                <w:b/>
                <w:color w:val="FFFFFF" w:themeColor="background1"/>
                <w:sz w:val="20"/>
              </w:rPr>
              <w:t>Checklist completed by:</w:t>
            </w:r>
          </w:p>
        </w:tc>
      </w:tr>
      <w:tr w:rsidR="00E46AF7" w14:paraId="40E45D1F" w14:textId="77777777" w:rsidTr="00E46AF7">
        <w:tc>
          <w:tcPr>
            <w:tcW w:w="1603" w:type="dxa"/>
          </w:tcPr>
          <w:p w14:paraId="49CA8579" w14:textId="77777777" w:rsidR="00E46AF7" w:rsidRPr="00BF5D14" w:rsidRDefault="00E46AF7" w:rsidP="001C2894">
            <w:pPr>
              <w:pStyle w:val="Header"/>
              <w:spacing w:after="0"/>
              <w:ind w:right="-143"/>
              <w:jc w:val="center"/>
              <w:rPr>
                <w:rFonts w:ascii="Arial Narrow" w:hAnsi="Arial Narrow" w:cs="NewsGothicBT-Roman"/>
                <w:color w:val="000000"/>
                <w:sz w:val="20"/>
              </w:rPr>
            </w:pPr>
            <w:r>
              <w:rPr>
                <w:rFonts w:ascii="Arial Narrow" w:hAnsi="Arial Narrow" w:cs="NewsGothicBT-Roman"/>
                <w:color w:val="000000"/>
                <w:sz w:val="20"/>
              </w:rPr>
              <w:t>Name</w:t>
            </w:r>
          </w:p>
        </w:tc>
        <w:tc>
          <w:tcPr>
            <w:tcW w:w="8570" w:type="dxa"/>
          </w:tcPr>
          <w:p w14:paraId="796F60E0" w14:textId="77777777" w:rsidR="00E46AF7" w:rsidRPr="00FA276C" w:rsidRDefault="00E46AF7" w:rsidP="001C2894">
            <w:pPr>
              <w:pStyle w:val="Header"/>
              <w:spacing w:after="0"/>
              <w:ind w:right="-143"/>
              <w:jc w:val="center"/>
              <w:rPr>
                <w:rFonts w:ascii="Arial Narrow" w:hAnsi="Arial Narrow" w:cs="NewsGothicBT-Roman"/>
                <w:b/>
                <w:color w:val="000000"/>
                <w:sz w:val="20"/>
              </w:rPr>
            </w:pPr>
          </w:p>
        </w:tc>
      </w:tr>
      <w:tr w:rsidR="00E46AF7" w14:paraId="78865FEA" w14:textId="77777777" w:rsidTr="00E46AF7">
        <w:tc>
          <w:tcPr>
            <w:tcW w:w="1603" w:type="dxa"/>
          </w:tcPr>
          <w:p w14:paraId="13D54FE5" w14:textId="77777777" w:rsidR="00E46AF7" w:rsidRPr="00BF5D14" w:rsidRDefault="00E46AF7" w:rsidP="001C2894">
            <w:pPr>
              <w:pStyle w:val="Header"/>
              <w:spacing w:after="0"/>
              <w:ind w:right="-143"/>
              <w:jc w:val="center"/>
              <w:rPr>
                <w:rFonts w:ascii="Arial Narrow" w:hAnsi="Arial Narrow" w:cs="NewsGothicBT-Roman"/>
                <w:color w:val="000000"/>
                <w:sz w:val="20"/>
              </w:rPr>
            </w:pPr>
            <w:r>
              <w:rPr>
                <w:rFonts w:ascii="Arial Narrow" w:hAnsi="Arial Narrow" w:cs="NewsGothicBT-Roman"/>
                <w:color w:val="000000"/>
                <w:sz w:val="20"/>
              </w:rPr>
              <w:t>Date</w:t>
            </w:r>
          </w:p>
        </w:tc>
        <w:tc>
          <w:tcPr>
            <w:tcW w:w="8570" w:type="dxa"/>
          </w:tcPr>
          <w:p w14:paraId="7966D1AA" w14:textId="77777777" w:rsidR="00E46AF7" w:rsidRPr="00FA276C" w:rsidRDefault="00E46AF7" w:rsidP="001C2894">
            <w:pPr>
              <w:pStyle w:val="Header"/>
              <w:spacing w:after="0"/>
              <w:ind w:right="-143"/>
              <w:jc w:val="center"/>
              <w:rPr>
                <w:rFonts w:ascii="Arial Narrow" w:hAnsi="Arial Narrow" w:cs="NewsGothicBT-Roman"/>
                <w:b/>
                <w:color w:val="000000"/>
                <w:sz w:val="20"/>
              </w:rPr>
            </w:pPr>
          </w:p>
        </w:tc>
      </w:tr>
      <w:tr w:rsidR="001C0D98" w14:paraId="213EAD87" w14:textId="77777777" w:rsidTr="00E46AF7">
        <w:tc>
          <w:tcPr>
            <w:tcW w:w="1603" w:type="dxa"/>
          </w:tcPr>
          <w:p w14:paraId="2880D6D2" w14:textId="438D4006" w:rsidR="001C0D98" w:rsidRDefault="001C0D98" w:rsidP="001C2894">
            <w:pPr>
              <w:pStyle w:val="Header"/>
              <w:spacing w:after="0"/>
              <w:ind w:right="-143"/>
              <w:jc w:val="center"/>
              <w:rPr>
                <w:rFonts w:ascii="Arial Narrow" w:hAnsi="Arial Narrow" w:cs="NewsGothicBT-Roman"/>
                <w:color w:val="000000"/>
                <w:sz w:val="20"/>
              </w:rPr>
            </w:pPr>
            <w:r>
              <w:rPr>
                <w:rFonts w:ascii="Arial Narrow" w:hAnsi="Arial Narrow" w:cs="NewsGothicBT-Roman"/>
                <w:color w:val="000000"/>
                <w:sz w:val="20"/>
              </w:rPr>
              <w:t>Position</w:t>
            </w:r>
          </w:p>
        </w:tc>
        <w:tc>
          <w:tcPr>
            <w:tcW w:w="8570" w:type="dxa"/>
          </w:tcPr>
          <w:p w14:paraId="71BE0124" w14:textId="77777777" w:rsidR="001C0D98" w:rsidRPr="00FA276C" w:rsidRDefault="001C0D98" w:rsidP="001C2894">
            <w:pPr>
              <w:pStyle w:val="Header"/>
              <w:spacing w:after="0"/>
              <w:ind w:right="-143"/>
              <w:jc w:val="center"/>
              <w:rPr>
                <w:rFonts w:ascii="Arial Narrow" w:hAnsi="Arial Narrow" w:cs="NewsGothicBT-Roman"/>
                <w:b/>
                <w:color w:val="000000"/>
                <w:sz w:val="20"/>
              </w:rPr>
            </w:pPr>
          </w:p>
        </w:tc>
      </w:tr>
    </w:tbl>
    <w:p w14:paraId="561A8945" w14:textId="77777777" w:rsidR="00E46AF7" w:rsidRDefault="00E46AF7" w:rsidP="001C2894">
      <w:pPr>
        <w:pStyle w:val="Header"/>
        <w:spacing w:after="0"/>
        <w:ind w:left="-142" w:right="-143"/>
        <w:jc w:val="center"/>
        <w:rPr>
          <w:rFonts w:ascii="Arial Narrow" w:hAnsi="Arial Narrow"/>
          <w:sz w:val="20"/>
        </w:rPr>
      </w:pPr>
    </w:p>
    <w:p w14:paraId="5311003F" w14:textId="77777777" w:rsidR="00E46AF7" w:rsidRPr="00447CA1" w:rsidRDefault="00447CA1" w:rsidP="001C2894">
      <w:pPr>
        <w:pStyle w:val="Header"/>
        <w:spacing w:after="0"/>
        <w:ind w:left="-142" w:right="-143"/>
        <w:jc w:val="center"/>
        <w:rPr>
          <w:rFonts w:ascii="Arial Narrow" w:hAnsi="Arial Narrow"/>
          <w:b/>
          <w:color w:val="auto"/>
          <w:sz w:val="20"/>
        </w:rPr>
      </w:pPr>
      <w:r w:rsidRPr="00EF2387">
        <w:rPr>
          <w:rFonts w:ascii="Arial Narrow" w:hAnsi="Arial Narrow"/>
          <w:b/>
          <w:color w:val="auto"/>
          <w:sz w:val="20"/>
        </w:rPr>
        <w:t>If you wish to retain a copy of this checklist</w:t>
      </w:r>
      <w:r w:rsidRPr="00447CA1">
        <w:rPr>
          <w:rFonts w:ascii="Arial Narrow" w:hAnsi="Arial Narrow"/>
          <w:b/>
          <w:color w:val="auto"/>
          <w:sz w:val="20"/>
        </w:rPr>
        <w:t xml:space="preserve"> </w:t>
      </w:r>
    </w:p>
    <w:p w14:paraId="4E43451B" w14:textId="76A8C8DC" w:rsidR="00387701" w:rsidRPr="00E02A7F" w:rsidRDefault="00074232" w:rsidP="001A74F1">
      <w:pPr>
        <w:pStyle w:val="Header"/>
        <w:spacing w:after="0"/>
        <w:ind w:left="-142" w:right="-143"/>
        <w:jc w:val="center"/>
        <w:rPr>
          <w:rFonts w:ascii="Arial Narrow" w:hAnsi="Arial Narrow"/>
          <w:color w:val="auto"/>
          <w:sz w:val="20"/>
        </w:rPr>
      </w:pPr>
      <w:r>
        <w:rPr>
          <w:rFonts w:ascii="Arial Narrow" w:hAnsi="Arial Narrow"/>
          <w:b/>
          <w:color w:val="auto"/>
          <w:sz w:val="20"/>
        </w:rPr>
        <w:t>f</w:t>
      </w:r>
      <w:r w:rsidR="00E46AF7" w:rsidRPr="00447CA1">
        <w:rPr>
          <w:rFonts w:ascii="Arial Narrow" w:hAnsi="Arial Narrow"/>
          <w:b/>
          <w:color w:val="auto"/>
          <w:sz w:val="20"/>
        </w:rPr>
        <w:t>ile this checklist with other documents/records relating to this vehicle</w:t>
      </w:r>
      <w:r>
        <w:rPr>
          <w:rFonts w:ascii="Arial Narrow" w:hAnsi="Arial Narrow"/>
          <w:b/>
          <w:color w:val="auto"/>
          <w:sz w:val="20"/>
        </w:rPr>
        <w:t>.</w:t>
      </w:r>
      <w:r w:rsidR="00E46AF7" w:rsidRPr="00447CA1">
        <w:rPr>
          <w:rFonts w:ascii="Arial Narrow" w:hAnsi="Arial Narrow"/>
          <w:b/>
          <w:color w:val="auto"/>
          <w:sz w:val="20"/>
        </w:rPr>
        <w:t xml:space="preserve"> </w:t>
      </w:r>
    </w:p>
    <w:sectPr w:rsidR="00387701" w:rsidRPr="00E02A7F" w:rsidSect="00E02A7F">
      <w:headerReference w:type="even" r:id="rId19"/>
      <w:headerReference w:type="default" r:id="rId20"/>
      <w:footerReference w:type="default" r:id="rId21"/>
      <w:headerReference w:type="first" r:id="rId22"/>
      <w:footerReference w:type="first" r:id="rId23"/>
      <w:type w:val="continuous"/>
      <w:pgSz w:w="11909" w:h="16834" w:code="9"/>
      <w:pgMar w:top="1134" w:right="1134" w:bottom="1134" w:left="1134" w:header="567" w:footer="340" w:gutter="0"/>
      <w:paperSrc w:first="7" w:other="7"/>
      <w:cols w:space="255"/>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439B7" w14:textId="77777777" w:rsidR="00E37FD3" w:rsidRDefault="00E37FD3">
      <w:r>
        <w:separator/>
      </w:r>
    </w:p>
  </w:endnote>
  <w:endnote w:type="continuationSeparator" w:id="0">
    <w:p w14:paraId="78CB8BA3" w14:textId="77777777" w:rsidR="00E37FD3" w:rsidRDefault="00E37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NewsGothicBT-Rom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4573"/>
      <w:gridCol w:w="1418"/>
      <w:gridCol w:w="1183"/>
      <w:gridCol w:w="1356"/>
    </w:tblGrid>
    <w:tr w:rsidR="00E37FD3" w:rsidRPr="00DB3AB9" w14:paraId="4E780FA0" w14:textId="77777777" w:rsidTr="00EF2387">
      <w:tc>
        <w:tcPr>
          <w:tcW w:w="1092" w:type="dxa"/>
        </w:tcPr>
        <w:p w14:paraId="4853186B" w14:textId="77777777" w:rsidR="00E37FD3" w:rsidRPr="00DB3AB9" w:rsidRDefault="00E37FD3" w:rsidP="000C49B2">
          <w:pPr>
            <w:rPr>
              <w:rFonts w:ascii="Arial Narrow" w:hAnsi="Arial Narrow"/>
              <w:b/>
              <w:sz w:val="14"/>
              <w:szCs w:val="14"/>
            </w:rPr>
          </w:pPr>
          <w:r w:rsidRPr="00DB3AB9">
            <w:rPr>
              <w:rFonts w:ascii="Arial Narrow" w:hAnsi="Arial Narrow"/>
              <w:b/>
              <w:sz w:val="14"/>
              <w:szCs w:val="14"/>
            </w:rPr>
            <w:t>HSW Handbook</w:t>
          </w:r>
        </w:p>
      </w:tc>
      <w:tc>
        <w:tcPr>
          <w:tcW w:w="4573" w:type="dxa"/>
        </w:tcPr>
        <w:p w14:paraId="36DC9039" w14:textId="08FE8B43" w:rsidR="00E37FD3" w:rsidRPr="00355CD5" w:rsidRDefault="00D876B5" w:rsidP="000C49B2">
          <w:pPr>
            <w:rPr>
              <w:rFonts w:ascii="Arial Narrow" w:hAnsi="Arial Narrow"/>
              <w:b/>
              <w:sz w:val="14"/>
              <w:szCs w:val="14"/>
            </w:rPr>
          </w:pPr>
          <w:r>
            <w:rPr>
              <w:rFonts w:ascii="Arial Narrow" w:hAnsi="Arial Narrow"/>
              <w:b/>
              <w:color w:val="auto"/>
              <w:sz w:val="14"/>
              <w:szCs w:val="14"/>
            </w:rPr>
            <w:t>Plant/Equipment Safety Management Procedure</w:t>
          </w:r>
          <w:r>
            <w:rPr>
              <w:rFonts w:ascii="Arial Narrow" w:hAnsi="Arial Narrow"/>
              <w:b/>
              <w:color w:val="auto"/>
              <w:sz w:val="14"/>
              <w:szCs w:val="14"/>
              <w:lang w:eastAsia="en-AU"/>
            </w:rPr>
            <w:t xml:space="preserve"> – Vehicle Safety Management Information Sheet</w:t>
          </w:r>
        </w:p>
      </w:tc>
      <w:tc>
        <w:tcPr>
          <w:tcW w:w="1418" w:type="dxa"/>
        </w:tcPr>
        <w:p w14:paraId="46959BE5" w14:textId="77777777" w:rsidR="00E37FD3" w:rsidRPr="00DB3AB9" w:rsidRDefault="00E37FD3" w:rsidP="000C49B2">
          <w:pPr>
            <w:rPr>
              <w:rFonts w:ascii="Arial Narrow" w:hAnsi="Arial Narrow"/>
              <w:b/>
              <w:sz w:val="14"/>
              <w:szCs w:val="14"/>
            </w:rPr>
          </w:pPr>
          <w:r w:rsidRPr="00DB3AB9">
            <w:rPr>
              <w:rFonts w:ascii="Arial Narrow" w:hAnsi="Arial Narrow"/>
              <w:b/>
              <w:sz w:val="14"/>
              <w:szCs w:val="14"/>
            </w:rPr>
            <w:t xml:space="preserve">Effective Date: </w:t>
          </w:r>
        </w:p>
      </w:tc>
      <w:tc>
        <w:tcPr>
          <w:tcW w:w="1183" w:type="dxa"/>
          <w:tcBorders>
            <w:right w:val="single" w:sz="4" w:space="0" w:color="auto"/>
          </w:tcBorders>
        </w:tcPr>
        <w:p w14:paraId="748A7B14" w14:textId="1A56457C" w:rsidR="00E37FD3" w:rsidRPr="00A27455" w:rsidRDefault="00857820" w:rsidP="001A74F1">
          <w:pPr>
            <w:rPr>
              <w:rFonts w:ascii="Arial Narrow" w:hAnsi="Arial Narrow"/>
              <w:color w:val="auto"/>
              <w:sz w:val="14"/>
              <w:szCs w:val="14"/>
              <w:lang w:eastAsia="en-AU"/>
            </w:rPr>
          </w:pPr>
          <w:r>
            <w:rPr>
              <w:rFonts w:ascii="Arial Narrow" w:hAnsi="Arial Narrow"/>
              <w:color w:val="auto"/>
              <w:sz w:val="14"/>
              <w:szCs w:val="14"/>
              <w:lang w:eastAsia="en-AU"/>
            </w:rPr>
            <w:t xml:space="preserve">29 March 2023 </w:t>
          </w:r>
        </w:p>
      </w:tc>
      <w:tc>
        <w:tcPr>
          <w:tcW w:w="1356" w:type="dxa"/>
          <w:tcBorders>
            <w:top w:val="single" w:sz="4" w:space="0" w:color="auto"/>
            <w:left w:val="single" w:sz="4" w:space="0" w:color="auto"/>
            <w:bottom w:val="single" w:sz="4" w:space="0" w:color="auto"/>
            <w:right w:val="single" w:sz="4" w:space="0" w:color="auto"/>
          </w:tcBorders>
        </w:tcPr>
        <w:p w14:paraId="7FA094C4" w14:textId="280F97A5" w:rsidR="00E37FD3" w:rsidRPr="00DB3AB9" w:rsidRDefault="00E37FD3" w:rsidP="00EF2387">
          <w:pPr>
            <w:rPr>
              <w:rFonts w:ascii="Arial Narrow" w:hAnsi="Arial Narrow"/>
              <w:b/>
              <w:sz w:val="14"/>
              <w:szCs w:val="14"/>
            </w:rPr>
          </w:pPr>
          <w:r w:rsidRPr="00EF2387">
            <w:rPr>
              <w:rFonts w:ascii="Arial Narrow" w:hAnsi="Arial Narrow"/>
              <w:b/>
              <w:color w:val="auto"/>
              <w:sz w:val="14"/>
              <w:szCs w:val="14"/>
            </w:rPr>
            <w:t>Version</w:t>
          </w:r>
          <w:r w:rsidR="00221C0D">
            <w:rPr>
              <w:rFonts w:ascii="Arial Narrow" w:hAnsi="Arial Narrow"/>
              <w:b/>
              <w:color w:val="auto"/>
              <w:sz w:val="14"/>
              <w:szCs w:val="14"/>
            </w:rPr>
            <w:t xml:space="preserve"> </w:t>
          </w:r>
          <w:r w:rsidR="00117AD9">
            <w:rPr>
              <w:rFonts w:ascii="Arial Narrow" w:hAnsi="Arial Narrow"/>
              <w:b/>
              <w:color w:val="auto"/>
              <w:sz w:val="14"/>
              <w:szCs w:val="14"/>
            </w:rPr>
            <w:t>3</w:t>
          </w:r>
        </w:p>
      </w:tc>
    </w:tr>
    <w:tr w:rsidR="00E37FD3" w:rsidRPr="00DB3AB9" w14:paraId="18F3B7F1" w14:textId="77777777" w:rsidTr="00EF2387">
      <w:tc>
        <w:tcPr>
          <w:tcW w:w="1092" w:type="dxa"/>
        </w:tcPr>
        <w:p w14:paraId="6EFC40AB" w14:textId="77777777" w:rsidR="00E37FD3" w:rsidRPr="00DB3AB9" w:rsidRDefault="00E37FD3" w:rsidP="000C49B2">
          <w:pPr>
            <w:rPr>
              <w:rFonts w:ascii="Arial Narrow" w:hAnsi="Arial Narrow"/>
              <w:b/>
              <w:sz w:val="14"/>
              <w:szCs w:val="14"/>
            </w:rPr>
          </w:pPr>
          <w:r w:rsidRPr="00DB3AB9">
            <w:rPr>
              <w:rFonts w:ascii="Arial Narrow" w:hAnsi="Arial Narrow"/>
              <w:b/>
              <w:sz w:val="14"/>
              <w:szCs w:val="14"/>
            </w:rPr>
            <w:t xml:space="preserve">Authorised by </w:t>
          </w:r>
        </w:p>
      </w:tc>
      <w:tc>
        <w:tcPr>
          <w:tcW w:w="4573" w:type="dxa"/>
        </w:tcPr>
        <w:p w14:paraId="5E49CE44" w14:textId="77777777" w:rsidR="00E37FD3" w:rsidRPr="00DB3AB9" w:rsidRDefault="00E37FD3" w:rsidP="000C49B2">
          <w:pPr>
            <w:rPr>
              <w:rFonts w:ascii="Arial Narrow" w:hAnsi="Arial Narrow"/>
              <w:b/>
              <w:sz w:val="14"/>
              <w:szCs w:val="14"/>
            </w:rPr>
          </w:pPr>
          <w:r w:rsidRPr="00EF2387">
            <w:rPr>
              <w:rFonts w:ascii="Arial Narrow" w:hAnsi="Arial Narrow"/>
              <w:b/>
              <w:color w:val="auto"/>
              <w:sz w:val="14"/>
              <w:szCs w:val="14"/>
            </w:rPr>
            <w:t>Director, HSW</w:t>
          </w:r>
          <w:r w:rsidRPr="00EF2387">
            <w:rPr>
              <w:rFonts w:ascii="Arial Narrow" w:hAnsi="Arial Narrow"/>
              <w:b/>
              <w:strike/>
              <w:color w:val="auto"/>
              <w:sz w:val="14"/>
              <w:szCs w:val="14"/>
            </w:rPr>
            <w:t xml:space="preserve"> </w:t>
          </w:r>
        </w:p>
      </w:tc>
      <w:tc>
        <w:tcPr>
          <w:tcW w:w="1418" w:type="dxa"/>
        </w:tcPr>
        <w:p w14:paraId="507AE124" w14:textId="77777777" w:rsidR="00E37FD3" w:rsidRPr="00DB3AB9" w:rsidRDefault="00E37FD3" w:rsidP="000C49B2">
          <w:pPr>
            <w:rPr>
              <w:rFonts w:ascii="Arial Narrow" w:hAnsi="Arial Narrow"/>
              <w:b/>
              <w:sz w:val="14"/>
              <w:szCs w:val="14"/>
            </w:rPr>
          </w:pPr>
          <w:r w:rsidRPr="00DB3AB9">
            <w:rPr>
              <w:rFonts w:ascii="Arial Narrow" w:hAnsi="Arial Narrow"/>
              <w:b/>
              <w:sz w:val="14"/>
              <w:szCs w:val="14"/>
            </w:rPr>
            <w:t>Review Date:</w:t>
          </w:r>
        </w:p>
      </w:tc>
      <w:tc>
        <w:tcPr>
          <w:tcW w:w="1183" w:type="dxa"/>
          <w:tcBorders>
            <w:right w:val="single" w:sz="4" w:space="0" w:color="auto"/>
          </w:tcBorders>
        </w:tcPr>
        <w:p w14:paraId="151C0523" w14:textId="58614C04" w:rsidR="00E37FD3" w:rsidRPr="00A27455" w:rsidRDefault="00857820" w:rsidP="001A74F1">
          <w:pPr>
            <w:rPr>
              <w:rFonts w:ascii="Arial Narrow" w:hAnsi="Arial Narrow"/>
              <w:color w:val="auto"/>
              <w:sz w:val="14"/>
              <w:szCs w:val="14"/>
              <w:lang w:eastAsia="en-AU"/>
            </w:rPr>
          </w:pPr>
          <w:r>
            <w:rPr>
              <w:rFonts w:ascii="Arial Narrow" w:hAnsi="Arial Narrow"/>
              <w:color w:val="auto"/>
              <w:sz w:val="14"/>
              <w:szCs w:val="14"/>
              <w:lang w:eastAsia="en-AU"/>
            </w:rPr>
            <w:t>29 March 2026</w:t>
          </w:r>
        </w:p>
      </w:tc>
      <w:tc>
        <w:tcPr>
          <w:tcW w:w="1356" w:type="dxa"/>
          <w:tcBorders>
            <w:top w:val="single" w:sz="4" w:space="0" w:color="auto"/>
            <w:left w:val="single" w:sz="4" w:space="0" w:color="auto"/>
            <w:bottom w:val="single" w:sz="4" w:space="0" w:color="auto"/>
            <w:right w:val="single" w:sz="4" w:space="0" w:color="auto"/>
          </w:tcBorders>
        </w:tcPr>
        <w:sdt>
          <w:sdtPr>
            <w:rPr>
              <w:sz w:val="14"/>
              <w:szCs w:val="14"/>
            </w:rPr>
            <w:id w:val="-2042511417"/>
            <w:docPartObj>
              <w:docPartGallery w:val="Page Numbers (Top of Page)"/>
              <w:docPartUnique/>
            </w:docPartObj>
          </w:sdtPr>
          <w:sdtEndPr/>
          <w:sdtContent>
            <w:p w14:paraId="6EFDC822" w14:textId="77777777" w:rsidR="00E37FD3" w:rsidRPr="00355CD5" w:rsidRDefault="00E37FD3" w:rsidP="000C49B2">
              <w:pPr>
                <w:pStyle w:val="Footer"/>
                <w:spacing w:line="240" w:lineRule="auto"/>
                <w:rPr>
                  <w:sz w:val="14"/>
                  <w:szCs w:val="14"/>
                </w:rPr>
              </w:pPr>
              <w:r w:rsidRPr="00355CD5">
                <w:rPr>
                  <w:sz w:val="14"/>
                  <w:szCs w:val="14"/>
                </w:rPr>
                <w:t xml:space="preserve">Page </w:t>
              </w:r>
              <w:r w:rsidRPr="00355CD5">
                <w:rPr>
                  <w:b/>
                  <w:bCs/>
                  <w:sz w:val="14"/>
                  <w:szCs w:val="14"/>
                </w:rPr>
                <w:fldChar w:fldCharType="begin"/>
              </w:r>
              <w:r w:rsidRPr="00355CD5">
                <w:rPr>
                  <w:b/>
                  <w:bCs/>
                  <w:sz w:val="14"/>
                  <w:szCs w:val="14"/>
                </w:rPr>
                <w:instrText xml:space="preserve"> PAGE </w:instrText>
              </w:r>
              <w:r w:rsidRPr="00355CD5">
                <w:rPr>
                  <w:b/>
                  <w:bCs/>
                  <w:sz w:val="14"/>
                  <w:szCs w:val="14"/>
                </w:rPr>
                <w:fldChar w:fldCharType="separate"/>
              </w:r>
              <w:r w:rsidR="00F06360">
                <w:rPr>
                  <w:b/>
                  <w:bCs/>
                  <w:noProof/>
                  <w:sz w:val="14"/>
                  <w:szCs w:val="14"/>
                </w:rPr>
                <w:t>3</w:t>
              </w:r>
              <w:r w:rsidRPr="00355CD5">
                <w:rPr>
                  <w:b/>
                  <w:bCs/>
                  <w:sz w:val="14"/>
                  <w:szCs w:val="14"/>
                </w:rPr>
                <w:fldChar w:fldCharType="end"/>
              </w:r>
              <w:r w:rsidRPr="00355CD5">
                <w:rPr>
                  <w:sz w:val="14"/>
                  <w:szCs w:val="14"/>
                </w:rPr>
                <w:t xml:space="preserve"> of </w:t>
              </w:r>
              <w:r w:rsidRPr="00355CD5">
                <w:rPr>
                  <w:b/>
                  <w:bCs/>
                  <w:sz w:val="14"/>
                  <w:szCs w:val="14"/>
                </w:rPr>
                <w:fldChar w:fldCharType="begin"/>
              </w:r>
              <w:r w:rsidRPr="00355CD5">
                <w:rPr>
                  <w:b/>
                  <w:bCs/>
                  <w:sz w:val="14"/>
                  <w:szCs w:val="14"/>
                </w:rPr>
                <w:instrText xml:space="preserve"> NUMPAGES  </w:instrText>
              </w:r>
              <w:r w:rsidRPr="00355CD5">
                <w:rPr>
                  <w:b/>
                  <w:bCs/>
                  <w:sz w:val="14"/>
                  <w:szCs w:val="14"/>
                </w:rPr>
                <w:fldChar w:fldCharType="separate"/>
              </w:r>
              <w:r w:rsidR="00F06360">
                <w:rPr>
                  <w:b/>
                  <w:bCs/>
                  <w:noProof/>
                  <w:sz w:val="14"/>
                  <w:szCs w:val="14"/>
                </w:rPr>
                <w:t>6</w:t>
              </w:r>
              <w:r w:rsidRPr="00355CD5">
                <w:rPr>
                  <w:b/>
                  <w:bCs/>
                  <w:sz w:val="14"/>
                  <w:szCs w:val="14"/>
                </w:rPr>
                <w:fldChar w:fldCharType="end"/>
              </w:r>
            </w:p>
          </w:sdtContent>
        </w:sdt>
      </w:tc>
    </w:tr>
    <w:tr w:rsidR="00E37FD3" w:rsidRPr="00DB3AB9" w14:paraId="2320E70F" w14:textId="77777777" w:rsidTr="0057188C">
      <w:tc>
        <w:tcPr>
          <w:tcW w:w="1092" w:type="dxa"/>
        </w:tcPr>
        <w:p w14:paraId="58E44821" w14:textId="77777777" w:rsidR="00E37FD3" w:rsidRPr="00DB3AB9" w:rsidRDefault="00E37FD3" w:rsidP="000C49B2">
          <w:pPr>
            <w:rPr>
              <w:rFonts w:ascii="Arial Narrow" w:hAnsi="Arial Narrow"/>
              <w:b/>
              <w:sz w:val="14"/>
              <w:szCs w:val="14"/>
            </w:rPr>
          </w:pPr>
          <w:r w:rsidRPr="00DB3AB9">
            <w:rPr>
              <w:rFonts w:ascii="Arial Narrow" w:hAnsi="Arial Narrow"/>
              <w:b/>
              <w:sz w:val="14"/>
              <w:szCs w:val="14"/>
            </w:rPr>
            <w:t>Warning</w:t>
          </w:r>
        </w:p>
      </w:tc>
      <w:tc>
        <w:tcPr>
          <w:tcW w:w="8530" w:type="dxa"/>
          <w:gridSpan w:val="4"/>
          <w:tcBorders>
            <w:right w:val="single" w:sz="4" w:space="0" w:color="auto"/>
          </w:tcBorders>
        </w:tcPr>
        <w:p w14:paraId="48B000F1" w14:textId="77777777" w:rsidR="00E37FD3" w:rsidRPr="00DB3AB9" w:rsidRDefault="00E37FD3" w:rsidP="000C49B2">
          <w:pPr>
            <w:pStyle w:val="Footer"/>
            <w:spacing w:line="240" w:lineRule="auto"/>
            <w:rPr>
              <w:b/>
              <w:sz w:val="14"/>
              <w:szCs w:val="14"/>
            </w:rPr>
          </w:pPr>
          <w:r w:rsidRPr="00DB3AB9">
            <w:rPr>
              <w:b/>
              <w:sz w:val="14"/>
              <w:szCs w:val="14"/>
            </w:rPr>
            <w:t>This process is uncontrolled when printed.  The current version of this document is available on the HSW Website.</w:t>
          </w:r>
        </w:p>
      </w:tc>
    </w:tr>
  </w:tbl>
  <w:p w14:paraId="404CE531" w14:textId="77777777" w:rsidR="00E37FD3" w:rsidRDefault="00E37FD3" w:rsidP="00023A35">
    <w:pPr>
      <w:pStyle w:val="Footer"/>
      <w:spacing w:line="240" w:lineRule="auto"/>
    </w:pPr>
  </w:p>
  <w:p w14:paraId="61017239" w14:textId="77777777" w:rsidR="00E37FD3" w:rsidRDefault="00E37FD3" w:rsidP="00023A35">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4573"/>
      <w:gridCol w:w="1418"/>
      <w:gridCol w:w="1183"/>
      <w:gridCol w:w="1356"/>
    </w:tblGrid>
    <w:tr w:rsidR="007E283B" w:rsidRPr="00DB3AB9" w14:paraId="04B1303A" w14:textId="77777777" w:rsidTr="002815C5">
      <w:tc>
        <w:tcPr>
          <w:tcW w:w="1092" w:type="dxa"/>
        </w:tcPr>
        <w:p w14:paraId="653703FA" w14:textId="77777777" w:rsidR="007E283B" w:rsidRPr="00DB3AB9" w:rsidRDefault="007E283B" w:rsidP="007E283B">
          <w:pPr>
            <w:rPr>
              <w:rFonts w:ascii="Arial Narrow" w:hAnsi="Arial Narrow"/>
              <w:b/>
              <w:sz w:val="14"/>
              <w:szCs w:val="14"/>
            </w:rPr>
          </w:pPr>
          <w:r w:rsidRPr="00DB3AB9">
            <w:rPr>
              <w:rFonts w:ascii="Arial Narrow" w:hAnsi="Arial Narrow"/>
              <w:b/>
              <w:sz w:val="14"/>
              <w:szCs w:val="14"/>
            </w:rPr>
            <w:t>HSW Handbook</w:t>
          </w:r>
        </w:p>
      </w:tc>
      <w:tc>
        <w:tcPr>
          <w:tcW w:w="4573" w:type="dxa"/>
        </w:tcPr>
        <w:p w14:paraId="0AA071EE" w14:textId="7846FC7F" w:rsidR="007E283B" w:rsidRPr="00355CD5" w:rsidRDefault="007E283B" w:rsidP="007E283B">
          <w:pPr>
            <w:rPr>
              <w:rFonts w:ascii="Arial Narrow" w:hAnsi="Arial Narrow"/>
              <w:b/>
              <w:sz w:val="14"/>
              <w:szCs w:val="14"/>
            </w:rPr>
          </w:pPr>
          <w:r>
            <w:rPr>
              <w:rFonts w:ascii="Arial Narrow" w:hAnsi="Arial Narrow"/>
              <w:b/>
              <w:color w:val="auto"/>
              <w:sz w:val="14"/>
              <w:szCs w:val="14"/>
            </w:rPr>
            <w:t>Plant/Equipment Safety Management Procedure</w:t>
          </w:r>
          <w:r>
            <w:rPr>
              <w:rFonts w:ascii="Arial Narrow" w:hAnsi="Arial Narrow"/>
              <w:b/>
              <w:color w:val="auto"/>
              <w:sz w:val="14"/>
              <w:szCs w:val="14"/>
              <w:lang w:eastAsia="en-AU"/>
            </w:rPr>
            <w:t xml:space="preserve"> </w:t>
          </w:r>
          <w:r w:rsidR="00C86E4E">
            <w:rPr>
              <w:rFonts w:ascii="Arial Narrow" w:hAnsi="Arial Narrow"/>
              <w:b/>
              <w:color w:val="auto"/>
              <w:sz w:val="14"/>
              <w:szCs w:val="14"/>
              <w:lang w:eastAsia="en-AU"/>
            </w:rPr>
            <w:t xml:space="preserve">Appendix A </w:t>
          </w:r>
          <w:r>
            <w:rPr>
              <w:rFonts w:ascii="Arial Narrow" w:hAnsi="Arial Narrow"/>
              <w:b/>
              <w:color w:val="auto"/>
              <w:sz w:val="14"/>
              <w:szCs w:val="14"/>
              <w:lang w:eastAsia="en-AU"/>
            </w:rPr>
            <w:t xml:space="preserve">– Vehicle </w:t>
          </w:r>
          <w:proofErr w:type="gramStart"/>
          <w:r w:rsidR="00074E97">
            <w:rPr>
              <w:rFonts w:ascii="Arial Narrow" w:hAnsi="Arial Narrow"/>
              <w:b/>
              <w:color w:val="auto"/>
              <w:sz w:val="14"/>
              <w:szCs w:val="14"/>
              <w:lang w:eastAsia="en-AU"/>
            </w:rPr>
            <w:t>Pre Commissioning</w:t>
          </w:r>
          <w:proofErr w:type="gramEnd"/>
          <w:r w:rsidR="00074E97">
            <w:rPr>
              <w:rFonts w:ascii="Arial Narrow" w:hAnsi="Arial Narrow"/>
              <w:b/>
              <w:color w:val="auto"/>
              <w:sz w:val="14"/>
              <w:szCs w:val="14"/>
              <w:lang w:eastAsia="en-AU"/>
            </w:rPr>
            <w:t xml:space="preserve"> Checklist</w:t>
          </w:r>
        </w:p>
      </w:tc>
      <w:tc>
        <w:tcPr>
          <w:tcW w:w="1418" w:type="dxa"/>
        </w:tcPr>
        <w:p w14:paraId="483F5E59" w14:textId="77777777" w:rsidR="007E283B" w:rsidRPr="00DB3AB9" w:rsidRDefault="007E283B" w:rsidP="007E283B">
          <w:pPr>
            <w:rPr>
              <w:rFonts w:ascii="Arial Narrow" w:hAnsi="Arial Narrow"/>
              <w:b/>
              <w:sz w:val="14"/>
              <w:szCs w:val="14"/>
            </w:rPr>
          </w:pPr>
          <w:r w:rsidRPr="00DB3AB9">
            <w:rPr>
              <w:rFonts w:ascii="Arial Narrow" w:hAnsi="Arial Narrow"/>
              <w:b/>
              <w:sz w:val="14"/>
              <w:szCs w:val="14"/>
            </w:rPr>
            <w:t xml:space="preserve">Effective Date: </w:t>
          </w:r>
        </w:p>
      </w:tc>
      <w:tc>
        <w:tcPr>
          <w:tcW w:w="1183" w:type="dxa"/>
          <w:tcBorders>
            <w:right w:val="single" w:sz="4" w:space="0" w:color="auto"/>
          </w:tcBorders>
        </w:tcPr>
        <w:p w14:paraId="42136096" w14:textId="77777777" w:rsidR="007E283B" w:rsidRPr="00A27455" w:rsidRDefault="007E283B" w:rsidP="007E283B">
          <w:pPr>
            <w:rPr>
              <w:rFonts w:ascii="Arial Narrow" w:hAnsi="Arial Narrow"/>
              <w:color w:val="auto"/>
              <w:sz w:val="14"/>
              <w:szCs w:val="14"/>
              <w:lang w:eastAsia="en-AU"/>
            </w:rPr>
          </w:pPr>
          <w:r>
            <w:rPr>
              <w:rFonts w:ascii="Arial Narrow" w:hAnsi="Arial Narrow"/>
              <w:color w:val="auto"/>
              <w:sz w:val="14"/>
              <w:szCs w:val="14"/>
              <w:lang w:eastAsia="en-AU"/>
            </w:rPr>
            <w:t xml:space="preserve">29 March 2023 </w:t>
          </w:r>
        </w:p>
      </w:tc>
      <w:tc>
        <w:tcPr>
          <w:tcW w:w="1356" w:type="dxa"/>
          <w:tcBorders>
            <w:top w:val="single" w:sz="4" w:space="0" w:color="auto"/>
            <w:left w:val="single" w:sz="4" w:space="0" w:color="auto"/>
            <w:bottom w:val="single" w:sz="4" w:space="0" w:color="auto"/>
            <w:right w:val="single" w:sz="4" w:space="0" w:color="auto"/>
          </w:tcBorders>
        </w:tcPr>
        <w:p w14:paraId="7C6D35AD" w14:textId="77777777" w:rsidR="007E283B" w:rsidRPr="00DB3AB9" w:rsidRDefault="007E283B" w:rsidP="007E283B">
          <w:pPr>
            <w:rPr>
              <w:rFonts w:ascii="Arial Narrow" w:hAnsi="Arial Narrow"/>
              <w:b/>
              <w:sz w:val="14"/>
              <w:szCs w:val="14"/>
            </w:rPr>
          </w:pPr>
          <w:r w:rsidRPr="00EF2387">
            <w:rPr>
              <w:rFonts w:ascii="Arial Narrow" w:hAnsi="Arial Narrow"/>
              <w:b/>
              <w:color w:val="auto"/>
              <w:sz w:val="14"/>
              <w:szCs w:val="14"/>
            </w:rPr>
            <w:t>Version</w:t>
          </w:r>
          <w:r>
            <w:rPr>
              <w:rFonts w:ascii="Arial Narrow" w:hAnsi="Arial Narrow"/>
              <w:b/>
              <w:color w:val="auto"/>
              <w:sz w:val="14"/>
              <w:szCs w:val="14"/>
            </w:rPr>
            <w:t xml:space="preserve"> 3</w:t>
          </w:r>
        </w:p>
      </w:tc>
    </w:tr>
    <w:tr w:rsidR="007E283B" w:rsidRPr="00DB3AB9" w14:paraId="3EEC45E3" w14:textId="77777777" w:rsidTr="002815C5">
      <w:tc>
        <w:tcPr>
          <w:tcW w:w="1092" w:type="dxa"/>
        </w:tcPr>
        <w:p w14:paraId="1C93D6A6" w14:textId="77777777" w:rsidR="007E283B" w:rsidRPr="00DB3AB9" w:rsidRDefault="007E283B" w:rsidP="007E283B">
          <w:pPr>
            <w:rPr>
              <w:rFonts w:ascii="Arial Narrow" w:hAnsi="Arial Narrow"/>
              <w:b/>
              <w:sz w:val="14"/>
              <w:szCs w:val="14"/>
            </w:rPr>
          </w:pPr>
          <w:r w:rsidRPr="00DB3AB9">
            <w:rPr>
              <w:rFonts w:ascii="Arial Narrow" w:hAnsi="Arial Narrow"/>
              <w:b/>
              <w:sz w:val="14"/>
              <w:szCs w:val="14"/>
            </w:rPr>
            <w:t xml:space="preserve">Authorised by </w:t>
          </w:r>
        </w:p>
      </w:tc>
      <w:tc>
        <w:tcPr>
          <w:tcW w:w="4573" w:type="dxa"/>
        </w:tcPr>
        <w:p w14:paraId="6E9E4CE8" w14:textId="77777777" w:rsidR="007E283B" w:rsidRPr="00DB3AB9" w:rsidRDefault="007E283B" w:rsidP="007E283B">
          <w:pPr>
            <w:rPr>
              <w:rFonts w:ascii="Arial Narrow" w:hAnsi="Arial Narrow"/>
              <w:b/>
              <w:sz w:val="14"/>
              <w:szCs w:val="14"/>
            </w:rPr>
          </w:pPr>
          <w:r w:rsidRPr="00EF2387">
            <w:rPr>
              <w:rFonts w:ascii="Arial Narrow" w:hAnsi="Arial Narrow"/>
              <w:b/>
              <w:color w:val="auto"/>
              <w:sz w:val="14"/>
              <w:szCs w:val="14"/>
            </w:rPr>
            <w:t>Director, HSW</w:t>
          </w:r>
          <w:r w:rsidRPr="00EF2387">
            <w:rPr>
              <w:rFonts w:ascii="Arial Narrow" w:hAnsi="Arial Narrow"/>
              <w:b/>
              <w:strike/>
              <w:color w:val="auto"/>
              <w:sz w:val="14"/>
              <w:szCs w:val="14"/>
            </w:rPr>
            <w:t xml:space="preserve"> </w:t>
          </w:r>
        </w:p>
      </w:tc>
      <w:tc>
        <w:tcPr>
          <w:tcW w:w="1418" w:type="dxa"/>
        </w:tcPr>
        <w:p w14:paraId="49F95FBC" w14:textId="77777777" w:rsidR="007E283B" w:rsidRPr="00DB3AB9" w:rsidRDefault="007E283B" w:rsidP="007E283B">
          <w:pPr>
            <w:rPr>
              <w:rFonts w:ascii="Arial Narrow" w:hAnsi="Arial Narrow"/>
              <w:b/>
              <w:sz w:val="14"/>
              <w:szCs w:val="14"/>
            </w:rPr>
          </w:pPr>
          <w:r w:rsidRPr="00DB3AB9">
            <w:rPr>
              <w:rFonts w:ascii="Arial Narrow" w:hAnsi="Arial Narrow"/>
              <w:b/>
              <w:sz w:val="14"/>
              <w:szCs w:val="14"/>
            </w:rPr>
            <w:t>Review Date:</w:t>
          </w:r>
        </w:p>
      </w:tc>
      <w:tc>
        <w:tcPr>
          <w:tcW w:w="1183" w:type="dxa"/>
          <w:tcBorders>
            <w:right w:val="single" w:sz="4" w:space="0" w:color="auto"/>
          </w:tcBorders>
        </w:tcPr>
        <w:p w14:paraId="7EDA8815" w14:textId="77777777" w:rsidR="007E283B" w:rsidRPr="00A27455" w:rsidRDefault="007E283B" w:rsidP="007E283B">
          <w:pPr>
            <w:rPr>
              <w:rFonts w:ascii="Arial Narrow" w:hAnsi="Arial Narrow"/>
              <w:color w:val="auto"/>
              <w:sz w:val="14"/>
              <w:szCs w:val="14"/>
              <w:lang w:eastAsia="en-AU"/>
            </w:rPr>
          </w:pPr>
          <w:r>
            <w:rPr>
              <w:rFonts w:ascii="Arial Narrow" w:hAnsi="Arial Narrow"/>
              <w:color w:val="auto"/>
              <w:sz w:val="14"/>
              <w:szCs w:val="14"/>
              <w:lang w:eastAsia="en-AU"/>
            </w:rPr>
            <w:t>29 March 2026</w:t>
          </w:r>
        </w:p>
      </w:tc>
      <w:tc>
        <w:tcPr>
          <w:tcW w:w="1356" w:type="dxa"/>
          <w:tcBorders>
            <w:top w:val="single" w:sz="4" w:space="0" w:color="auto"/>
            <w:left w:val="single" w:sz="4" w:space="0" w:color="auto"/>
            <w:bottom w:val="single" w:sz="4" w:space="0" w:color="auto"/>
            <w:right w:val="single" w:sz="4" w:space="0" w:color="auto"/>
          </w:tcBorders>
        </w:tcPr>
        <w:sdt>
          <w:sdtPr>
            <w:rPr>
              <w:sz w:val="14"/>
              <w:szCs w:val="14"/>
            </w:rPr>
            <w:id w:val="1460541846"/>
            <w:docPartObj>
              <w:docPartGallery w:val="Page Numbers (Top of Page)"/>
              <w:docPartUnique/>
            </w:docPartObj>
          </w:sdtPr>
          <w:sdtContent>
            <w:p w14:paraId="20A39733" w14:textId="77777777" w:rsidR="007E283B" w:rsidRPr="00355CD5" w:rsidRDefault="007E283B" w:rsidP="007E283B">
              <w:pPr>
                <w:pStyle w:val="Footer"/>
                <w:spacing w:line="240" w:lineRule="auto"/>
                <w:rPr>
                  <w:sz w:val="14"/>
                  <w:szCs w:val="14"/>
                </w:rPr>
              </w:pPr>
              <w:r w:rsidRPr="00355CD5">
                <w:rPr>
                  <w:sz w:val="14"/>
                  <w:szCs w:val="14"/>
                </w:rPr>
                <w:t xml:space="preserve">Page </w:t>
              </w:r>
              <w:r w:rsidRPr="00355CD5">
                <w:rPr>
                  <w:b/>
                  <w:bCs/>
                  <w:sz w:val="14"/>
                  <w:szCs w:val="14"/>
                </w:rPr>
                <w:fldChar w:fldCharType="begin"/>
              </w:r>
              <w:r w:rsidRPr="00355CD5">
                <w:rPr>
                  <w:b/>
                  <w:bCs/>
                  <w:sz w:val="14"/>
                  <w:szCs w:val="14"/>
                </w:rPr>
                <w:instrText xml:space="preserve"> PAGE </w:instrText>
              </w:r>
              <w:r w:rsidRPr="00355CD5">
                <w:rPr>
                  <w:b/>
                  <w:bCs/>
                  <w:sz w:val="14"/>
                  <w:szCs w:val="14"/>
                </w:rPr>
                <w:fldChar w:fldCharType="separate"/>
              </w:r>
              <w:r>
                <w:rPr>
                  <w:b/>
                  <w:bCs/>
                  <w:noProof/>
                  <w:sz w:val="14"/>
                  <w:szCs w:val="14"/>
                </w:rPr>
                <w:t>3</w:t>
              </w:r>
              <w:r w:rsidRPr="00355CD5">
                <w:rPr>
                  <w:b/>
                  <w:bCs/>
                  <w:sz w:val="14"/>
                  <w:szCs w:val="14"/>
                </w:rPr>
                <w:fldChar w:fldCharType="end"/>
              </w:r>
              <w:r w:rsidRPr="00355CD5">
                <w:rPr>
                  <w:sz w:val="14"/>
                  <w:szCs w:val="14"/>
                </w:rPr>
                <w:t xml:space="preserve"> of </w:t>
              </w:r>
              <w:r w:rsidRPr="00355CD5">
                <w:rPr>
                  <w:b/>
                  <w:bCs/>
                  <w:sz w:val="14"/>
                  <w:szCs w:val="14"/>
                </w:rPr>
                <w:fldChar w:fldCharType="begin"/>
              </w:r>
              <w:r w:rsidRPr="00355CD5">
                <w:rPr>
                  <w:b/>
                  <w:bCs/>
                  <w:sz w:val="14"/>
                  <w:szCs w:val="14"/>
                </w:rPr>
                <w:instrText xml:space="preserve"> NUMPAGES  </w:instrText>
              </w:r>
              <w:r w:rsidRPr="00355CD5">
                <w:rPr>
                  <w:b/>
                  <w:bCs/>
                  <w:sz w:val="14"/>
                  <w:szCs w:val="14"/>
                </w:rPr>
                <w:fldChar w:fldCharType="separate"/>
              </w:r>
              <w:r>
                <w:rPr>
                  <w:b/>
                  <w:bCs/>
                  <w:noProof/>
                  <w:sz w:val="14"/>
                  <w:szCs w:val="14"/>
                </w:rPr>
                <w:t>6</w:t>
              </w:r>
              <w:r w:rsidRPr="00355CD5">
                <w:rPr>
                  <w:b/>
                  <w:bCs/>
                  <w:sz w:val="14"/>
                  <w:szCs w:val="14"/>
                </w:rPr>
                <w:fldChar w:fldCharType="end"/>
              </w:r>
            </w:p>
          </w:sdtContent>
        </w:sdt>
      </w:tc>
    </w:tr>
    <w:tr w:rsidR="007E283B" w:rsidRPr="00DB3AB9" w14:paraId="6D94F5B7" w14:textId="77777777" w:rsidTr="002815C5">
      <w:tc>
        <w:tcPr>
          <w:tcW w:w="1092" w:type="dxa"/>
        </w:tcPr>
        <w:p w14:paraId="0941DE73" w14:textId="77777777" w:rsidR="007E283B" w:rsidRPr="00DB3AB9" w:rsidRDefault="007E283B" w:rsidP="007E283B">
          <w:pPr>
            <w:rPr>
              <w:rFonts w:ascii="Arial Narrow" w:hAnsi="Arial Narrow"/>
              <w:b/>
              <w:sz w:val="14"/>
              <w:szCs w:val="14"/>
            </w:rPr>
          </w:pPr>
          <w:r w:rsidRPr="00DB3AB9">
            <w:rPr>
              <w:rFonts w:ascii="Arial Narrow" w:hAnsi="Arial Narrow"/>
              <w:b/>
              <w:sz w:val="14"/>
              <w:szCs w:val="14"/>
            </w:rPr>
            <w:t>Warning</w:t>
          </w:r>
        </w:p>
      </w:tc>
      <w:tc>
        <w:tcPr>
          <w:tcW w:w="8530" w:type="dxa"/>
          <w:gridSpan w:val="4"/>
          <w:tcBorders>
            <w:right w:val="single" w:sz="4" w:space="0" w:color="auto"/>
          </w:tcBorders>
        </w:tcPr>
        <w:p w14:paraId="3EFF921B" w14:textId="77777777" w:rsidR="007E283B" w:rsidRPr="00DB3AB9" w:rsidRDefault="007E283B" w:rsidP="007E283B">
          <w:pPr>
            <w:pStyle w:val="Footer"/>
            <w:spacing w:line="240" w:lineRule="auto"/>
            <w:rPr>
              <w:b/>
              <w:sz w:val="14"/>
              <w:szCs w:val="14"/>
            </w:rPr>
          </w:pPr>
          <w:r w:rsidRPr="00DB3AB9">
            <w:rPr>
              <w:b/>
              <w:sz w:val="14"/>
              <w:szCs w:val="14"/>
            </w:rPr>
            <w:t>This process is uncontrolled when printed.  The current version of this document is available on the HSW Website.</w:t>
          </w:r>
        </w:p>
      </w:tc>
    </w:tr>
  </w:tbl>
  <w:p w14:paraId="4A54CF57" w14:textId="36C72DB0" w:rsidR="00E37FD3" w:rsidRPr="007E283B" w:rsidRDefault="00E37FD3" w:rsidP="007E2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F2138" w14:textId="77777777" w:rsidR="00E37FD3" w:rsidRDefault="00E37FD3">
      <w:r>
        <w:separator/>
      </w:r>
    </w:p>
  </w:footnote>
  <w:footnote w:type="continuationSeparator" w:id="0">
    <w:p w14:paraId="32ED0B6F" w14:textId="77777777" w:rsidR="00E37FD3" w:rsidRDefault="00E37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04E15" w14:textId="77777777" w:rsidR="00E37FD3" w:rsidRDefault="00C86E4E" w:rsidP="007B6860">
    <w:pPr>
      <w:pStyle w:val="Header"/>
    </w:pPr>
    <w:r>
      <w:rPr>
        <w:noProof/>
        <w:lang w:val="en-GB"/>
      </w:rPr>
      <w:pict w14:anchorId="3D80CA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545.55pt;height:90.9pt;rotation:315;z-index:-251656704;mso-position-horizontal:center;mso-position-horizontal-relative:margin;mso-position-vertical:center;mso-position-vertical-relative:margin" wrapcoords="21125 1428 20620 2499 20530 2856 20679 6248 20828 7676 20798 11603 19966 7498 19401 5712 19283 6426 18391 3035 17856 1250 17678 2321 17767 5355 17946 6426 17440 7498 16787 3927 16698 3570 16103 7140 16103 7676 16401 9283 15272 6426 15093 6783 14796 7498 14588 6605 14202 6426 14053 7319 13043 6605 12687 6783 11736 1785 11439 714 11023 2678 11082 4998 11290 6962 11023 6605 10637 6426 9508 2321 9210 1250 9092 1785 8379 1607 8111 2142 7873 3035 7695 5534 7309 7319 6418 6605 6002 6962 5734 6605 5378 6783 5051 7855 5081 9283 4576 7855 3981 5712 3833 6605 2525 1785 2466 2321 1634 1964 1099 2142 654 3570 327 5712 119 8569 59 8926 267 13031 357 13745 683 15709 802 16423 1515 17673 1604 17316 2139 16602 2585 15174 3417 16245 3506 16780 4160 17316 4219 16959 4665 15531 4783 16245 5497 17316 5556 16780 6061 16959 6150 16423 6774 17851 6923 16959 9745 17137 9745 16423 9478 12139 9953 14995 10874 18030 10993 17316 11587 16780 12003 16245 12033 15531 11884 14638 12924 17494 13013 17316 13519 16423 14321 16959 16074 16959 16103 16423 16014 15174 16906 17316 16995 16959 19045 17137 19520 16423 19669 16780 20204 16959 20263 16423 20976 16959 21006 16780 21481 16780 21541 16423 21214 14102 21214 1964 21125 1428" fillcolor="silver" stroked="f">
          <v:fill opacity=".5"/>
          <v:textpath style="font-family:&quot;Times New Roman&quot;;font-size:1pt" string="Confidential"/>
          <w10:wrap side="left" anchorx="margin" anchory="margin"/>
        </v:shape>
      </w:pict>
    </w:r>
    <w:r w:rsidR="00E37FD3">
      <w:fldChar w:fldCharType="begin"/>
    </w:r>
    <w:r w:rsidR="00E37FD3">
      <w:instrText xml:space="preserve">PAGE  </w:instrText>
    </w:r>
    <w:r w:rsidR="00E37FD3">
      <w:fldChar w:fldCharType="end"/>
    </w:r>
  </w:p>
  <w:p w14:paraId="6190588A" w14:textId="77777777" w:rsidR="00E37FD3" w:rsidRDefault="00E37FD3" w:rsidP="007B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gridCol w:w="4834"/>
    </w:tblGrid>
    <w:tr w:rsidR="00E37FD3" w14:paraId="14559B8A" w14:textId="77777777" w:rsidTr="00023A35">
      <w:trPr>
        <w:trHeight w:val="429"/>
      </w:trPr>
      <w:tc>
        <w:tcPr>
          <w:tcW w:w="4997" w:type="dxa"/>
        </w:tcPr>
        <w:p w14:paraId="4510359C" w14:textId="77777777" w:rsidR="00E37FD3" w:rsidRDefault="00E37FD3" w:rsidP="00023A35">
          <w:pPr>
            <w:pStyle w:val="Header"/>
            <w:spacing w:after="0"/>
            <w:jc w:val="left"/>
            <w:rPr>
              <w:rFonts w:ascii="Arial Narrow" w:hAnsi="Arial Narrow"/>
              <w:b/>
              <w:sz w:val="20"/>
            </w:rPr>
          </w:pPr>
          <w:r w:rsidRPr="00791EFF">
            <w:rPr>
              <w:rFonts w:ascii="Arial Narrow" w:hAnsi="Arial Narrow"/>
              <w:b/>
              <w:sz w:val="20"/>
            </w:rPr>
            <w:t>HSW Handbook</w:t>
          </w:r>
        </w:p>
      </w:tc>
      <w:tc>
        <w:tcPr>
          <w:tcW w:w="4998" w:type="dxa"/>
        </w:tcPr>
        <w:p w14:paraId="19E57F69" w14:textId="77777777" w:rsidR="00E37FD3" w:rsidRDefault="00E37FD3" w:rsidP="00023A35">
          <w:pPr>
            <w:pStyle w:val="Header"/>
            <w:spacing w:after="0"/>
            <w:rPr>
              <w:rFonts w:ascii="Arial Narrow" w:hAnsi="Arial Narrow"/>
              <w:b/>
              <w:sz w:val="20"/>
            </w:rPr>
          </w:pPr>
          <w:r>
            <w:rPr>
              <w:noProof/>
            </w:rPr>
            <w:drawing>
              <wp:inline distT="0" distB="0" distL="0" distR="0" wp14:anchorId="10EF33B8" wp14:editId="439FD902">
                <wp:extent cx="846331" cy="259080"/>
                <wp:effectExtent l="0" t="0" r="0" b="7620"/>
                <wp:docPr id="10" name="Picture 1" descr="UoA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_logo_cmyk.png"/>
                        <pic:cNvPicPr/>
                      </pic:nvPicPr>
                      <pic:blipFill>
                        <a:blip r:embed="rId1"/>
                        <a:stretch>
                          <a:fillRect/>
                        </a:stretch>
                      </pic:blipFill>
                      <pic:spPr>
                        <a:xfrm>
                          <a:off x="0" y="0"/>
                          <a:ext cx="846664" cy="259182"/>
                        </a:xfrm>
                        <a:prstGeom prst="rect">
                          <a:avLst/>
                        </a:prstGeom>
                      </pic:spPr>
                    </pic:pic>
                  </a:graphicData>
                </a:graphic>
              </wp:inline>
            </w:drawing>
          </w:r>
        </w:p>
      </w:tc>
    </w:tr>
  </w:tbl>
  <w:p w14:paraId="333CC00B" w14:textId="77777777" w:rsidR="00E37FD3" w:rsidRDefault="00E37FD3" w:rsidP="00023A35">
    <w:pPr>
      <w:pStyle w:val="Header"/>
      <w:spacing w:after="0"/>
    </w:pPr>
    <w:r>
      <w:rPr>
        <w:noProof/>
        <w:lang w:val="en-AU" w:eastAsia="en-AU"/>
      </w:rPr>
      <mc:AlternateContent>
        <mc:Choice Requires="wps">
          <w:drawing>
            <wp:anchor distT="4294967295" distB="4294967295" distL="114300" distR="114300" simplePos="0" relativeHeight="251658752" behindDoc="0" locked="0" layoutInCell="1" allowOverlap="1" wp14:anchorId="66550049" wp14:editId="65F8D333">
              <wp:simplePos x="0" y="0"/>
              <wp:positionH relativeFrom="column">
                <wp:posOffset>-110490</wp:posOffset>
              </wp:positionH>
              <wp:positionV relativeFrom="paragraph">
                <wp:posOffset>119379</wp:posOffset>
              </wp:positionV>
              <wp:extent cx="6328410" cy="0"/>
              <wp:effectExtent l="0" t="0" r="152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841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6D72DB6" id="Straight Connector 7"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7pt,9.4pt" to="489.6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" strokecolor="red" strokeweight="1.5pt">
              <o:lock v:ext="edit" shapetype="f"/>
            </v:line>
          </w:pict>
        </mc:Fallback>
      </mc:AlternateContent>
    </w:r>
  </w:p>
  <w:p w14:paraId="3CA047B4" w14:textId="77777777" w:rsidR="00E37FD3" w:rsidRDefault="00E37FD3" w:rsidP="00023A3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gridCol w:w="4834"/>
    </w:tblGrid>
    <w:tr w:rsidR="00DA694A" w14:paraId="3F164ADE" w14:textId="77777777" w:rsidTr="002815C5">
      <w:trPr>
        <w:trHeight w:val="429"/>
      </w:trPr>
      <w:tc>
        <w:tcPr>
          <w:tcW w:w="4997" w:type="dxa"/>
        </w:tcPr>
        <w:p w14:paraId="1BD93AF1" w14:textId="77777777" w:rsidR="00DA694A" w:rsidRDefault="00DA694A" w:rsidP="00DA694A">
          <w:pPr>
            <w:pStyle w:val="Header"/>
            <w:spacing w:after="0"/>
            <w:jc w:val="left"/>
            <w:rPr>
              <w:rFonts w:ascii="Arial Narrow" w:hAnsi="Arial Narrow"/>
              <w:b/>
              <w:sz w:val="20"/>
            </w:rPr>
          </w:pPr>
          <w:r w:rsidRPr="00791EFF">
            <w:rPr>
              <w:rFonts w:ascii="Arial Narrow" w:hAnsi="Arial Narrow"/>
              <w:b/>
              <w:sz w:val="20"/>
            </w:rPr>
            <w:t>HSW Handbook</w:t>
          </w:r>
        </w:p>
      </w:tc>
      <w:tc>
        <w:tcPr>
          <w:tcW w:w="4998" w:type="dxa"/>
        </w:tcPr>
        <w:p w14:paraId="77B6E905" w14:textId="77777777" w:rsidR="00DA694A" w:rsidRDefault="00DA694A" w:rsidP="00DA694A">
          <w:pPr>
            <w:pStyle w:val="Header"/>
            <w:spacing w:after="0"/>
            <w:rPr>
              <w:rFonts w:ascii="Arial Narrow" w:hAnsi="Arial Narrow"/>
              <w:b/>
              <w:sz w:val="20"/>
            </w:rPr>
          </w:pPr>
          <w:r>
            <w:rPr>
              <w:noProof/>
            </w:rPr>
            <w:drawing>
              <wp:inline distT="0" distB="0" distL="0" distR="0" wp14:anchorId="6D2B99B6" wp14:editId="3CB4CF68">
                <wp:extent cx="846331" cy="259080"/>
                <wp:effectExtent l="0" t="0" r="0" b="7620"/>
                <wp:docPr id="4" name="Picture 1" descr="UoA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_logo_cmyk.png"/>
                        <pic:cNvPicPr/>
                      </pic:nvPicPr>
                      <pic:blipFill>
                        <a:blip r:embed="rId1"/>
                        <a:stretch>
                          <a:fillRect/>
                        </a:stretch>
                      </pic:blipFill>
                      <pic:spPr>
                        <a:xfrm>
                          <a:off x="0" y="0"/>
                          <a:ext cx="846664" cy="259182"/>
                        </a:xfrm>
                        <a:prstGeom prst="rect">
                          <a:avLst/>
                        </a:prstGeom>
                      </pic:spPr>
                    </pic:pic>
                  </a:graphicData>
                </a:graphic>
              </wp:inline>
            </w:drawing>
          </w:r>
        </w:p>
      </w:tc>
    </w:tr>
  </w:tbl>
  <w:p w14:paraId="55430FC6" w14:textId="77777777" w:rsidR="00DA694A" w:rsidRDefault="00DA694A" w:rsidP="00DA694A">
    <w:pPr>
      <w:pStyle w:val="Header"/>
      <w:spacing w:after="0"/>
    </w:pPr>
    <w:r>
      <w:rPr>
        <w:noProof/>
        <w:lang w:val="en-AU" w:eastAsia="en-AU"/>
      </w:rPr>
      <mc:AlternateContent>
        <mc:Choice Requires="wps">
          <w:drawing>
            <wp:anchor distT="4294967295" distB="4294967295" distL="114300" distR="114300" simplePos="0" relativeHeight="251661824" behindDoc="0" locked="0" layoutInCell="1" allowOverlap="1" wp14:anchorId="7F859F05" wp14:editId="443285A4">
              <wp:simplePos x="0" y="0"/>
              <wp:positionH relativeFrom="column">
                <wp:posOffset>-110490</wp:posOffset>
              </wp:positionH>
              <wp:positionV relativeFrom="paragraph">
                <wp:posOffset>119379</wp:posOffset>
              </wp:positionV>
              <wp:extent cx="6328410" cy="0"/>
              <wp:effectExtent l="0" t="0" r="152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841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69F6A58" id="Straight Connector 1"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7pt,9.4pt" to="489.6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" strokecolor="red" strokeweight="1.5pt">
              <o:lock v:ext="edit" shapetype="f"/>
            </v:line>
          </w:pict>
        </mc:Fallback>
      </mc:AlternateContent>
    </w:r>
  </w:p>
  <w:p w14:paraId="6B501CE5" w14:textId="657353AF" w:rsidR="00E37FD3" w:rsidRDefault="00E37FD3" w:rsidP="00DA694A">
    <w:pPr>
      <w:pStyle w:val="Header"/>
      <w:spacing w:after="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5C7D"/>
    <w:multiLevelType w:val="hybridMultilevel"/>
    <w:tmpl w:val="D4E4C3BE"/>
    <w:lvl w:ilvl="0" w:tplc="5B9A915A">
      <w:start w:val="1"/>
      <w:numFmt w:val="bullet"/>
      <w:lvlText w:val=""/>
      <w:lvlJc w:val="left"/>
      <w:pPr>
        <w:tabs>
          <w:tab w:val="num" w:pos="360"/>
        </w:tabs>
        <w:ind w:left="360" w:hanging="360"/>
      </w:pPr>
      <w:rPr>
        <w:rFonts w:ascii="Wingdings" w:hAnsi="Wingdings" w:hint="default"/>
        <w:sz w:val="16"/>
      </w:rPr>
    </w:lvl>
    <w:lvl w:ilvl="1" w:tplc="5B9A915A">
      <w:start w:val="1"/>
      <w:numFmt w:val="bullet"/>
      <w:lvlText w:val=""/>
      <w:lvlJc w:val="left"/>
      <w:pPr>
        <w:tabs>
          <w:tab w:val="num" w:pos="1080"/>
        </w:tabs>
        <w:ind w:left="1080" w:hanging="360"/>
      </w:pPr>
      <w:rPr>
        <w:rFonts w:ascii="Wingdings" w:hAnsi="Wingdings" w:hint="default"/>
        <w:sz w:val="16"/>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054543"/>
    <w:multiLevelType w:val="hybridMultilevel"/>
    <w:tmpl w:val="D40A063E"/>
    <w:lvl w:ilvl="0" w:tplc="5B9A915A">
      <w:start w:val="1"/>
      <w:numFmt w:val="bullet"/>
      <w:lvlText w:val=""/>
      <w:lvlJc w:val="left"/>
      <w:pPr>
        <w:tabs>
          <w:tab w:val="num" w:pos="360"/>
        </w:tabs>
        <w:ind w:left="360" w:hanging="360"/>
      </w:pPr>
      <w:rPr>
        <w:rFonts w:ascii="Wingdings" w:hAnsi="Wingdings" w:hint="default"/>
        <w:sz w:val="16"/>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822390"/>
    <w:multiLevelType w:val="hybridMultilevel"/>
    <w:tmpl w:val="1B8C128C"/>
    <w:lvl w:ilvl="0" w:tplc="5B9A915A">
      <w:start w:val="1"/>
      <w:numFmt w:val="bullet"/>
      <w:lvlText w:val=""/>
      <w:lvlJc w:val="left"/>
      <w:pPr>
        <w:tabs>
          <w:tab w:val="num" w:pos="360"/>
        </w:tabs>
        <w:ind w:left="360" w:hanging="360"/>
      </w:pPr>
      <w:rPr>
        <w:rFonts w:ascii="Wingdings" w:hAnsi="Wingdings" w:hint="default"/>
        <w:sz w:val="16"/>
      </w:rPr>
    </w:lvl>
    <w:lvl w:ilvl="1" w:tplc="5B9A915A">
      <w:start w:val="1"/>
      <w:numFmt w:val="bullet"/>
      <w:lvlText w:val=""/>
      <w:lvlJc w:val="left"/>
      <w:pPr>
        <w:tabs>
          <w:tab w:val="num" w:pos="1080"/>
        </w:tabs>
        <w:ind w:left="1080" w:hanging="360"/>
      </w:pPr>
      <w:rPr>
        <w:rFonts w:ascii="Wingdings" w:hAnsi="Wingdings" w:hint="default"/>
        <w:sz w:val="16"/>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C63F02"/>
    <w:multiLevelType w:val="hybridMultilevel"/>
    <w:tmpl w:val="FD8EFB7C"/>
    <w:lvl w:ilvl="0" w:tplc="8A6A8C00">
      <w:start w:val="1"/>
      <w:numFmt w:val="lowerLetter"/>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4" w15:restartNumberingAfterBreak="0">
    <w:nsid w:val="11C27455"/>
    <w:multiLevelType w:val="hybridMultilevel"/>
    <w:tmpl w:val="414EBF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2075A2B"/>
    <w:multiLevelType w:val="hybridMultilevel"/>
    <w:tmpl w:val="F0047B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48D1BD1"/>
    <w:multiLevelType w:val="hybridMultilevel"/>
    <w:tmpl w:val="AEBAC94C"/>
    <w:lvl w:ilvl="0" w:tplc="5B9A915A">
      <w:start w:val="1"/>
      <w:numFmt w:val="bullet"/>
      <w:lvlText w:val=""/>
      <w:lvlJc w:val="left"/>
      <w:pPr>
        <w:tabs>
          <w:tab w:val="num" w:pos="360"/>
        </w:tabs>
        <w:ind w:left="360" w:hanging="360"/>
      </w:pPr>
      <w:rPr>
        <w:rFonts w:ascii="Wingdings" w:hAnsi="Wingdings" w:hint="default"/>
        <w:sz w:val="16"/>
      </w:rPr>
    </w:lvl>
    <w:lvl w:ilvl="1" w:tplc="5B9A915A">
      <w:start w:val="1"/>
      <w:numFmt w:val="bullet"/>
      <w:lvlText w:val=""/>
      <w:lvlJc w:val="left"/>
      <w:pPr>
        <w:tabs>
          <w:tab w:val="num" w:pos="1080"/>
        </w:tabs>
        <w:ind w:left="1080" w:hanging="360"/>
      </w:pPr>
      <w:rPr>
        <w:rFonts w:ascii="Wingdings" w:hAnsi="Wingdings" w:hint="default"/>
        <w:sz w:val="16"/>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4E00546"/>
    <w:multiLevelType w:val="hybridMultilevel"/>
    <w:tmpl w:val="00DAF9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72759A2"/>
    <w:multiLevelType w:val="hybridMultilevel"/>
    <w:tmpl w:val="42588D96"/>
    <w:lvl w:ilvl="0" w:tplc="5B9A915A">
      <w:start w:val="1"/>
      <w:numFmt w:val="bullet"/>
      <w:lvlText w:val=""/>
      <w:lvlJc w:val="left"/>
      <w:pPr>
        <w:tabs>
          <w:tab w:val="num" w:pos="360"/>
        </w:tabs>
        <w:ind w:left="360" w:hanging="360"/>
      </w:pPr>
      <w:rPr>
        <w:rFonts w:ascii="Wingdings" w:hAnsi="Wingdings" w:hint="default"/>
        <w:sz w:val="16"/>
      </w:rPr>
    </w:lvl>
    <w:lvl w:ilvl="1" w:tplc="5B9A915A">
      <w:start w:val="1"/>
      <w:numFmt w:val="bullet"/>
      <w:lvlText w:val=""/>
      <w:lvlJc w:val="left"/>
      <w:pPr>
        <w:tabs>
          <w:tab w:val="num" w:pos="1080"/>
        </w:tabs>
        <w:ind w:left="1080" w:hanging="360"/>
      </w:pPr>
      <w:rPr>
        <w:rFonts w:ascii="Wingdings" w:hAnsi="Wingdings" w:hint="default"/>
        <w:sz w:val="16"/>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A83974"/>
    <w:multiLevelType w:val="hybridMultilevel"/>
    <w:tmpl w:val="9FF63FC0"/>
    <w:lvl w:ilvl="0" w:tplc="5B9A915A">
      <w:start w:val="1"/>
      <w:numFmt w:val="bullet"/>
      <w:lvlText w:val=""/>
      <w:lvlJc w:val="left"/>
      <w:pPr>
        <w:tabs>
          <w:tab w:val="num" w:pos="360"/>
        </w:tabs>
        <w:ind w:left="360" w:hanging="360"/>
      </w:pPr>
      <w:rPr>
        <w:rFonts w:ascii="Wingdings" w:hAnsi="Wingdings" w:hint="default"/>
        <w:sz w:val="16"/>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D4A6181"/>
    <w:multiLevelType w:val="hybridMultilevel"/>
    <w:tmpl w:val="ABF0C244"/>
    <w:lvl w:ilvl="0" w:tplc="0934834A">
      <w:start w:val="1"/>
      <w:numFmt w:val="bullet"/>
      <w:lvlText w:val=""/>
      <w:lvlJc w:val="left"/>
      <w:pPr>
        <w:tabs>
          <w:tab w:val="num" w:pos="720"/>
        </w:tabs>
        <w:ind w:left="720" w:hanging="72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4D3E33"/>
    <w:multiLevelType w:val="hybridMultilevel"/>
    <w:tmpl w:val="5CC43516"/>
    <w:lvl w:ilvl="0" w:tplc="655CD59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1EDA473B"/>
    <w:multiLevelType w:val="hybridMultilevel"/>
    <w:tmpl w:val="EBA25A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08E2639"/>
    <w:multiLevelType w:val="hybridMultilevel"/>
    <w:tmpl w:val="A0EAD48C"/>
    <w:lvl w:ilvl="0" w:tplc="11B6C75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1BD03E9"/>
    <w:multiLevelType w:val="hybridMultilevel"/>
    <w:tmpl w:val="4686E6FE"/>
    <w:lvl w:ilvl="0" w:tplc="1AE07422">
      <w:start w:val="1"/>
      <w:numFmt w:val="bullet"/>
      <w:pStyle w:val="ListBullet1"/>
      <w:lvlText w:val=""/>
      <w:lvlJc w:val="left"/>
      <w:pPr>
        <w:tabs>
          <w:tab w:val="num" w:pos="1060"/>
        </w:tabs>
        <w:ind w:left="1060" w:hanging="720"/>
      </w:pPr>
      <w:rPr>
        <w:rFonts w:ascii="Symbol" w:hAnsi="Symbol" w:hint="default"/>
      </w:rPr>
    </w:lvl>
    <w:lvl w:ilvl="1" w:tplc="14090003" w:tentative="1">
      <w:start w:val="1"/>
      <w:numFmt w:val="bullet"/>
      <w:lvlText w:val="o"/>
      <w:lvlJc w:val="left"/>
      <w:pPr>
        <w:tabs>
          <w:tab w:val="num" w:pos="1780"/>
        </w:tabs>
        <w:ind w:left="1780" w:hanging="360"/>
      </w:pPr>
      <w:rPr>
        <w:rFonts w:ascii="Courier New" w:hAnsi="Courier New" w:cs="Courier New" w:hint="default"/>
      </w:rPr>
    </w:lvl>
    <w:lvl w:ilvl="2" w:tplc="14090005" w:tentative="1">
      <w:start w:val="1"/>
      <w:numFmt w:val="bullet"/>
      <w:lvlText w:val=""/>
      <w:lvlJc w:val="left"/>
      <w:pPr>
        <w:tabs>
          <w:tab w:val="num" w:pos="2500"/>
        </w:tabs>
        <w:ind w:left="2500" w:hanging="360"/>
      </w:pPr>
      <w:rPr>
        <w:rFonts w:ascii="Wingdings" w:hAnsi="Wingdings" w:hint="default"/>
      </w:rPr>
    </w:lvl>
    <w:lvl w:ilvl="3" w:tplc="14090001" w:tentative="1">
      <w:start w:val="1"/>
      <w:numFmt w:val="bullet"/>
      <w:lvlText w:val=""/>
      <w:lvlJc w:val="left"/>
      <w:pPr>
        <w:tabs>
          <w:tab w:val="num" w:pos="3220"/>
        </w:tabs>
        <w:ind w:left="3220" w:hanging="360"/>
      </w:pPr>
      <w:rPr>
        <w:rFonts w:ascii="Symbol" w:hAnsi="Symbol" w:hint="default"/>
      </w:rPr>
    </w:lvl>
    <w:lvl w:ilvl="4" w:tplc="14090003" w:tentative="1">
      <w:start w:val="1"/>
      <w:numFmt w:val="bullet"/>
      <w:lvlText w:val="o"/>
      <w:lvlJc w:val="left"/>
      <w:pPr>
        <w:tabs>
          <w:tab w:val="num" w:pos="3940"/>
        </w:tabs>
        <w:ind w:left="3940" w:hanging="360"/>
      </w:pPr>
      <w:rPr>
        <w:rFonts w:ascii="Courier New" w:hAnsi="Courier New" w:cs="Courier New" w:hint="default"/>
      </w:rPr>
    </w:lvl>
    <w:lvl w:ilvl="5" w:tplc="14090005" w:tentative="1">
      <w:start w:val="1"/>
      <w:numFmt w:val="bullet"/>
      <w:lvlText w:val=""/>
      <w:lvlJc w:val="left"/>
      <w:pPr>
        <w:tabs>
          <w:tab w:val="num" w:pos="4660"/>
        </w:tabs>
        <w:ind w:left="4660" w:hanging="360"/>
      </w:pPr>
      <w:rPr>
        <w:rFonts w:ascii="Wingdings" w:hAnsi="Wingdings" w:hint="default"/>
      </w:rPr>
    </w:lvl>
    <w:lvl w:ilvl="6" w:tplc="14090001" w:tentative="1">
      <w:start w:val="1"/>
      <w:numFmt w:val="bullet"/>
      <w:lvlText w:val=""/>
      <w:lvlJc w:val="left"/>
      <w:pPr>
        <w:tabs>
          <w:tab w:val="num" w:pos="5380"/>
        </w:tabs>
        <w:ind w:left="5380" w:hanging="360"/>
      </w:pPr>
      <w:rPr>
        <w:rFonts w:ascii="Symbol" w:hAnsi="Symbol" w:hint="default"/>
      </w:rPr>
    </w:lvl>
    <w:lvl w:ilvl="7" w:tplc="14090003" w:tentative="1">
      <w:start w:val="1"/>
      <w:numFmt w:val="bullet"/>
      <w:lvlText w:val="o"/>
      <w:lvlJc w:val="left"/>
      <w:pPr>
        <w:tabs>
          <w:tab w:val="num" w:pos="6100"/>
        </w:tabs>
        <w:ind w:left="6100" w:hanging="360"/>
      </w:pPr>
      <w:rPr>
        <w:rFonts w:ascii="Courier New" w:hAnsi="Courier New" w:cs="Courier New" w:hint="default"/>
      </w:rPr>
    </w:lvl>
    <w:lvl w:ilvl="8" w:tplc="14090005" w:tentative="1">
      <w:start w:val="1"/>
      <w:numFmt w:val="bullet"/>
      <w:lvlText w:val=""/>
      <w:lvlJc w:val="left"/>
      <w:pPr>
        <w:tabs>
          <w:tab w:val="num" w:pos="6820"/>
        </w:tabs>
        <w:ind w:left="6820" w:hanging="360"/>
      </w:pPr>
      <w:rPr>
        <w:rFonts w:ascii="Wingdings" w:hAnsi="Wingdings" w:hint="default"/>
      </w:rPr>
    </w:lvl>
  </w:abstractNum>
  <w:abstractNum w:abstractNumId="15" w15:restartNumberingAfterBreak="0">
    <w:nsid w:val="2FEA7173"/>
    <w:multiLevelType w:val="hybridMultilevel"/>
    <w:tmpl w:val="BD84E5AE"/>
    <w:lvl w:ilvl="0" w:tplc="DA1C041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55D72EF"/>
    <w:multiLevelType w:val="hybridMultilevel"/>
    <w:tmpl w:val="FE54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C154237"/>
    <w:multiLevelType w:val="hybridMultilevel"/>
    <w:tmpl w:val="E0D6311C"/>
    <w:lvl w:ilvl="0" w:tplc="6528360C">
      <w:start w:val="1"/>
      <w:numFmt w:val="bullet"/>
      <w:lvlText w:val=""/>
      <w:lvlJc w:val="left"/>
      <w:pPr>
        <w:tabs>
          <w:tab w:val="num" w:pos="360"/>
        </w:tabs>
        <w:ind w:left="360" w:hanging="360"/>
      </w:pPr>
      <w:rPr>
        <w:rFonts w:ascii="Wingdings" w:hAnsi="Wingdings" w:hint="default"/>
        <w:color w:val="auto"/>
        <w:sz w:val="16"/>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D791053"/>
    <w:multiLevelType w:val="hybridMultilevel"/>
    <w:tmpl w:val="5B4E41D0"/>
    <w:lvl w:ilvl="0" w:tplc="49360346">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685AFE"/>
    <w:multiLevelType w:val="hybridMultilevel"/>
    <w:tmpl w:val="CCF093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33F0EF7"/>
    <w:multiLevelType w:val="multilevel"/>
    <w:tmpl w:val="CFD23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4A11981"/>
    <w:multiLevelType w:val="hybridMultilevel"/>
    <w:tmpl w:val="64081A4A"/>
    <w:lvl w:ilvl="0" w:tplc="5B9A915A">
      <w:start w:val="1"/>
      <w:numFmt w:val="bullet"/>
      <w:lvlText w:val=""/>
      <w:lvlJc w:val="left"/>
      <w:pPr>
        <w:tabs>
          <w:tab w:val="num" w:pos="360"/>
        </w:tabs>
        <w:ind w:left="360" w:hanging="360"/>
      </w:pPr>
      <w:rPr>
        <w:rFonts w:ascii="Wingdings" w:hAnsi="Wingdings" w:hint="default"/>
        <w:sz w:val="16"/>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CD40C8"/>
    <w:multiLevelType w:val="multilevel"/>
    <w:tmpl w:val="E61A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C07CFF"/>
    <w:multiLevelType w:val="hybridMultilevel"/>
    <w:tmpl w:val="A844E156"/>
    <w:lvl w:ilvl="0" w:tplc="FCA25E0A">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4E420321"/>
    <w:multiLevelType w:val="hybridMultilevel"/>
    <w:tmpl w:val="8CC61402"/>
    <w:lvl w:ilvl="0" w:tplc="5B9A915A">
      <w:start w:val="1"/>
      <w:numFmt w:val="bullet"/>
      <w:lvlText w:val=""/>
      <w:lvlJc w:val="left"/>
      <w:pPr>
        <w:tabs>
          <w:tab w:val="num" w:pos="360"/>
        </w:tabs>
        <w:ind w:left="360" w:hanging="360"/>
      </w:pPr>
      <w:rPr>
        <w:rFonts w:ascii="Wingdings" w:hAnsi="Wingdings" w:hint="default"/>
        <w:sz w:val="16"/>
      </w:rPr>
    </w:lvl>
    <w:lvl w:ilvl="1" w:tplc="5B9A915A">
      <w:start w:val="1"/>
      <w:numFmt w:val="bullet"/>
      <w:lvlText w:val=""/>
      <w:lvlJc w:val="left"/>
      <w:pPr>
        <w:tabs>
          <w:tab w:val="num" w:pos="1080"/>
        </w:tabs>
        <w:ind w:left="1080" w:hanging="360"/>
      </w:pPr>
      <w:rPr>
        <w:rFonts w:ascii="Wingdings" w:hAnsi="Wingdings" w:hint="default"/>
        <w:sz w:val="16"/>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0E953FC"/>
    <w:multiLevelType w:val="hybridMultilevel"/>
    <w:tmpl w:val="476EC2FC"/>
    <w:lvl w:ilvl="0" w:tplc="D8969CD2">
      <w:start w:val="1"/>
      <w:numFmt w:val="bullet"/>
      <w:lvlText w:val="&gt;"/>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26B19E4"/>
    <w:multiLevelType w:val="hybridMultilevel"/>
    <w:tmpl w:val="F16C5AFC"/>
    <w:lvl w:ilvl="0" w:tplc="0E3095AA">
      <w:start w:val="1"/>
      <w:numFmt w:val="bullet"/>
      <w:lvlText w:val=""/>
      <w:lvlJc w:val="left"/>
      <w:pPr>
        <w:tabs>
          <w:tab w:val="num" w:pos="1080"/>
        </w:tabs>
        <w:ind w:left="1080" w:hanging="360"/>
      </w:pPr>
      <w:rPr>
        <w:rFonts w:ascii="Wingdings" w:hAnsi="Wingdings" w:hint="default"/>
        <w:strike w:val="0"/>
        <w:color w:val="auto"/>
        <w:sz w:val="16"/>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start w:val="1"/>
      <w:numFmt w:val="bullet"/>
      <w:lvlText w:val=""/>
      <w:lvlJc w:val="left"/>
      <w:pPr>
        <w:tabs>
          <w:tab w:val="num" w:pos="3240"/>
        </w:tabs>
        <w:ind w:left="3240" w:hanging="360"/>
      </w:pPr>
      <w:rPr>
        <w:rFonts w:ascii="Symbol" w:hAnsi="Symbol" w:hint="default"/>
      </w:rPr>
    </w:lvl>
    <w:lvl w:ilvl="4" w:tplc="0C090003">
      <w:start w:val="1"/>
      <w:numFmt w:val="bullet"/>
      <w:lvlText w:val="o"/>
      <w:lvlJc w:val="left"/>
      <w:pPr>
        <w:tabs>
          <w:tab w:val="num" w:pos="3960"/>
        </w:tabs>
        <w:ind w:left="3960" w:hanging="360"/>
      </w:pPr>
      <w:rPr>
        <w:rFonts w:ascii="Courier New" w:hAnsi="Courier New" w:cs="Courier New" w:hint="default"/>
      </w:rPr>
    </w:lvl>
    <w:lvl w:ilvl="5" w:tplc="0C090005">
      <w:start w:val="1"/>
      <w:numFmt w:val="bullet"/>
      <w:lvlText w:val=""/>
      <w:lvlJc w:val="left"/>
      <w:pPr>
        <w:tabs>
          <w:tab w:val="num" w:pos="4680"/>
        </w:tabs>
        <w:ind w:left="4680" w:hanging="360"/>
      </w:pPr>
      <w:rPr>
        <w:rFonts w:ascii="Wingdings" w:hAnsi="Wingdings" w:hint="default"/>
      </w:rPr>
    </w:lvl>
    <w:lvl w:ilvl="6" w:tplc="0C090001">
      <w:start w:val="1"/>
      <w:numFmt w:val="bullet"/>
      <w:lvlText w:val=""/>
      <w:lvlJc w:val="left"/>
      <w:pPr>
        <w:tabs>
          <w:tab w:val="num" w:pos="5400"/>
        </w:tabs>
        <w:ind w:left="5400" w:hanging="360"/>
      </w:pPr>
      <w:rPr>
        <w:rFonts w:ascii="Symbol" w:hAnsi="Symbol" w:hint="default"/>
      </w:rPr>
    </w:lvl>
    <w:lvl w:ilvl="7" w:tplc="0C090003">
      <w:start w:val="1"/>
      <w:numFmt w:val="bullet"/>
      <w:lvlText w:val="o"/>
      <w:lvlJc w:val="left"/>
      <w:pPr>
        <w:tabs>
          <w:tab w:val="num" w:pos="6120"/>
        </w:tabs>
        <w:ind w:left="6120" w:hanging="360"/>
      </w:pPr>
      <w:rPr>
        <w:rFonts w:ascii="Courier New" w:hAnsi="Courier New" w:cs="Courier New" w:hint="default"/>
      </w:rPr>
    </w:lvl>
    <w:lvl w:ilvl="8" w:tplc="0C090005">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3787367"/>
    <w:multiLevelType w:val="hybridMultilevel"/>
    <w:tmpl w:val="296C6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C769BC"/>
    <w:multiLevelType w:val="hybridMultilevel"/>
    <w:tmpl w:val="39D27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7A5118"/>
    <w:multiLevelType w:val="hybridMultilevel"/>
    <w:tmpl w:val="F83CA060"/>
    <w:lvl w:ilvl="0" w:tplc="0C090001">
      <w:start w:val="1"/>
      <w:numFmt w:val="bullet"/>
      <w:lvlText w:val=""/>
      <w:lvlJc w:val="left"/>
      <w:pPr>
        <w:ind w:left="360" w:hanging="360"/>
      </w:pPr>
      <w:rPr>
        <w:rFonts w:ascii="Symbol" w:hAnsi="Symbol" w:hint="default"/>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C47741"/>
    <w:multiLevelType w:val="hybridMultilevel"/>
    <w:tmpl w:val="4950DDA0"/>
    <w:lvl w:ilvl="0" w:tplc="867EF2B8">
      <w:start w:val="1"/>
      <w:numFmt w:val="bullet"/>
      <w:lvlText w:val=""/>
      <w:lvlJc w:val="left"/>
      <w:pPr>
        <w:tabs>
          <w:tab w:val="num" w:pos="405"/>
        </w:tabs>
        <w:ind w:left="405" w:hanging="360"/>
      </w:pPr>
      <w:rPr>
        <w:rFonts w:ascii="Symbol" w:hAnsi="Symbol" w:hint="default"/>
        <w:color w:val="auto"/>
        <w:sz w:val="20"/>
      </w:rPr>
    </w:lvl>
    <w:lvl w:ilvl="1" w:tplc="0C090003" w:tentative="1">
      <w:start w:val="1"/>
      <w:numFmt w:val="bullet"/>
      <w:lvlText w:val="o"/>
      <w:lvlJc w:val="left"/>
      <w:pPr>
        <w:tabs>
          <w:tab w:val="num" w:pos="1485"/>
        </w:tabs>
        <w:ind w:left="1485" w:hanging="360"/>
      </w:pPr>
      <w:rPr>
        <w:rFonts w:ascii="Courier New" w:hAnsi="Courier New" w:cs="Courier New" w:hint="default"/>
      </w:rPr>
    </w:lvl>
    <w:lvl w:ilvl="2" w:tplc="0C090005" w:tentative="1">
      <w:start w:val="1"/>
      <w:numFmt w:val="bullet"/>
      <w:lvlText w:val=""/>
      <w:lvlJc w:val="left"/>
      <w:pPr>
        <w:tabs>
          <w:tab w:val="num" w:pos="2205"/>
        </w:tabs>
        <w:ind w:left="2205" w:hanging="360"/>
      </w:pPr>
      <w:rPr>
        <w:rFonts w:ascii="Wingdings" w:hAnsi="Wingdings" w:hint="default"/>
      </w:rPr>
    </w:lvl>
    <w:lvl w:ilvl="3" w:tplc="0C090001" w:tentative="1">
      <w:start w:val="1"/>
      <w:numFmt w:val="bullet"/>
      <w:lvlText w:val=""/>
      <w:lvlJc w:val="left"/>
      <w:pPr>
        <w:tabs>
          <w:tab w:val="num" w:pos="2925"/>
        </w:tabs>
        <w:ind w:left="2925" w:hanging="360"/>
      </w:pPr>
      <w:rPr>
        <w:rFonts w:ascii="Symbol" w:hAnsi="Symbol" w:hint="default"/>
      </w:rPr>
    </w:lvl>
    <w:lvl w:ilvl="4" w:tplc="0C090003" w:tentative="1">
      <w:start w:val="1"/>
      <w:numFmt w:val="bullet"/>
      <w:lvlText w:val="o"/>
      <w:lvlJc w:val="left"/>
      <w:pPr>
        <w:tabs>
          <w:tab w:val="num" w:pos="3645"/>
        </w:tabs>
        <w:ind w:left="3645" w:hanging="360"/>
      </w:pPr>
      <w:rPr>
        <w:rFonts w:ascii="Courier New" w:hAnsi="Courier New" w:cs="Courier New" w:hint="default"/>
      </w:rPr>
    </w:lvl>
    <w:lvl w:ilvl="5" w:tplc="0C090005" w:tentative="1">
      <w:start w:val="1"/>
      <w:numFmt w:val="bullet"/>
      <w:lvlText w:val=""/>
      <w:lvlJc w:val="left"/>
      <w:pPr>
        <w:tabs>
          <w:tab w:val="num" w:pos="4365"/>
        </w:tabs>
        <w:ind w:left="4365" w:hanging="360"/>
      </w:pPr>
      <w:rPr>
        <w:rFonts w:ascii="Wingdings" w:hAnsi="Wingdings" w:hint="default"/>
      </w:rPr>
    </w:lvl>
    <w:lvl w:ilvl="6" w:tplc="0C090001" w:tentative="1">
      <w:start w:val="1"/>
      <w:numFmt w:val="bullet"/>
      <w:lvlText w:val=""/>
      <w:lvlJc w:val="left"/>
      <w:pPr>
        <w:tabs>
          <w:tab w:val="num" w:pos="5085"/>
        </w:tabs>
        <w:ind w:left="5085" w:hanging="360"/>
      </w:pPr>
      <w:rPr>
        <w:rFonts w:ascii="Symbol" w:hAnsi="Symbol" w:hint="default"/>
      </w:rPr>
    </w:lvl>
    <w:lvl w:ilvl="7" w:tplc="0C090003" w:tentative="1">
      <w:start w:val="1"/>
      <w:numFmt w:val="bullet"/>
      <w:lvlText w:val="o"/>
      <w:lvlJc w:val="left"/>
      <w:pPr>
        <w:tabs>
          <w:tab w:val="num" w:pos="5805"/>
        </w:tabs>
        <w:ind w:left="5805" w:hanging="360"/>
      </w:pPr>
      <w:rPr>
        <w:rFonts w:ascii="Courier New" w:hAnsi="Courier New" w:cs="Courier New" w:hint="default"/>
      </w:rPr>
    </w:lvl>
    <w:lvl w:ilvl="8" w:tplc="0C090005" w:tentative="1">
      <w:start w:val="1"/>
      <w:numFmt w:val="bullet"/>
      <w:lvlText w:val=""/>
      <w:lvlJc w:val="left"/>
      <w:pPr>
        <w:tabs>
          <w:tab w:val="num" w:pos="6525"/>
        </w:tabs>
        <w:ind w:left="6525" w:hanging="360"/>
      </w:pPr>
      <w:rPr>
        <w:rFonts w:ascii="Wingdings" w:hAnsi="Wingdings" w:hint="default"/>
      </w:rPr>
    </w:lvl>
  </w:abstractNum>
  <w:abstractNum w:abstractNumId="31" w15:restartNumberingAfterBreak="0">
    <w:nsid w:val="5ABA626B"/>
    <w:multiLevelType w:val="hybridMultilevel"/>
    <w:tmpl w:val="F9E0B8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F53AB4"/>
    <w:multiLevelType w:val="multilevel"/>
    <w:tmpl w:val="753AAD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5606753"/>
    <w:multiLevelType w:val="hybridMultilevel"/>
    <w:tmpl w:val="08063A80"/>
    <w:lvl w:ilvl="0" w:tplc="AA0641E6">
      <w:start w:val="1"/>
      <w:numFmt w:val="bullet"/>
      <w:lvlText w:val=""/>
      <w:lvlJc w:val="left"/>
      <w:pPr>
        <w:tabs>
          <w:tab w:val="num" w:pos="360"/>
        </w:tabs>
        <w:ind w:left="360" w:hanging="360"/>
      </w:pPr>
      <w:rPr>
        <w:rFonts w:ascii="Wingdings" w:hAnsi="Wingdings" w:hint="default"/>
        <w:color w:val="4D4D4F" w:themeColor="text1"/>
        <w:sz w:val="16"/>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5EF43DC"/>
    <w:multiLevelType w:val="hybridMultilevel"/>
    <w:tmpl w:val="414A0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7474A9"/>
    <w:multiLevelType w:val="hybridMultilevel"/>
    <w:tmpl w:val="80BC4C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AA04DE1"/>
    <w:multiLevelType w:val="hybridMultilevel"/>
    <w:tmpl w:val="DF5C849A"/>
    <w:lvl w:ilvl="0" w:tplc="0C090001">
      <w:start w:val="1"/>
      <w:numFmt w:val="bullet"/>
      <w:lvlText w:val=""/>
      <w:lvlJc w:val="left"/>
      <w:pPr>
        <w:tabs>
          <w:tab w:val="num" w:pos="360"/>
        </w:tabs>
        <w:ind w:left="360" w:hanging="360"/>
      </w:pPr>
      <w:rPr>
        <w:rFonts w:ascii="Symbol" w:hAnsi="Symbol" w:hint="default"/>
        <w:color w:val="auto"/>
        <w:sz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FA3E09"/>
    <w:multiLevelType w:val="hybridMultilevel"/>
    <w:tmpl w:val="675EE1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05419BA"/>
    <w:multiLevelType w:val="hybridMultilevel"/>
    <w:tmpl w:val="59D0061C"/>
    <w:lvl w:ilvl="0" w:tplc="5B9A915A">
      <w:start w:val="1"/>
      <w:numFmt w:val="bullet"/>
      <w:lvlText w:val=""/>
      <w:lvlJc w:val="left"/>
      <w:pPr>
        <w:tabs>
          <w:tab w:val="num" w:pos="360"/>
        </w:tabs>
        <w:ind w:left="360" w:hanging="360"/>
      </w:pPr>
      <w:rPr>
        <w:rFonts w:ascii="Wingdings" w:hAnsi="Wingdings" w:hint="default"/>
        <w:sz w:val="16"/>
      </w:rPr>
    </w:lvl>
    <w:lvl w:ilvl="1" w:tplc="5B9A915A">
      <w:start w:val="1"/>
      <w:numFmt w:val="bullet"/>
      <w:lvlText w:val=""/>
      <w:lvlJc w:val="left"/>
      <w:pPr>
        <w:tabs>
          <w:tab w:val="num" w:pos="1080"/>
        </w:tabs>
        <w:ind w:left="1080" w:hanging="360"/>
      </w:pPr>
      <w:rPr>
        <w:rFonts w:ascii="Wingdings" w:hAnsi="Wingdings" w:hint="default"/>
        <w:sz w:val="16"/>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3263D89"/>
    <w:multiLevelType w:val="hybridMultilevel"/>
    <w:tmpl w:val="1676E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A613E7B"/>
    <w:multiLevelType w:val="hybridMultilevel"/>
    <w:tmpl w:val="1020DA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B2B0145"/>
    <w:multiLevelType w:val="hybridMultilevel"/>
    <w:tmpl w:val="A2C4D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F2D3965"/>
    <w:multiLevelType w:val="hybridMultilevel"/>
    <w:tmpl w:val="3FD4F794"/>
    <w:lvl w:ilvl="0" w:tplc="A476AFBA">
      <w:start w:val="1"/>
      <w:numFmt w:val="bullet"/>
      <w:pStyle w:val="ListParagraph"/>
      <w:lvlText w:val="•"/>
      <w:lvlJc w:val="left"/>
      <w:pPr>
        <w:ind w:left="360" w:hanging="360"/>
      </w:pPr>
      <w:rPr>
        <w:rFonts w:ascii="Arial" w:hAnsi="Arial" w:hint="default"/>
        <w:b w:val="0"/>
        <w:bCs w:val="0"/>
        <w:i w:val="0"/>
        <w:iCs w:val="0"/>
        <w:caps w:val="0"/>
        <w:smallCaps w:val="0"/>
        <w:strike w:val="0"/>
        <w:dstrike w:val="0"/>
        <w:outline w:val="0"/>
        <w:shadow w:val="0"/>
        <w:emboss w:val="0"/>
        <w:imprint w:val="0"/>
        <w:noProof w:val="0"/>
        <w:vanish w:val="0"/>
        <w:color w:val="000000" w:themeColor="text2"/>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824856182">
    <w:abstractNumId w:val="14"/>
  </w:num>
  <w:num w:numId="2" w16cid:durableId="2093694955">
    <w:abstractNumId w:val="10"/>
  </w:num>
  <w:num w:numId="3" w16cid:durableId="704524914">
    <w:abstractNumId w:val="3"/>
  </w:num>
  <w:num w:numId="4" w16cid:durableId="716126900">
    <w:abstractNumId w:val="20"/>
  </w:num>
  <w:num w:numId="5" w16cid:durableId="437453546">
    <w:abstractNumId w:val="39"/>
  </w:num>
  <w:num w:numId="6" w16cid:durableId="860433956">
    <w:abstractNumId w:val="11"/>
  </w:num>
  <w:num w:numId="7" w16cid:durableId="81869220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3330514">
    <w:abstractNumId w:val="23"/>
  </w:num>
  <w:num w:numId="9" w16cid:durableId="1532764102">
    <w:abstractNumId w:val="42"/>
  </w:num>
  <w:num w:numId="10" w16cid:durableId="1049645137">
    <w:abstractNumId w:val="42"/>
    <w:lvlOverride w:ilvl="0">
      <w:startOverride w:val="1"/>
    </w:lvlOverride>
  </w:num>
  <w:num w:numId="11" w16cid:durableId="1570726820">
    <w:abstractNumId w:val="42"/>
    <w:lvlOverride w:ilvl="0">
      <w:startOverride w:val="1"/>
    </w:lvlOverride>
  </w:num>
  <w:num w:numId="12" w16cid:durableId="1647585270">
    <w:abstractNumId w:val="42"/>
  </w:num>
  <w:num w:numId="13" w16cid:durableId="623733620">
    <w:abstractNumId w:val="42"/>
    <w:lvlOverride w:ilvl="0">
      <w:startOverride w:val="1"/>
    </w:lvlOverride>
  </w:num>
  <w:num w:numId="14" w16cid:durableId="383258196">
    <w:abstractNumId w:val="25"/>
  </w:num>
  <w:num w:numId="15" w16cid:durableId="1521964218">
    <w:abstractNumId w:val="30"/>
  </w:num>
  <w:num w:numId="16" w16cid:durableId="507403175">
    <w:abstractNumId w:val="36"/>
  </w:num>
  <w:num w:numId="17" w16cid:durableId="1838884252">
    <w:abstractNumId w:val="4"/>
  </w:num>
  <w:num w:numId="18" w16cid:durableId="1844276689">
    <w:abstractNumId w:val="29"/>
  </w:num>
  <w:num w:numId="19" w16cid:durableId="187254321">
    <w:abstractNumId w:val="13"/>
  </w:num>
  <w:num w:numId="20" w16cid:durableId="1570312951">
    <w:abstractNumId w:val="35"/>
  </w:num>
  <w:num w:numId="21" w16cid:durableId="1230653707">
    <w:abstractNumId w:val="15"/>
  </w:num>
  <w:num w:numId="22" w16cid:durableId="726994636">
    <w:abstractNumId w:val="8"/>
  </w:num>
  <w:num w:numId="23" w16cid:durableId="1317077516">
    <w:abstractNumId w:val="17"/>
  </w:num>
  <w:num w:numId="24" w16cid:durableId="886796061">
    <w:abstractNumId w:val="9"/>
  </w:num>
  <w:num w:numId="25" w16cid:durableId="1721511189">
    <w:abstractNumId w:val="33"/>
  </w:num>
  <w:num w:numId="26" w16cid:durableId="448865106">
    <w:abstractNumId w:val="21"/>
  </w:num>
  <w:num w:numId="27" w16cid:durableId="2114353686">
    <w:abstractNumId w:val="1"/>
  </w:num>
  <w:num w:numId="28" w16cid:durableId="1075592365">
    <w:abstractNumId w:val="38"/>
  </w:num>
  <w:num w:numId="29" w16cid:durableId="1863546819">
    <w:abstractNumId w:val="26"/>
  </w:num>
  <w:num w:numId="30" w16cid:durableId="668797735">
    <w:abstractNumId w:val="6"/>
  </w:num>
  <w:num w:numId="31" w16cid:durableId="1280528680">
    <w:abstractNumId w:val="0"/>
  </w:num>
  <w:num w:numId="32" w16cid:durableId="1531257642">
    <w:abstractNumId w:val="2"/>
  </w:num>
  <w:num w:numId="33" w16cid:durableId="338045852">
    <w:abstractNumId w:val="24"/>
  </w:num>
  <w:num w:numId="34" w16cid:durableId="201478351">
    <w:abstractNumId w:val="18"/>
  </w:num>
  <w:num w:numId="35" w16cid:durableId="1222138629">
    <w:abstractNumId w:val="31"/>
  </w:num>
  <w:num w:numId="36" w16cid:durableId="1698699438">
    <w:abstractNumId w:val="7"/>
  </w:num>
  <w:num w:numId="37" w16cid:durableId="2016879850">
    <w:abstractNumId w:val="32"/>
  </w:num>
  <w:num w:numId="38" w16cid:durableId="2085713787">
    <w:abstractNumId w:val="22"/>
  </w:num>
  <w:num w:numId="39" w16cid:durableId="1847943543">
    <w:abstractNumId w:val="37"/>
  </w:num>
  <w:num w:numId="40" w16cid:durableId="1914467362">
    <w:abstractNumId w:val="12"/>
  </w:num>
  <w:num w:numId="41" w16cid:durableId="282886129">
    <w:abstractNumId w:val="5"/>
  </w:num>
  <w:num w:numId="42" w16cid:durableId="170489218">
    <w:abstractNumId w:val="19"/>
  </w:num>
  <w:num w:numId="43" w16cid:durableId="244995181">
    <w:abstractNumId w:val="40"/>
  </w:num>
  <w:num w:numId="44" w16cid:durableId="100036174">
    <w:abstractNumId w:val="41"/>
  </w:num>
  <w:num w:numId="45" w16cid:durableId="1154175930">
    <w:abstractNumId w:val="28"/>
  </w:num>
  <w:num w:numId="46" w16cid:durableId="885027779">
    <w:abstractNumId w:val="27"/>
  </w:num>
  <w:num w:numId="47" w16cid:durableId="1451557800">
    <w:abstractNumId w:val="16"/>
  </w:num>
  <w:num w:numId="48" w16cid:durableId="944073934">
    <w:abstractNumId w:val="42"/>
  </w:num>
  <w:num w:numId="49" w16cid:durableId="29707692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proofState w:spelling="clean" w:grammar="clean"/>
  <w:defaultTabStop w:val="720"/>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53F"/>
    <w:rsid w:val="00023A35"/>
    <w:rsid w:val="000319E6"/>
    <w:rsid w:val="00045FC9"/>
    <w:rsid w:val="000512B2"/>
    <w:rsid w:val="00051C22"/>
    <w:rsid w:val="0006034C"/>
    <w:rsid w:val="00070BF8"/>
    <w:rsid w:val="00074232"/>
    <w:rsid w:val="00074E97"/>
    <w:rsid w:val="000A7453"/>
    <w:rsid w:val="000B0F5C"/>
    <w:rsid w:val="000B3CDB"/>
    <w:rsid w:val="000C2390"/>
    <w:rsid w:val="000C49B2"/>
    <w:rsid w:val="000C5568"/>
    <w:rsid w:val="000E4A61"/>
    <w:rsid w:val="000F483A"/>
    <w:rsid w:val="000F5230"/>
    <w:rsid w:val="00103885"/>
    <w:rsid w:val="001066DE"/>
    <w:rsid w:val="001106EB"/>
    <w:rsid w:val="00117AD9"/>
    <w:rsid w:val="001227E0"/>
    <w:rsid w:val="00122ECB"/>
    <w:rsid w:val="00140BF7"/>
    <w:rsid w:val="00176062"/>
    <w:rsid w:val="00197AE4"/>
    <w:rsid w:val="001A1585"/>
    <w:rsid w:val="001A74F1"/>
    <w:rsid w:val="001B0926"/>
    <w:rsid w:val="001C0D98"/>
    <w:rsid w:val="001C2894"/>
    <w:rsid w:val="001C43D0"/>
    <w:rsid w:val="001C57A5"/>
    <w:rsid w:val="001C7AE0"/>
    <w:rsid w:val="001E2F21"/>
    <w:rsid w:val="001F35B1"/>
    <w:rsid w:val="002014AD"/>
    <w:rsid w:val="002210EE"/>
    <w:rsid w:val="00221C0D"/>
    <w:rsid w:val="00231AD4"/>
    <w:rsid w:val="002344EF"/>
    <w:rsid w:val="00243B7B"/>
    <w:rsid w:val="0025492D"/>
    <w:rsid w:val="002638E5"/>
    <w:rsid w:val="002778D6"/>
    <w:rsid w:val="00280932"/>
    <w:rsid w:val="00287511"/>
    <w:rsid w:val="002920D7"/>
    <w:rsid w:val="002932D4"/>
    <w:rsid w:val="002A1268"/>
    <w:rsid w:val="002A42C2"/>
    <w:rsid w:val="002B096D"/>
    <w:rsid w:val="002B454F"/>
    <w:rsid w:val="002C63D7"/>
    <w:rsid w:val="00310239"/>
    <w:rsid w:val="003338D1"/>
    <w:rsid w:val="0033519C"/>
    <w:rsid w:val="00336E10"/>
    <w:rsid w:val="00350E71"/>
    <w:rsid w:val="00362A3C"/>
    <w:rsid w:val="003659AA"/>
    <w:rsid w:val="00370460"/>
    <w:rsid w:val="0038138D"/>
    <w:rsid w:val="00386CFE"/>
    <w:rsid w:val="00387701"/>
    <w:rsid w:val="00390891"/>
    <w:rsid w:val="003A1F6E"/>
    <w:rsid w:val="003A3798"/>
    <w:rsid w:val="003B304D"/>
    <w:rsid w:val="003B4158"/>
    <w:rsid w:val="003B6E10"/>
    <w:rsid w:val="003C31B1"/>
    <w:rsid w:val="003C48B3"/>
    <w:rsid w:val="003D5FFB"/>
    <w:rsid w:val="003E6857"/>
    <w:rsid w:val="003F32E8"/>
    <w:rsid w:val="00406BB8"/>
    <w:rsid w:val="00426A97"/>
    <w:rsid w:val="00434AEA"/>
    <w:rsid w:val="00442626"/>
    <w:rsid w:val="00447CA1"/>
    <w:rsid w:val="00454266"/>
    <w:rsid w:val="00465409"/>
    <w:rsid w:val="004659E2"/>
    <w:rsid w:val="00480910"/>
    <w:rsid w:val="004846CE"/>
    <w:rsid w:val="00485C4B"/>
    <w:rsid w:val="004923F5"/>
    <w:rsid w:val="004928E8"/>
    <w:rsid w:val="0049523B"/>
    <w:rsid w:val="004A7FE3"/>
    <w:rsid w:val="004B2297"/>
    <w:rsid w:val="004B59B4"/>
    <w:rsid w:val="004C76A1"/>
    <w:rsid w:val="004D7160"/>
    <w:rsid w:val="004E3235"/>
    <w:rsid w:val="004F2863"/>
    <w:rsid w:val="004F7637"/>
    <w:rsid w:val="00502ABF"/>
    <w:rsid w:val="00513D74"/>
    <w:rsid w:val="00523F89"/>
    <w:rsid w:val="00532519"/>
    <w:rsid w:val="005402CA"/>
    <w:rsid w:val="00544393"/>
    <w:rsid w:val="005450A9"/>
    <w:rsid w:val="0055121E"/>
    <w:rsid w:val="00556ABC"/>
    <w:rsid w:val="0056748B"/>
    <w:rsid w:val="0057188C"/>
    <w:rsid w:val="00581488"/>
    <w:rsid w:val="005D2198"/>
    <w:rsid w:val="005E5AFC"/>
    <w:rsid w:val="005F242D"/>
    <w:rsid w:val="00603695"/>
    <w:rsid w:val="00620378"/>
    <w:rsid w:val="006230B9"/>
    <w:rsid w:val="006340C5"/>
    <w:rsid w:val="00635B0D"/>
    <w:rsid w:val="00640C72"/>
    <w:rsid w:val="0064215E"/>
    <w:rsid w:val="00650EC7"/>
    <w:rsid w:val="00651A26"/>
    <w:rsid w:val="00655176"/>
    <w:rsid w:val="00665CE9"/>
    <w:rsid w:val="00674A59"/>
    <w:rsid w:val="006848B7"/>
    <w:rsid w:val="0069193B"/>
    <w:rsid w:val="006B10E4"/>
    <w:rsid w:val="006E11C4"/>
    <w:rsid w:val="006E4F75"/>
    <w:rsid w:val="006E511D"/>
    <w:rsid w:val="007106A9"/>
    <w:rsid w:val="00710DA8"/>
    <w:rsid w:val="00712DD4"/>
    <w:rsid w:val="0074425B"/>
    <w:rsid w:val="00745197"/>
    <w:rsid w:val="00753E8B"/>
    <w:rsid w:val="00757590"/>
    <w:rsid w:val="00763C09"/>
    <w:rsid w:val="00765C87"/>
    <w:rsid w:val="00767102"/>
    <w:rsid w:val="00786479"/>
    <w:rsid w:val="0079653F"/>
    <w:rsid w:val="007A2F65"/>
    <w:rsid w:val="007A46B7"/>
    <w:rsid w:val="007B1612"/>
    <w:rsid w:val="007B5007"/>
    <w:rsid w:val="007B6860"/>
    <w:rsid w:val="007C1C04"/>
    <w:rsid w:val="007C740A"/>
    <w:rsid w:val="007E09E2"/>
    <w:rsid w:val="007E0B07"/>
    <w:rsid w:val="007E283B"/>
    <w:rsid w:val="007E5466"/>
    <w:rsid w:val="007E650C"/>
    <w:rsid w:val="0080203C"/>
    <w:rsid w:val="00823FB0"/>
    <w:rsid w:val="00825E94"/>
    <w:rsid w:val="00830D34"/>
    <w:rsid w:val="00834806"/>
    <w:rsid w:val="00842BC8"/>
    <w:rsid w:val="00851A6F"/>
    <w:rsid w:val="00855F00"/>
    <w:rsid w:val="00857820"/>
    <w:rsid w:val="008632D3"/>
    <w:rsid w:val="0088350A"/>
    <w:rsid w:val="00892375"/>
    <w:rsid w:val="008A15F3"/>
    <w:rsid w:val="008A4B67"/>
    <w:rsid w:val="008B574E"/>
    <w:rsid w:val="008B5D43"/>
    <w:rsid w:val="008C5248"/>
    <w:rsid w:val="008D3CCA"/>
    <w:rsid w:val="008E10F5"/>
    <w:rsid w:val="008F3C27"/>
    <w:rsid w:val="00904790"/>
    <w:rsid w:val="009430F5"/>
    <w:rsid w:val="0094364A"/>
    <w:rsid w:val="00950B98"/>
    <w:rsid w:val="00957948"/>
    <w:rsid w:val="0096235E"/>
    <w:rsid w:val="00966DF1"/>
    <w:rsid w:val="00970DDD"/>
    <w:rsid w:val="00980C5C"/>
    <w:rsid w:val="00987976"/>
    <w:rsid w:val="009A5D4F"/>
    <w:rsid w:val="009A65EC"/>
    <w:rsid w:val="009B2CBF"/>
    <w:rsid w:val="009B30FB"/>
    <w:rsid w:val="009C20B2"/>
    <w:rsid w:val="009C2CA4"/>
    <w:rsid w:val="009C4679"/>
    <w:rsid w:val="009C5E76"/>
    <w:rsid w:val="009E0C2E"/>
    <w:rsid w:val="00A0065C"/>
    <w:rsid w:val="00A01691"/>
    <w:rsid w:val="00A0215A"/>
    <w:rsid w:val="00A06829"/>
    <w:rsid w:val="00A209EE"/>
    <w:rsid w:val="00A23F5B"/>
    <w:rsid w:val="00A24C3C"/>
    <w:rsid w:val="00A27455"/>
    <w:rsid w:val="00A27DB4"/>
    <w:rsid w:val="00A32B76"/>
    <w:rsid w:val="00A47011"/>
    <w:rsid w:val="00A54E71"/>
    <w:rsid w:val="00A56394"/>
    <w:rsid w:val="00A8731E"/>
    <w:rsid w:val="00AB46E9"/>
    <w:rsid w:val="00AC1090"/>
    <w:rsid w:val="00AD3744"/>
    <w:rsid w:val="00AD3DB9"/>
    <w:rsid w:val="00AE21A8"/>
    <w:rsid w:val="00AE7A86"/>
    <w:rsid w:val="00AF7CF2"/>
    <w:rsid w:val="00B2046D"/>
    <w:rsid w:val="00B342BD"/>
    <w:rsid w:val="00B41CF3"/>
    <w:rsid w:val="00B424DF"/>
    <w:rsid w:val="00B53640"/>
    <w:rsid w:val="00B74E9A"/>
    <w:rsid w:val="00B7781E"/>
    <w:rsid w:val="00BA2855"/>
    <w:rsid w:val="00BA3C3A"/>
    <w:rsid w:val="00BA739F"/>
    <w:rsid w:val="00BC402B"/>
    <w:rsid w:val="00BC63C0"/>
    <w:rsid w:val="00BD03DB"/>
    <w:rsid w:val="00BD08AB"/>
    <w:rsid w:val="00BE6BB3"/>
    <w:rsid w:val="00BF1DEA"/>
    <w:rsid w:val="00BF2776"/>
    <w:rsid w:val="00BF573A"/>
    <w:rsid w:val="00C03802"/>
    <w:rsid w:val="00C13BD8"/>
    <w:rsid w:val="00C23580"/>
    <w:rsid w:val="00C255DA"/>
    <w:rsid w:val="00C265E2"/>
    <w:rsid w:val="00C30BD7"/>
    <w:rsid w:val="00C373CB"/>
    <w:rsid w:val="00C37B43"/>
    <w:rsid w:val="00C41424"/>
    <w:rsid w:val="00C41AFD"/>
    <w:rsid w:val="00C505FC"/>
    <w:rsid w:val="00C55792"/>
    <w:rsid w:val="00C60E30"/>
    <w:rsid w:val="00C6572D"/>
    <w:rsid w:val="00C700CE"/>
    <w:rsid w:val="00C73675"/>
    <w:rsid w:val="00C86E4E"/>
    <w:rsid w:val="00C92C51"/>
    <w:rsid w:val="00CA0FB9"/>
    <w:rsid w:val="00CA174E"/>
    <w:rsid w:val="00CB209D"/>
    <w:rsid w:val="00CC0DF5"/>
    <w:rsid w:val="00CC25AC"/>
    <w:rsid w:val="00CC5A0B"/>
    <w:rsid w:val="00CE19A2"/>
    <w:rsid w:val="00CE709C"/>
    <w:rsid w:val="00CF3E6B"/>
    <w:rsid w:val="00CF4960"/>
    <w:rsid w:val="00D04BC6"/>
    <w:rsid w:val="00D04E71"/>
    <w:rsid w:val="00D05C2D"/>
    <w:rsid w:val="00D1057D"/>
    <w:rsid w:val="00D156D3"/>
    <w:rsid w:val="00D17EB0"/>
    <w:rsid w:val="00D22E5B"/>
    <w:rsid w:val="00D32276"/>
    <w:rsid w:val="00D34173"/>
    <w:rsid w:val="00D43E22"/>
    <w:rsid w:val="00D54618"/>
    <w:rsid w:val="00D5549D"/>
    <w:rsid w:val="00D62F94"/>
    <w:rsid w:val="00D7525E"/>
    <w:rsid w:val="00D8401B"/>
    <w:rsid w:val="00D876B5"/>
    <w:rsid w:val="00D923BE"/>
    <w:rsid w:val="00D9358C"/>
    <w:rsid w:val="00DA694A"/>
    <w:rsid w:val="00DA6E48"/>
    <w:rsid w:val="00DA6F01"/>
    <w:rsid w:val="00DB2CC1"/>
    <w:rsid w:val="00DB546C"/>
    <w:rsid w:val="00DC4252"/>
    <w:rsid w:val="00DD39CB"/>
    <w:rsid w:val="00DD7583"/>
    <w:rsid w:val="00DE464A"/>
    <w:rsid w:val="00E01158"/>
    <w:rsid w:val="00E02A7F"/>
    <w:rsid w:val="00E05206"/>
    <w:rsid w:val="00E1051E"/>
    <w:rsid w:val="00E21D71"/>
    <w:rsid w:val="00E2491B"/>
    <w:rsid w:val="00E252FB"/>
    <w:rsid w:val="00E37FD3"/>
    <w:rsid w:val="00E4059B"/>
    <w:rsid w:val="00E45830"/>
    <w:rsid w:val="00E46AF7"/>
    <w:rsid w:val="00E5475F"/>
    <w:rsid w:val="00E835F6"/>
    <w:rsid w:val="00E936D2"/>
    <w:rsid w:val="00E93F3D"/>
    <w:rsid w:val="00EA3D54"/>
    <w:rsid w:val="00EA7C0F"/>
    <w:rsid w:val="00EC1097"/>
    <w:rsid w:val="00ED26EC"/>
    <w:rsid w:val="00ED363D"/>
    <w:rsid w:val="00ED36A6"/>
    <w:rsid w:val="00ED6B8E"/>
    <w:rsid w:val="00EE6EEB"/>
    <w:rsid w:val="00EF2387"/>
    <w:rsid w:val="00EF5B01"/>
    <w:rsid w:val="00F06360"/>
    <w:rsid w:val="00F20983"/>
    <w:rsid w:val="00F24CED"/>
    <w:rsid w:val="00F308A8"/>
    <w:rsid w:val="00F32639"/>
    <w:rsid w:val="00F328E1"/>
    <w:rsid w:val="00F439B9"/>
    <w:rsid w:val="00F45820"/>
    <w:rsid w:val="00F76930"/>
    <w:rsid w:val="00F8237A"/>
    <w:rsid w:val="00F83B54"/>
    <w:rsid w:val="00F96C98"/>
    <w:rsid w:val="00FA3F69"/>
    <w:rsid w:val="00FB20E7"/>
    <w:rsid w:val="00FB4A91"/>
    <w:rsid w:val="00FC5C57"/>
    <w:rsid w:val="00FC65CE"/>
    <w:rsid w:val="00FD2A78"/>
    <w:rsid w:val="00FD74DC"/>
    <w:rsid w:val="00FF0BDD"/>
    <w:rsid w:val="00FF10FB"/>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64E5492E"/>
  <w14:discardImageEditingData/>
  <w15:chartTrackingRefBased/>
  <w15:docId w15:val="{2B635836-A986-4BCE-A990-862FAC2A5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Bidi"/>
        <w:color w:val="4D4D4F" w:themeColor="text1"/>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E10"/>
    <w:rPr>
      <w:rFonts w:asciiTheme="minorHAnsi" w:hAnsiTheme="minorHAnsi"/>
      <w:sz w:val="17"/>
    </w:rPr>
  </w:style>
  <w:style w:type="paragraph" w:styleId="Heading1">
    <w:name w:val="heading 1"/>
    <w:basedOn w:val="Normal"/>
    <w:next w:val="Normal"/>
    <w:qFormat/>
    <w:rsid w:val="00CF4960"/>
    <w:pPr>
      <w:tabs>
        <w:tab w:val="left" w:pos="567"/>
      </w:tabs>
      <w:spacing w:line="240" w:lineRule="atLeast"/>
      <w:outlineLvl w:val="0"/>
    </w:pPr>
    <w:rPr>
      <w:rFonts w:ascii="Arial Black" w:hAnsi="Arial Black" w:cs="Arial"/>
      <w:color w:val="ED1B2E" w:themeColor="accent1"/>
      <w:sz w:val="21"/>
      <w:szCs w:val="28"/>
    </w:rPr>
  </w:style>
  <w:style w:type="paragraph" w:styleId="Heading2">
    <w:name w:val="heading 2"/>
    <w:basedOn w:val="Normal"/>
    <w:next w:val="Normal"/>
    <w:link w:val="Heading2Char"/>
    <w:qFormat/>
    <w:rsid w:val="007B5007"/>
    <w:pPr>
      <w:spacing w:before="112" w:line="210" w:lineRule="atLeast"/>
      <w:outlineLvl w:val="1"/>
    </w:pPr>
    <w:rPr>
      <w:rFonts w:ascii="Arial Black" w:hAnsi="Arial Black"/>
      <w:sz w:val="18"/>
      <w:szCs w:val="24"/>
    </w:rPr>
  </w:style>
  <w:style w:type="paragraph" w:styleId="Heading3">
    <w:name w:val="heading 3"/>
    <w:basedOn w:val="Normal"/>
    <w:next w:val="Normal"/>
    <w:qFormat/>
    <w:rsid w:val="007B5007"/>
    <w:pPr>
      <w:keepNext/>
      <w:spacing w:before="60" w:line="180" w:lineRule="atLeast"/>
      <w:outlineLvl w:val="2"/>
    </w:pPr>
    <w:rPr>
      <w:rFonts w:ascii="Arial Black" w:hAnsi="Arial Black"/>
      <w:sz w:val="15"/>
    </w:rPr>
  </w:style>
  <w:style w:type="paragraph" w:styleId="Heading4">
    <w:name w:val="heading 4"/>
    <w:basedOn w:val="Normal"/>
    <w:next w:val="Normal"/>
    <w:semiHidden/>
    <w:qFormat/>
    <w:pPr>
      <w:keepNext/>
      <w:jc w:val="both"/>
      <w:outlineLvl w:val="3"/>
    </w:pPr>
  </w:style>
  <w:style w:type="paragraph" w:styleId="Heading5">
    <w:name w:val="heading 5"/>
    <w:basedOn w:val="Normal"/>
    <w:next w:val="Normal"/>
    <w:semiHidden/>
    <w:qFormat/>
    <w:pPr>
      <w:keepNext/>
      <w:jc w:val="center"/>
      <w:outlineLvl w:val="4"/>
    </w:pPr>
    <w:rPr>
      <w:b/>
      <w:sz w:val="32"/>
    </w:rPr>
  </w:style>
  <w:style w:type="paragraph" w:styleId="Heading6">
    <w:name w:val="heading 6"/>
    <w:basedOn w:val="Normal"/>
    <w:next w:val="Normal"/>
    <w:semiHidden/>
    <w:qFormat/>
    <w:pPr>
      <w:keepNext/>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B6860"/>
    <w:pPr>
      <w:tabs>
        <w:tab w:val="center" w:pos="4153"/>
        <w:tab w:val="right" w:pos="8306"/>
      </w:tabs>
      <w:spacing w:after="840"/>
      <w:jc w:val="right"/>
    </w:pPr>
    <w:rPr>
      <w:sz w:val="16"/>
    </w:rPr>
  </w:style>
  <w:style w:type="paragraph" w:styleId="Footer">
    <w:name w:val="footer"/>
    <w:basedOn w:val="Normal"/>
    <w:link w:val="FooterChar"/>
    <w:uiPriority w:val="99"/>
    <w:rsid w:val="00B342BD"/>
    <w:pPr>
      <w:tabs>
        <w:tab w:val="center" w:pos="4153"/>
        <w:tab w:val="right" w:pos="8306"/>
      </w:tabs>
      <w:spacing w:line="160" w:lineRule="atLeast"/>
    </w:pPr>
    <w:rPr>
      <w:rFonts w:ascii="Arial Narrow" w:hAnsi="Arial Narrow"/>
      <w:sz w:val="13"/>
    </w:rPr>
  </w:style>
  <w:style w:type="paragraph" w:customStyle="1" w:styleId="ListBullet1">
    <w:name w:val="List Bullet1"/>
    <w:basedOn w:val="Normal"/>
    <w:semiHidden/>
    <w:rsid w:val="003B4158"/>
    <w:pPr>
      <w:numPr>
        <w:numId w:val="1"/>
      </w:numPr>
      <w:tabs>
        <w:tab w:val="clear" w:pos="1060"/>
        <w:tab w:val="num" w:pos="993"/>
      </w:tabs>
      <w:ind w:left="357" w:firstLine="210"/>
    </w:pPr>
  </w:style>
  <w:style w:type="paragraph" w:styleId="ListParagraph">
    <w:name w:val="List Paragraph"/>
    <w:aliases w:val="Body Bullets"/>
    <w:basedOn w:val="Normal"/>
    <w:uiPriority w:val="34"/>
    <w:qFormat/>
    <w:rsid w:val="00AD3744"/>
    <w:pPr>
      <w:numPr>
        <w:numId w:val="12"/>
      </w:numPr>
    </w:pPr>
  </w:style>
  <w:style w:type="table" w:customStyle="1" w:styleId="HeaderTable">
    <w:name w:val="Header Table"/>
    <w:basedOn w:val="TableNormal"/>
    <w:uiPriority w:val="99"/>
    <w:rsid w:val="009C20B2"/>
    <w:pPr>
      <w:contextualSpacing/>
    </w:pPr>
    <w:rPr>
      <w:color w:val="ED1B2E" w:themeColor="accent1"/>
      <w:sz w:val="22"/>
    </w:rPr>
    <w:tblPr>
      <w:tblCellMar>
        <w:top w:w="57" w:type="dxa"/>
        <w:bottom w:w="57" w:type="dxa"/>
      </w:tblCellMar>
    </w:tblPr>
    <w:tblStylePr w:type="firstRow">
      <w:pPr>
        <w:jc w:val="left"/>
      </w:pPr>
      <w:rPr>
        <w:rFonts w:ascii="Arial" w:hAnsi="Arial"/>
        <w:sz w:val="22"/>
      </w:rPr>
      <w:tblPr/>
      <w:tcPr>
        <w:tcBorders>
          <w:top w:val="single" w:sz="4" w:space="0" w:color="ED1B2E" w:themeColor="accent1"/>
        </w:tcBorders>
        <w:tcMar>
          <w:top w:w="397" w:type="dxa"/>
          <w:left w:w="0" w:type="nil"/>
          <w:bottom w:w="0" w:type="nil"/>
          <w:right w:w="0" w:type="nil"/>
        </w:tcMar>
        <w:vAlign w:val="bottom"/>
      </w:tcPr>
    </w:tblStylePr>
    <w:tblStylePr w:type="lastRow">
      <w:tblPr/>
      <w:tcPr>
        <w:tcBorders>
          <w:bottom w:val="single" w:sz="4" w:space="0" w:color="ED1B2E" w:themeColor="accent1"/>
        </w:tcBorders>
        <w:tcMar>
          <w:top w:w="0" w:type="nil"/>
          <w:left w:w="0" w:type="nil"/>
          <w:bottom w:w="397" w:type="dxa"/>
          <w:right w:w="0" w:type="nil"/>
        </w:tcMar>
      </w:tcPr>
    </w:tblStylePr>
    <w:tblStylePr w:type="firstCol">
      <w:rPr>
        <w:b/>
      </w:rPr>
    </w:tblStylePr>
  </w:style>
  <w:style w:type="paragraph" w:styleId="Title">
    <w:name w:val="Title"/>
    <w:basedOn w:val="Normal"/>
    <w:next w:val="Normal"/>
    <w:link w:val="TitleChar"/>
    <w:uiPriority w:val="10"/>
    <w:qFormat/>
    <w:rsid w:val="00CF4960"/>
    <w:pPr>
      <w:spacing w:after="360" w:line="960" w:lineRule="atLeast"/>
      <w:contextualSpacing/>
    </w:pPr>
    <w:rPr>
      <w:rFonts w:ascii="Arial Black" w:eastAsiaTheme="majorEastAsia" w:hAnsi="Arial Black" w:cstheme="majorBidi"/>
      <w:caps/>
      <w:color w:val="000000" w:themeColor="text2"/>
      <w:spacing w:val="38"/>
      <w:kern w:val="28"/>
      <w:sz w:val="100"/>
      <w:szCs w:val="56"/>
    </w:rPr>
  </w:style>
  <w:style w:type="character" w:customStyle="1" w:styleId="TitleChar">
    <w:name w:val="Title Char"/>
    <w:basedOn w:val="DefaultParagraphFont"/>
    <w:link w:val="Title"/>
    <w:uiPriority w:val="10"/>
    <w:rsid w:val="00CF4960"/>
    <w:rPr>
      <w:rFonts w:ascii="Arial Black" w:eastAsiaTheme="majorEastAsia" w:hAnsi="Arial Black" w:cstheme="majorBidi"/>
      <w:caps/>
      <w:color w:val="000000" w:themeColor="text2"/>
      <w:spacing w:val="38"/>
      <w:kern w:val="28"/>
      <w:sz w:val="100"/>
      <w:szCs w:val="56"/>
    </w:rPr>
  </w:style>
  <w:style w:type="paragraph" w:customStyle="1" w:styleId="IntroductionParagraph">
    <w:name w:val="Introduction Paragraph"/>
    <w:basedOn w:val="Normal"/>
    <w:next w:val="Heading1"/>
    <w:qFormat/>
    <w:rsid w:val="00CF4960"/>
    <w:pPr>
      <w:spacing w:after="600" w:line="400" w:lineRule="atLeast"/>
      <w:ind w:right="4170"/>
    </w:pPr>
    <w:rPr>
      <w:color w:val="ED1B2E" w:themeColor="accent1"/>
      <w:sz w:val="28"/>
      <w:szCs w:val="28"/>
      <w:u w:val="single"/>
    </w:rPr>
  </w:style>
  <w:style w:type="paragraph" w:styleId="BodyText">
    <w:name w:val="Body Text"/>
    <w:basedOn w:val="Normal"/>
    <w:link w:val="BodyTextChar"/>
    <w:uiPriority w:val="99"/>
    <w:unhideWhenUsed/>
    <w:qFormat/>
    <w:rsid w:val="007C740A"/>
    <w:pPr>
      <w:spacing w:before="60" w:after="120"/>
    </w:pPr>
    <w:rPr>
      <w:rFonts w:ascii="Arial" w:eastAsia="MS Mincho" w:hAnsi="Arial" w:cs="Times New Roman"/>
      <w:color w:val="000000"/>
      <w:sz w:val="22"/>
      <w:szCs w:val="24"/>
      <w:lang w:val="en-AU" w:eastAsia="en-US"/>
    </w:rPr>
  </w:style>
  <w:style w:type="character" w:customStyle="1" w:styleId="BodyTextChar">
    <w:name w:val="Body Text Char"/>
    <w:basedOn w:val="DefaultParagraphFont"/>
    <w:link w:val="BodyText"/>
    <w:uiPriority w:val="99"/>
    <w:rsid w:val="007C740A"/>
    <w:rPr>
      <w:rFonts w:eastAsia="MS Mincho" w:cs="Times New Roman"/>
      <w:color w:val="000000"/>
      <w:sz w:val="22"/>
      <w:szCs w:val="24"/>
      <w:lang w:val="en-AU" w:eastAsia="en-US"/>
    </w:rPr>
  </w:style>
  <w:style w:type="character" w:customStyle="1" w:styleId="FooterChar">
    <w:name w:val="Footer Char"/>
    <w:basedOn w:val="DefaultParagraphFont"/>
    <w:link w:val="Footer"/>
    <w:uiPriority w:val="99"/>
    <w:rsid w:val="007C740A"/>
    <w:rPr>
      <w:rFonts w:ascii="Arial Narrow" w:hAnsi="Arial Narrow"/>
      <w:sz w:val="13"/>
    </w:rPr>
  </w:style>
  <w:style w:type="character" w:styleId="Hyperlink">
    <w:name w:val="Hyperlink"/>
    <w:basedOn w:val="DefaultParagraphFont"/>
    <w:unhideWhenUsed/>
    <w:rsid w:val="007C740A"/>
    <w:rPr>
      <w:color w:val="0000FF"/>
      <w:u w:val="single"/>
    </w:rPr>
  </w:style>
  <w:style w:type="table" w:styleId="TableGrid">
    <w:name w:val="Table Grid"/>
    <w:basedOn w:val="TableNormal"/>
    <w:uiPriority w:val="59"/>
    <w:rsid w:val="007C740A"/>
    <w:rPr>
      <w:rFonts w:ascii="Cambria" w:eastAsia="MS Mincho" w:hAnsi="Cambria" w:cs="Times New Roman"/>
      <w:color w:val="auto"/>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740A"/>
    <w:pPr>
      <w:autoSpaceDE w:val="0"/>
      <w:autoSpaceDN w:val="0"/>
      <w:adjustRightInd w:val="0"/>
    </w:pPr>
    <w:rPr>
      <w:rFonts w:eastAsia="MS Mincho" w:cs="Arial"/>
      <w:color w:val="000000"/>
      <w:sz w:val="24"/>
      <w:szCs w:val="24"/>
      <w:lang w:val="en-AU" w:eastAsia="en-AU"/>
    </w:rPr>
  </w:style>
  <w:style w:type="paragraph" w:styleId="PlainText">
    <w:name w:val="Plain Text"/>
    <w:basedOn w:val="Normal"/>
    <w:link w:val="PlainTextChar"/>
    <w:uiPriority w:val="99"/>
    <w:unhideWhenUsed/>
    <w:rsid w:val="007C740A"/>
    <w:rPr>
      <w:rFonts w:ascii="Calibri" w:eastAsia="Calibri" w:hAnsi="Calibri" w:cs="Times New Roman"/>
      <w:color w:val="auto"/>
      <w:sz w:val="21"/>
      <w:szCs w:val="21"/>
      <w:lang w:val="en-AU" w:eastAsia="en-AU"/>
    </w:rPr>
  </w:style>
  <w:style w:type="character" w:customStyle="1" w:styleId="PlainTextChar">
    <w:name w:val="Plain Text Char"/>
    <w:basedOn w:val="DefaultParagraphFont"/>
    <w:link w:val="PlainText"/>
    <w:uiPriority w:val="99"/>
    <w:rsid w:val="007C740A"/>
    <w:rPr>
      <w:rFonts w:ascii="Calibri" w:eastAsia="Calibri" w:hAnsi="Calibri" w:cs="Times New Roman"/>
      <w:color w:val="auto"/>
      <w:sz w:val="21"/>
      <w:szCs w:val="21"/>
      <w:lang w:val="en-AU" w:eastAsia="en-AU"/>
    </w:rPr>
  </w:style>
  <w:style w:type="character" w:customStyle="1" w:styleId="Heading2Char">
    <w:name w:val="Heading 2 Char"/>
    <w:basedOn w:val="DefaultParagraphFont"/>
    <w:link w:val="Heading2"/>
    <w:rsid w:val="007C740A"/>
    <w:rPr>
      <w:rFonts w:ascii="Arial Black" w:hAnsi="Arial Black"/>
      <w:sz w:val="18"/>
      <w:szCs w:val="24"/>
    </w:rPr>
  </w:style>
  <w:style w:type="character" w:customStyle="1" w:styleId="HeaderChar">
    <w:name w:val="Header Char"/>
    <w:basedOn w:val="DefaultParagraphFont"/>
    <w:link w:val="Header"/>
    <w:uiPriority w:val="99"/>
    <w:rsid w:val="00023A35"/>
    <w:rPr>
      <w:rFonts w:asciiTheme="minorHAnsi" w:hAnsiTheme="minorHAnsi"/>
      <w:sz w:val="16"/>
    </w:rPr>
  </w:style>
  <w:style w:type="character" w:styleId="FollowedHyperlink">
    <w:name w:val="FollowedHyperlink"/>
    <w:basedOn w:val="DefaultParagraphFont"/>
    <w:uiPriority w:val="99"/>
    <w:semiHidden/>
    <w:unhideWhenUsed/>
    <w:rsid w:val="00E46AF7"/>
    <w:rPr>
      <w:color w:val="800080" w:themeColor="followedHyperlink"/>
      <w:u w:val="single"/>
    </w:rPr>
  </w:style>
  <w:style w:type="paragraph" w:customStyle="1" w:styleId="subheading1">
    <w:name w:val="subheading1"/>
    <w:basedOn w:val="Normal"/>
    <w:rsid w:val="00E252FB"/>
    <w:pPr>
      <w:spacing w:before="100" w:beforeAutospacing="1" w:after="100" w:afterAutospacing="1"/>
    </w:pPr>
    <w:rPr>
      <w:rFonts w:ascii="Times New Roman" w:hAnsi="Times New Roman" w:cs="Times New Roman"/>
      <w:color w:val="auto"/>
      <w:sz w:val="24"/>
      <w:szCs w:val="24"/>
      <w:lang w:val="en-AU" w:eastAsia="en-AU"/>
    </w:rPr>
  </w:style>
  <w:style w:type="character" w:styleId="Strong">
    <w:name w:val="Strong"/>
    <w:basedOn w:val="DefaultParagraphFont"/>
    <w:uiPriority w:val="22"/>
    <w:qFormat/>
    <w:rsid w:val="00E252FB"/>
    <w:rPr>
      <w:b/>
      <w:bCs/>
    </w:rPr>
  </w:style>
  <w:style w:type="paragraph" w:styleId="NormalWeb">
    <w:name w:val="Normal (Web)"/>
    <w:basedOn w:val="Normal"/>
    <w:uiPriority w:val="99"/>
    <w:unhideWhenUsed/>
    <w:rsid w:val="00E252FB"/>
    <w:pPr>
      <w:spacing w:before="100" w:beforeAutospacing="1" w:after="100" w:afterAutospacing="1"/>
    </w:pPr>
    <w:rPr>
      <w:rFonts w:ascii="Times New Roman" w:hAnsi="Times New Roman" w:cs="Times New Roman"/>
      <w:color w:val="auto"/>
      <w:sz w:val="24"/>
      <w:szCs w:val="24"/>
      <w:lang w:val="en-AU" w:eastAsia="en-AU"/>
    </w:rPr>
  </w:style>
  <w:style w:type="character" w:customStyle="1" w:styleId="UnresolvedMention1">
    <w:name w:val="Unresolved Mention1"/>
    <w:basedOn w:val="DefaultParagraphFont"/>
    <w:uiPriority w:val="99"/>
    <w:semiHidden/>
    <w:unhideWhenUsed/>
    <w:rsid w:val="00CE19A2"/>
    <w:rPr>
      <w:color w:val="605E5C"/>
      <w:shd w:val="clear" w:color="auto" w:fill="E1DFDD"/>
    </w:rPr>
  </w:style>
  <w:style w:type="paragraph" w:styleId="Revision">
    <w:name w:val="Revision"/>
    <w:hidden/>
    <w:uiPriority w:val="99"/>
    <w:semiHidden/>
    <w:rsid w:val="004B59B4"/>
    <w:rPr>
      <w:rFonts w:asciiTheme="minorHAnsi" w:hAnsiTheme="minorHAnsi"/>
      <w:sz w:val="17"/>
    </w:rPr>
  </w:style>
  <w:style w:type="character" w:styleId="CommentReference">
    <w:name w:val="annotation reference"/>
    <w:basedOn w:val="DefaultParagraphFont"/>
    <w:uiPriority w:val="99"/>
    <w:semiHidden/>
    <w:unhideWhenUsed/>
    <w:rsid w:val="00E45830"/>
    <w:rPr>
      <w:sz w:val="16"/>
      <w:szCs w:val="16"/>
    </w:rPr>
  </w:style>
  <w:style w:type="paragraph" w:styleId="CommentText">
    <w:name w:val="annotation text"/>
    <w:basedOn w:val="Normal"/>
    <w:link w:val="CommentTextChar"/>
    <w:uiPriority w:val="99"/>
    <w:unhideWhenUsed/>
    <w:rsid w:val="00E45830"/>
    <w:rPr>
      <w:sz w:val="20"/>
    </w:rPr>
  </w:style>
  <w:style w:type="character" w:customStyle="1" w:styleId="CommentTextChar">
    <w:name w:val="Comment Text Char"/>
    <w:basedOn w:val="DefaultParagraphFont"/>
    <w:link w:val="CommentText"/>
    <w:uiPriority w:val="99"/>
    <w:rsid w:val="00E45830"/>
    <w:rPr>
      <w:rFonts w:asciiTheme="minorHAnsi" w:hAnsiTheme="minorHAnsi"/>
    </w:rPr>
  </w:style>
  <w:style w:type="paragraph" w:styleId="CommentSubject">
    <w:name w:val="annotation subject"/>
    <w:basedOn w:val="CommentText"/>
    <w:next w:val="CommentText"/>
    <w:link w:val="CommentSubjectChar"/>
    <w:uiPriority w:val="99"/>
    <w:semiHidden/>
    <w:unhideWhenUsed/>
    <w:rsid w:val="00E45830"/>
    <w:rPr>
      <w:b/>
      <w:bCs/>
    </w:rPr>
  </w:style>
  <w:style w:type="character" w:customStyle="1" w:styleId="CommentSubjectChar">
    <w:name w:val="Comment Subject Char"/>
    <w:basedOn w:val="CommentTextChar"/>
    <w:link w:val="CommentSubject"/>
    <w:uiPriority w:val="99"/>
    <w:semiHidden/>
    <w:rsid w:val="00E45830"/>
    <w:rPr>
      <w:rFonts w:asciiTheme="minorHAnsi" w:hAnsiTheme="minorHAnsi"/>
      <w:b/>
      <w:bCs/>
    </w:rPr>
  </w:style>
  <w:style w:type="character" w:styleId="UnresolvedMention">
    <w:name w:val="Unresolved Mention"/>
    <w:basedOn w:val="DefaultParagraphFont"/>
    <w:uiPriority w:val="99"/>
    <w:semiHidden/>
    <w:unhideWhenUsed/>
    <w:rsid w:val="00A02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80695">
      <w:bodyDiv w:val="1"/>
      <w:marLeft w:val="0"/>
      <w:marRight w:val="0"/>
      <w:marTop w:val="0"/>
      <w:marBottom w:val="0"/>
      <w:divBdr>
        <w:top w:val="none" w:sz="0" w:space="0" w:color="auto"/>
        <w:left w:val="none" w:sz="0" w:space="0" w:color="auto"/>
        <w:bottom w:val="none" w:sz="0" w:space="0" w:color="auto"/>
        <w:right w:val="none" w:sz="0" w:space="0" w:color="auto"/>
      </w:divBdr>
      <w:divsChild>
        <w:div w:id="1703936784">
          <w:marLeft w:val="0"/>
          <w:marRight w:val="0"/>
          <w:marTop w:val="0"/>
          <w:marBottom w:val="0"/>
          <w:divBdr>
            <w:top w:val="none" w:sz="0" w:space="0" w:color="auto"/>
            <w:left w:val="none" w:sz="0" w:space="0" w:color="auto"/>
            <w:bottom w:val="none" w:sz="0" w:space="0" w:color="auto"/>
            <w:right w:val="none" w:sz="0" w:space="0" w:color="auto"/>
          </w:divBdr>
          <w:divsChild>
            <w:div w:id="1314720011">
              <w:marLeft w:val="0"/>
              <w:marRight w:val="0"/>
              <w:marTop w:val="0"/>
              <w:marBottom w:val="0"/>
              <w:divBdr>
                <w:top w:val="none" w:sz="0" w:space="0" w:color="auto"/>
                <w:left w:val="none" w:sz="0" w:space="0" w:color="auto"/>
                <w:bottom w:val="none" w:sz="0" w:space="0" w:color="auto"/>
                <w:right w:val="none" w:sz="0" w:space="0" w:color="auto"/>
              </w:divBdr>
              <w:divsChild>
                <w:div w:id="856432711">
                  <w:marLeft w:val="0"/>
                  <w:marRight w:val="0"/>
                  <w:marTop w:val="0"/>
                  <w:marBottom w:val="0"/>
                  <w:divBdr>
                    <w:top w:val="none" w:sz="0" w:space="0" w:color="auto"/>
                    <w:left w:val="none" w:sz="0" w:space="0" w:color="auto"/>
                    <w:bottom w:val="none" w:sz="0" w:space="0" w:color="auto"/>
                    <w:right w:val="none" w:sz="0" w:space="0" w:color="auto"/>
                  </w:divBdr>
                  <w:divsChild>
                    <w:div w:id="847208790">
                      <w:marLeft w:val="0"/>
                      <w:marRight w:val="0"/>
                      <w:marTop w:val="0"/>
                      <w:marBottom w:val="0"/>
                      <w:divBdr>
                        <w:top w:val="none" w:sz="0" w:space="0" w:color="auto"/>
                        <w:left w:val="none" w:sz="0" w:space="0" w:color="auto"/>
                        <w:bottom w:val="none" w:sz="0" w:space="0" w:color="auto"/>
                        <w:right w:val="none" w:sz="0" w:space="0" w:color="auto"/>
                      </w:divBdr>
                      <w:divsChild>
                        <w:div w:id="280261211">
                          <w:marLeft w:val="0"/>
                          <w:marRight w:val="0"/>
                          <w:marTop w:val="0"/>
                          <w:marBottom w:val="0"/>
                          <w:divBdr>
                            <w:top w:val="none" w:sz="0" w:space="0" w:color="auto"/>
                            <w:left w:val="none" w:sz="0" w:space="0" w:color="auto"/>
                            <w:bottom w:val="none" w:sz="0" w:space="0" w:color="auto"/>
                            <w:right w:val="none" w:sz="0" w:space="0" w:color="auto"/>
                          </w:divBdr>
                          <w:divsChild>
                            <w:div w:id="1803572280">
                              <w:marLeft w:val="0"/>
                              <w:marRight w:val="0"/>
                              <w:marTop w:val="0"/>
                              <w:marBottom w:val="0"/>
                              <w:divBdr>
                                <w:top w:val="none" w:sz="0" w:space="0" w:color="auto"/>
                                <w:left w:val="none" w:sz="0" w:space="0" w:color="auto"/>
                                <w:bottom w:val="none" w:sz="0" w:space="0" w:color="auto"/>
                                <w:right w:val="none" w:sz="0" w:space="0" w:color="auto"/>
                              </w:divBdr>
                              <w:divsChild>
                                <w:div w:id="1536650163">
                                  <w:marLeft w:val="0"/>
                                  <w:marRight w:val="0"/>
                                  <w:marTop w:val="0"/>
                                  <w:marBottom w:val="0"/>
                                  <w:divBdr>
                                    <w:top w:val="none" w:sz="0" w:space="0" w:color="auto"/>
                                    <w:left w:val="none" w:sz="0" w:space="0" w:color="auto"/>
                                    <w:bottom w:val="none" w:sz="0" w:space="0" w:color="auto"/>
                                    <w:right w:val="none" w:sz="0" w:space="0" w:color="auto"/>
                                  </w:divBdr>
                                  <w:divsChild>
                                    <w:div w:id="1952204580">
                                      <w:marLeft w:val="0"/>
                                      <w:marRight w:val="0"/>
                                      <w:marTop w:val="0"/>
                                      <w:marBottom w:val="0"/>
                                      <w:divBdr>
                                        <w:top w:val="none" w:sz="0" w:space="0" w:color="auto"/>
                                        <w:left w:val="none" w:sz="0" w:space="0" w:color="auto"/>
                                        <w:bottom w:val="none" w:sz="0" w:space="0" w:color="auto"/>
                                        <w:right w:val="none" w:sz="0" w:space="0" w:color="auto"/>
                                      </w:divBdr>
                                      <w:divsChild>
                                        <w:div w:id="1989675268">
                                          <w:marLeft w:val="0"/>
                                          <w:marRight w:val="0"/>
                                          <w:marTop w:val="0"/>
                                          <w:marBottom w:val="0"/>
                                          <w:divBdr>
                                            <w:top w:val="none" w:sz="0" w:space="0" w:color="auto"/>
                                            <w:left w:val="none" w:sz="0" w:space="0" w:color="auto"/>
                                            <w:bottom w:val="none" w:sz="0" w:space="0" w:color="auto"/>
                                            <w:right w:val="none" w:sz="0" w:space="0" w:color="auto"/>
                                          </w:divBdr>
                                          <w:divsChild>
                                            <w:div w:id="313873564">
                                              <w:marLeft w:val="0"/>
                                              <w:marRight w:val="0"/>
                                              <w:marTop w:val="0"/>
                                              <w:marBottom w:val="0"/>
                                              <w:divBdr>
                                                <w:top w:val="none" w:sz="0" w:space="0" w:color="auto"/>
                                                <w:left w:val="none" w:sz="0" w:space="0" w:color="auto"/>
                                                <w:bottom w:val="none" w:sz="0" w:space="0" w:color="auto"/>
                                                <w:right w:val="none" w:sz="0" w:space="0" w:color="auto"/>
                                              </w:divBdr>
                                              <w:divsChild>
                                                <w:div w:id="37519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2445881">
      <w:bodyDiv w:val="1"/>
      <w:marLeft w:val="0"/>
      <w:marRight w:val="0"/>
      <w:marTop w:val="0"/>
      <w:marBottom w:val="0"/>
      <w:divBdr>
        <w:top w:val="none" w:sz="0" w:space="0" w:color="auto"/>
        <w:left w:val="none" w:sz="0" w:space="0" w:color="auto"/>
        <w:bottom w:val="none" w:sz="0" w:space="0" w:color="auto"/>
        <w:right w:val="none" w:sz="0" w:space="0" w:color="auto"/>
      </w:divBdr>
      <w:divsChild>
        <w:div w:id="1167867006">
          <w:marLeft w:val="0"/>
          <w:marRight w:val="0"/>
          <w:marTop w:val="0"/>
          <w:marBottom w:val="0"/>
          <w:divBdr>
            <w:top w:val="none" w:sz="0" w:space="0" w:color="auto"/>
            <w:left w:val="none" w:sz="0" w:space="0" w:color="auto"/>
            <w:bottom w:val="none" w:sz="0" w:space="0" w:color="auto"/>
            <w:right w:val="none" w:sz="0" w:space="0" w:color="auto"/>
          </w:divBdr>
          <w:divsChild>
            <w:div w:id="579025712">
              <w:marLeft w:val="0"/>
              <w:marRight w:val="0"/>
              <w:marTop w:val="0"/>
              <w:marBottom w:val="0"/>
              <w:divBdr>
                <w:top w:val="none" w:sz="0" w:space="0" w:color="auto"/>
                <w:left w:val="none" w:sz="0" w:space="0" w:color="auto"/>
                <w:bottom w:val="none" w:sz="0" w:space="0" w:color="auto"/>
                <w:right w:val="none" w:sz="0" w:space="0" w:color="auto"/>
              </w:divBdr>
              <w:divsChild>
                <w:div w:id="1304850364">
                  <w:marLeft w:val="0"/>
                  <w:marRight w:val="0"/>
                  <w:marTop w:val="0"/>
                  <w:marBottom w:val="0"/>
                  <w:divBdr>
                    <w:top w:val="none" w:sz="0" w:space="0" w:color="auto"/>
                    <w:left w:val="none" w:sz="0" w:space="0" w:color="auto"/>
                    <w:bottom w:val="none" w:sz="0" w:space="0" w:color="auto"/>
                    <w:right w:val="none" w:sz="0" w:space="0" w:color="auto"/>
                  </w:divBdr>
                  <w:divsChild>
                    <w:div w:id="1755006946">
                      <w:marLeft w:val="0"/>
                      <w:marRight w:val="0"/>
                      <w:marTop w:val="0"/>
                      <w:marBottom w:val="0"/>
                      <w:divBdr>
                        <w:top w:val="none" w:sz="0" w:space="0" w:color="auto"/>
                        <w:left w:val="none" w:sz="0" w:space="0" w:color="auto"/>
                        <w:bottom w:val="none" w:sz="0" w:space="0" w:color="auto"/>
                        <w:right w:val="none" w:sz="0" w:space="0" w:color="auto"/>
                      </w:divBdr>
                      <w:divsChild>
                        <w:div w:id="1327705100">
                          <w:marLeft w:val="0"/>
                          <w:marRight w:val="0"/>
                          <w:marTop w:val="0"/>
                          <w:marBottom w:val="0"/>
                          <w:divBdr>
                            <w:top w:val="none" w:sz="0" w:space="0" w:color="auto"/>
                            <w:left w:val="none" w:sz="0" w:space="0" w:color="auto"/>
                            <w:bottom w:val="none" w:sz="0" w:space="0" w:color="auto"/>
                            <w:right w:val="none" w:sz="0" w:space="0" w:color="auto"/>
                          </w:divBdr>
                          <w:divsChild>
                            <w:div w:id="1886679150">
                              <w:marLeft w:val="0"/>
                              <w:marRight w:val="0"/>
                              <w:marTop w:val="0"/>
                              <w:marBottom w:val="0"/>
                              <w:divBdr>
                                <w:top w:val="none" w:sz="0" w:space="0" w:color="auto"/>
                                <w:left w:val="none" w:sz="0" w:space="0" w:color="auto"/>
                                <w:bottom w:val="none" w:sz="0" w:space="0" w:color="auto"/>
                                <w:right w:val="none" w:sz="0" w:space="0" w:color="auto"/>
                              </w:divBdr>
                              <w:divsChild>
                                <w:div w:id="1261330041">
                                  <w:marLeft w:val="0"/>
                                  <w:marRight w:val="0"/>
                                  <w:marTop w:val="0"/>
                                  <w:marBottom w:val="0"/>
                                  <w:divBdr>
                                    <w:top w:val="none" w:sz="0" w:space="0" w:color="auto"/>
                                    <w:left w:val="none" w:sz="0" w:space="0" w:color="auto"/>
                                    <w:bottom w:val="none" w:sz="0" w:space="0" w:color="auto"/>
                                    <w:right w:val="none" w:sz="0" w:space="0" w:color="auto"/>
                                  </w:divBdr>
                                  <w:divsChild>
                                    <w:div w:id="811874583">
                                      <w:marLeft w:val="0"/>
                                      <w:marRight w:val="0"/>
                                      <w:marTop w:val="0"/>
                                      <w:marBottom w:val="0"/>
                                      <w:divBdr>
                                        <w:top w:val="none" w:sz="0" w:space="0" w:color="auto"/>
                                        <w:left w:val="none" w:sz="0" w:space="0" w:color="auto"/>
                                        <w:bottom w:val="none" w:sz="0" w:space="0" w:color="auto"/>
                                        <w:right w:val="none" w:sz="0" w:space="0" w:color="auto"/>
                                      </w:divBdr>
                                      <w:divsChild>
                                        <w:div w:id="2049260543">
                                          <w:marLeft w:val="0"/>
                                          <w:marRight w:val="0"/>
                                          <w:marTop w:val="0"/>
                                          <w:marBottom w:val="0"/>
                                          <w:divBdr>
                                            <w:top w:val="none" w:sz="0" w:space="0" w:color="auto"/>
                                            <w:left w:val="none" w:sz="0" w:space="0" w:color="auto"/>
                                            <w:bottom w:val="none" w:sz="0" w:space="0" w:color="auto"/>
                                            <w:right w:val="none" w:sz="0" w:space="0" w:color="auto"/>
                                          </w:divBdr>
                                          <w:divsChild>
                                            <w:div w:id="1985354393">
                                              <w:marLeft w:val="0"/>
                                              <w:marRight w:val="0"/>
                                              <w:marTop w:val="0"/>
                                              <w:marBottom w:val="0"/>
                                              <w:divBdr>
                                                <w:top w:val="none" w:sz="0" w:space="0" w:color="auto"/>
                                                <w:left w:val="none" w:sz="0" w:space="0" w:color="auto"/>
                                                <w:bottom w:val="none" w:sz="0" w:space="0" w:color="auto"/>
                                                <w:right w:val="none" w:sz="0" w:space="0" w:color="auto"/>
                                              </w:divBdr>
                                              <w:divsChild>
                                                <w:div w:id="31352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sa.gov.au/LZ/C/R/Work%20Health%20and%20Safety%20Regulations%202012.aspx" TargetMode="External"/><Relationship Id="rId13" Type="http://schemas.openxmlformats.org/officeDocument/2006/relationships/hyperlink" Target="https://www.adelaide.edu.au/hr/hsw/hsw-policy-procedures/hsw-information-instruction-training-procedure" TargetMode="External"/><Relationship Id="rId18" Type="http://schemas.openxmlformats.org/officeDocument/2006/relationships/hyperlink" Target="https://www.adelaide.edu.au/hr/hsw/hsw-policy-procedures/schedule-of-programmable-events-procedur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adelaide.edu.au/policies/3823/?dsn=policy.document;field=data;id=7425;m=view" TargetMode="External"/><Relationship Id="rId12" Type="http://schemas.openxmlformats.org/officeDocument/2006/relationships/hyperlink" Target="https://www.sa.gov.au/topics/driving-and-transport/vehicles/vehicle-inspections/roadworthy-inspections" TargetMode="External"/><Relationship Id="rId17" Type="http://schemas.openxmlformats.org/officeDocument/2006/relationships/hyperlink" Target="https://www.adelaide.edu.au/hr/hsw/hsw-policy-handbook/hsw-information-instruction-training-handbook-chapte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delaide.edu.au/hr/hsw/hsw-faqs/hazard-management-faq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elaide.edu.au/hr/hsw/hsw-policy-handbook/drone-safety-management-handbook-chapte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delaide.edu.au/hr/hsw/hsw-policy-handbook/plant-equipment-safety-management-handbook-chapter" TargetMode="External"/><Relationship Id="rId23" Type="http://schemas.openxmlformats.org/officeDocument/2006/relationships/footer" Target="footer2.xml"/><Relationship Id="rId10" Type="http://schemas.openxmlformats.org/officeDocument/2006/relationships/hyperlink" Target="https://www.casa.gov.au/airspace/navigation-requirement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a.gov.au/topics/driving-and-transport/vehicles/vehicle-inspections/roadworthy-inspections" TargetMode="External"/><Relationship Id="rId14" Type="http://schemas.openxmlformats.org/officeDocument/2006/relationships/hyperlink" Target="https://www.adelaide.edu.au/hr/hsw/hsw-policy-procedures/hazard-management-procedure"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niversity of Adelaide">
      <a:dk1>
        <a:srgbClr val="4D4D4F"/>
      </a:dk1>
      <a:lt1>
        <a:sysClr val="window" lastClr="FFFFFF"/>
      </a:lt1>
      <a:dk2>
        <a:srgbClr val="000000"/>
      </a:dk2>
      <a:lt2>
        <a:srgbClr val="FFFFFF"/>
      </a:lt2>
      <a:accent1>
        <a:srgbClr val="ED1B2E"/>
      </a:accent1>
      <a:accent2>
        <a:srgbClr val="B38808"/>
      </a:accent2>
      <a:accent3>
        <a:srgbClr val="005A9C"/>
      </a:accent3>
      <a:accent4>
        <a:srgbClr val="25408F"/>
      </a:accent4>
      <a:accent5>
        <a:srgbClr val="D2232A"/>
      </a:accent5>
      <a:accent6>
        <a:srgbClr val="41AD49"/>
      </a:accent6>
      <a:hlink>
        <a:srgbClr val="0000FF"/>
      </a:hlink>
      <a:folHlink>
        <a:srgbClr val="800080"/>
      </a:folHlink>
    </a:clrScheme>
    <a:fontScheme name="University of Adelaide">
      <a:majorFont>
        <a:latin typeface="Arial Black"/>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579</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EMT Report</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 Report</dc:title>
  <dc:subject/>
  <dc:creator>Laura McKenzie</dc:creator>
  <cp:keywords/>
  <dc:description/>
  <cp:lastModifiedBy>Peter Hallows</cp:lastModifiedBy>
  <cp:revision>7</cp:revision>
  <cp:lastPrinted>2018-05-30T23:20:00Z</cp:lastPrinted>
  <dcterms:created xsi:type="dcterms:W3CDTF">2023-03-29T02:51:00Z</dcterms:created>
  <dcterms:modified xsi:type="dcterms:W3CDTF">2023-03-29T23:37:00Z</dcterms:modified>
</cp:coreProperties>
</file>