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63799" w14:textId="0F01C610" w:rsidR="00E464C5" w:rsidRDefault="00E5526F" w:rsidP="00195943">
      <w:pPr>
        <w:pStyle w:val="TOCHeading"/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[INSERT YEAR] </w:t>
      </w:r>
      <w:r w:rsidR="00E464C5">
        <w:rPr>
          <w:rFonts w:ascii="Arial" w:hAnsi="Arial" w:cs="Arial"/>
        </w:rPr>
        <w:t xml:space="preserve">Safety Calendar </w:t>
      </w:r>
    </w:p>
    <w:p w14:paraId="72A426AD" w14:textId="26BB08DF" w:rsidR="0003799F" w:rsidRPr="007F6459" w:rsidRDefault="0003799F" w:rsidP="0003799F">
      <w:pPr>
        <w:spacing w:before="0"/>
        <w:jc w:val="center"/>
        <w:rPr>
          <w:rFonts w:ascii="Arial Narrow" w:hAnsi="Arial Narrow"/>
          <w:color w:val="000000" w:themeColor="text1"/>
        </w:rPr>
      </w:pPr>
      <w:r w:rsidRPr="007F6459">
        <w:rPr>
          <w:rFonts w:ascii="Arial Narrow" w:hAnsi="Arial Narrow"/>
          <w:color w:val="000000" w:themeColor="text1"/>
        </w:rPr>
        <w:t xml:space="preserve"> </w:t>
      </w:r>
      <w:r w:rsidR="002E0816">
        <w:rPr>
          <w:rFonts w:ascii="Arial Narrow" w:hAnsi="Arial Narrow"/>
          <w:color w:val="000000" w:themeColor="text1"/>
        </w:rPr>
        <w:t xml:space="preserve">Refer to </w:t>
      </w:r>
      <w:r w:rsidR="002E0816" w:rsidRPr="007F6459">
        <w:rPr>
          <w:rFonts w:ascii="Arial Narrow" w:hAnsi="Arial Narrow"/>
          <w:color w:val="000000" w:themeColor="text1"/>
        </w:rPr>
        <w:t>the</w:t>
      </w:r>
      <w:r w:rsidR="002E0816" w:rsidRPr="007F6459">
        <w:rPr>
          <w:rFonts w:ascii="Arial Narrow" w:hAnsi="Arial Narrow"/>
          <w:b/>
          <w:color w:val="000000" w:themeColor="text1"/>
        </w:rPr>
        <w:t xml:space="preserve"> </w:t>
      </w:r>
      <w:hyperlink r:id="rId6" w:history="1">
        <w:r w:rsidR="002E0816">
          <w:rPr>
            <w:rStyle w:val="Hyperlink"/>
            <w:rFonts w:ascii="Arial Narrow" w:hAnsi="Arial Narrow"/>
          </w:rPr>
          <w:t>Schedule of Programmable Events (Safety Calendar) Procedure</w:t>
        </w:r>
      </w:hyperlink>
      <w:r w:rsidR="002E0816" w:rsidRPr="007F6459">
        <w:rPr>
          <w:rFonts w:ascii="Arial Narrow" w:hAnsi="Arial Narrow"/>
        </w:rPr>
        <w:t xml:space="preserve"> </w:t>
      </w:r>
      <w:r w:rsidR="002E0816">
        <w:rPr>
          <w:rFonts w:ascii="Arial Narrow" w:hAnsi="Arial Narrow"/>
        </w:rPr>
        <w:t xml:space="preserve">to identify those HSW activities required </w:t>
      </w:r>
      <w:r w:rsidR="002E0816" w:rsidRPr="007F6459">
        <w:rPr>
          <w:rFonts w:ascii="Arial Narrow" w:hAnsi="Arial Narrow"/>
          <w:color w:val="000000" w:themeColor="text1"/>
        </w:rPr>
        <w:t xml:space="preserve">or consult the </w:t>
      </w:r>
      <w:hyperlink r:id="rId7" w:history="1">
        <w:r w:rsidR="002E0816" w:rsidRPr="00E510FD">
          <w:rPr>
            <w:rStyle w:val="Hyperlink"/>
            <w:rFonts w:ascii="Arial Narrow" w:hAnsi="Arial Narrow"/>
          </w:rPr>
          <w:t xml:space="preserve">HSW </w:t>
        </w:r>
        <w:r w:rsidR="002E0816">
          <w:rPr>
            <w:rStyle w:val="Hyperlink"/>
            <w:rFonts w:ascii="Arial Narrow" w:hAnsi="Arial Narrow"/>
          </w:rPr>
          <w:t xml:space="preserve">Advisory </w:t>
        </w:r>
        <w:r w:rsidR="002E0816" w:rsidRPr="00E510FD">
          <w:rPr>
            <w:rStyle w:val="Hyperlink"/>
            <w:rFonts w:ascii="Arial Narrow" w:hAnsi="Arial Narrow"/>
          </w:rPr>
          <w:t>Team</w:t>
        </w:r>
      </w:hyperlink>
      <w:r w:rsidR="002E0816">
        <w:rPr>
          <w:rStyle w:val="Hyperlink"/>
          <w:rFonts w:ascii="Arial Narrow" w:hAnsi="Arial Narrow"/>
        </w:rPr>
        <w:t xml:space="preserve"> </w:t>
      </w:r>
      <w:r w:rsidR="002E0816">
        <w:t xml:space="preserve"> </w:t>
      </w:r>
      <w:r w:rsidR="002E0816" w:rsidRPr="007F6459">
        <w:rPr>
          <w:rFonts w:ascii="Arial Narrow" w:hAnsi="Arial Narrow"/>
          <w:color w:val="000000" w:themeColor="text1"/>
        </w:rPr>
        <w:t>for guidance</w:t>
      </w:r>
      <w:r w:rsidR="002E0816">
        <w:rPr>
          <w:rFonts w:ascii="Arial Narrow" w:hAnsi="Arial Narrow"/>
          <w:color w:val="000000" w:themeColor="text1"/>
        </w:rPr>
        <w:t>.</w:t>
      </w:r>
    </w:p>
    <w:tbl>
      <w:tblPr>
        <w:tblStyle w:val="TableGrid"/>
        <w:tblW w:w="153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4"/>
        <w:gridCol w:w="5251"/>
        <w:gridCol w:w="3571"/>
        <w:gridCol w:w="2940"/>
      </w:tblGrid>
      <w:tr w:rsidR="00E464C5" w:rsidRPr="00E464C5" w14:paraId="5D23F32A" w14:textId="77777777" w:rsidTr="008E2114">
        <w:trPr>
          <w:trHeight w:val="311"/>
        </w:trPr>
        <w:tc>
          <w:tcPr>
            <w:tcW w:w="3564" w:type="dxa"/>
            <w:vAlign w:val="center"/>
          </w:tcPr>
          <w:p w14:paraId="179304D0" w14:textId="1A02A2BB" w:rsidR="00E464C5" w:rsidRPr="00E464C5" w:rsidRDefault="00E464C5" w:rsidP="00E464C5">
            <w:pPr>
              <w:spacing w:before="0" w:after="0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E464C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School/Branch/Area</w:t>
            </w:r>
            <w:r w:rsidR="00694F01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: </w:t>
            </w:r>
          </w:p>
        </w:tc>
        <w:tc>
          <w:tcPr>
            <w:tcW w:w="5251" w:type="dxa"/>
            <w:vAlign w:val="center"/>
          </w:tcPr>
          <w:p w14:paraId="7E2C5043" w14:textId="77777777" w:rsidR="00E464C5" w:rsidRPr="00E464C5" w:rsidRDefault="00E464C5" w:rsidP="00E464C5">
            <w:pPr>
              <w:spacing w:before="0" w:after="0"/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71" w:type="dxa"/>
            <w:vAlign w:val="center"/>
          </w:tcPr>
          <w:p w14:paraId="05101D18" w14:textId="0EF8EFB3" w:rsidR="00E464C5" w:rsidRPr="00E464C5" w:rsidRDefault="00E464C5" w:rsidP="00E464C5">
            <w:pPr>
              <w:spacing w:before="0" w:after="0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E464C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Date:</w:t>
            </w:r>
          </w:p>
        </w:tc>
        <w:tc>
          <w:tcPr>
            <w:tcW w:w="2940" w:type="dxa"/>
            <w:vAlign w:val="center"/>
          </w:tcPr>
          <w:p w14:paraId="5638D3D8" w14:textId="77777777" w:rsidR="00E464C5" w:rsidRPr="00E464C5" w:rsidRDefault="00E464C5" w:rsidP="00E464C5">
            <w:pPr>
              <w:spacing w:before="0" w:after="0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E464C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As at:  </w:t>
            </w:r>
          </w:p>
        </w:tc>
      </w:tr>
    </w:tbl>
    <w:p w14:paraId="1D87D0A3" w14:textId="7083D2B7" w:rsidR="00E464C5" w:rsidRPr="008E2114" w:rsidRDefault="00E464C5" w:rsidP="008E2114">
      <w:pPr>
        <w:spacing w:before="0" w:after="0"/>
        <w:rPr>
          <w:rFonts w:ascii="Arial Narrow" w:hAnsi="Arial Narrow"/>
          <w:color w:val="000000" w:themeColor="text1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4" w:space="0" w:color="102535"/>
          <w:left w:val="single" w:sz="4" w:space="0" w:color="102535"/>
          <w:bottom w:val="single" w:sz="4" w:space="0" w:color="102535"/>
          <w:right w:val="single" w:sz="4" w:space="0" w:color="102535"/>
          <w:insideH w:val="single" w:sz="4" w:space="0" w:color="102535"/>
          <w:insideV w:val="single" w:sz="4" w:space="0" w:color="102535"/>
        </w:tblBorders>
        <w:tblLook w:val="04A0" w:firstRow="1" w:lastRow="0" w:firstColumn="1" w:lastColumn="0" w:noHBand="0" w:noVBand="1"/>
      </w:tblPr>
      <w:tblGrid>
        <w:gridCol w:w="1842"/>
        <w:gridCol w:w="5383"/>
        <w:gridCol w:w="2409"/>
        <w:gridCol w:w="2268"/>
        <w:gridCol w:w="1985"/>
        <w:gridCol w:w="1417"/>
      </w:tblGrid>
      <w:tr w:rsidR="005F5F15" w:rsidRPr="00E464C5" w14:paraId="33DA89E7" w14:textId="77777777" w:rsidTr="005F5F15">
        <w:trPr>
          <w:trHeight w:val="713"/>
        </w:trPr>
        <w:tc>
          <w:tcPr>
            <w:tcW w:w="1842" w:type="dxa"/>
            <w:shd w:val="clear" w:color="auto" w:fill="102535"/>
          </w:tcPr>
          <w:p w14:paraId="75E70CAE" w14:textId="7879A9C0" w:rsidR="005F5F15" w:rsidRPr="00C87188" w:rsidRDefault="005F5F15" w:rsidP="008E2114">
            <w:pPr>
              <w:rPr>
                <w:rFonts w:ascii="Arial Narrow" w:hAnsi="Arial Narrow"/>
                <w:b/>
                <w:noProof/>
                <w:color w:val="FFFFFF" w:themeColor="background1"/>
                <w:sz w:val="22"/>
                <w:szCs w:val="22"/>
                <w:lang w:val="en-US"/>
              </w:rPr>
            </w:pPr>
            <w:r w:rsidRPr="00C87188">
              <w:rPr>
                <w:rFonts w:ascii="Arial Narrow" w:hAnsi="Arial Narrow"/>
                <w:b/>
                <w:noProof/>
                <w:color w:val="FFFFFF" w:themeColor="background1"/>
                <w:sz w:val="22"/>
                <w:szCs w:val="22"/>
                <w:lang w:val="en-US"/>
              </w:rPr>
              <w:t>Frequency</w:t>
            </w:r>
          </w:p>
        </w:tc>
        <w:tc>
          <w:tcPr>
            <w:tcW w:w="5383" w:type="dxa"/>
            <w:shd w:val="clear" w:color="auto" w:fill="102535"/>
          </w:tcPr>
          <w:p w14:paraId="3BDE6141" w14:textId="39AA6C49" w:rsidR="005F5F15" w:rsidRPr="00C87188" w:rsidRDefault="005F5F15" w:rsidP="008E2114">
            <w:pPr>
              <w:rPr>
                <w:rFonts w:ascii="Arial Narrow" w:hAnsi="Arial Narrow"/>
                <w:b/>
                <w:noProof/>
                <w:color w:val="FFFFFF" w:themeColor="background1"/>
                <w:sz w:val="22"/>
                <w:szCs w:val="22"/>
                <w:lang w:val="en-US"/>
              </w:rPr>
            </w:pPr>
            <w:r w:rsidRPr="00C87188">
              <w:rPr>
                <w:rFonts w:ascii="Arial Narrow" w:hAnsi="Arial Narrow"/>
                <w:b/>
                <w:noProof/>
                <w:color w:val="FFFFFF" w:themeColor="background1"/>
                <w:sz w:val="22"/>
                <w:szCs w:val="22"/>
                <w:lang w:val="en-US"/>
              </w:rPr>
              <w:t>Task</w:t>
            </w:r>
          </w:p>
        </w:tc>
        <w:tc>
          <w:tcPr>
            <w:tcW w:w="2409" w:type="dxa"/>
            <w:shd w:val="clear" w:color="auto" w:fill="102535"/>
          </w:tcPr>
          <w:p w14:paraId="2DAF5FD8" w14:textId="13C96DF6" w:rsidR="005F5F15" w:rsidRPr="00C87188" w:rsidRDefault="005F5F15" w:rsidP="008E2114">
            <w:pPr>
              <w:rPr>
                <w:rFonts w:ascii="Arial Narrow" w:hAnsi="Arial Narrow"/>
                <w:b/>
                <w:noProof/>
                <w:color w:val="FFFFFF" w:themeColor="background1"/>
                <w:lang w:val="en-US"/>
              </w:rPr>
            </w:pPr>
            <w:r w:rsidRPr="00C87188">
              <w:rPr>
                <w:rFonts w:ascii="Arial Narrow" w:hAnsi="Arial Narrow"/>
                <w:b/>
                <w:noProof/>
                <w:color w:val="FFFFFF" w:themeColor="background1"/>
                <w:sz w:val="22"/>
                <w:szCs w:val="22"/>
                <w:lang w:val="en-US"/>
              </w:rPr>
              <w:t>Records</w:t>
            </w:r>
          </w:p>
        </w:tc>
        <w:tc>
          <w:tcPr>
            <w:tcW w:w="2268" w:type="dxa"/>
            <w:shd w:val="clear" w:color="auto" w:fill="102535"/>
          </w:tcPr>
          <w:p w14:paraId="5D45BFC5" w14:textId="39091D21" w:rsidR="005F5F15" w:rsidRPr="00C87188" w:rsidRDefault="005F5F15" w:rsidP="008E2114">
            <w:pPr>
              <w:rPr>
                <w:rFonts w:ascii="Arial Narrow" w:hAnsi="Arial Narrow"/>
                <w:b/>
                <w:noProof/>
                <w:color w:val="FFFFFF" w:themeColor="background1"/>
                <w:sz w:val="22"/>
                <w:szCs w:val="22"/>
                <w:lang w:val="en-US"/>
              </w:rPr>
            </w:pPr>
            <w:r w:rsidRPr="00C87188">
              <w:rPr>
                <w:rFonts w:ascii="Arial Narrow" w:hAnsi="Arial Narrow"/>
                <w:b/>
                <w:noProof/>
                <w:color w:val="FFFFFF" w:themeColor="background1"/>
                <w:sz w:val="22"/>
                <w:szCs w:val="22"/>
                <w:lang w:val="en-US"/>
              </w:rPr>
              <w:t>Person(s) Responsible</w:t>
            </w:r>
          </w:p>
        </w:tc>
        <w:tc>
          <w:tcPr>
            <w:tcW w:w="1985" w:type="dxa"/>
            <w:shd w:val="clear" w:color="auto" w:fill="102535"/>
          </w:tcPr>
          <w:p w14:paraId="57DADB81" w14:textId="36CBDF8B" w:rsidR="005F5F15" w:rsidRPr="00C87188" w:rsidRDefault="005F5F15" w:rsidP="008E2114">
            <w:pPr>
              <w:rPr>
                <w:rFonts w:ascii="Arial Narrow" w:hAnsi="Arial Narrow"/>
                <w:b/>
                <w:noProof/>
                <w:color w:val="FFFFFF" w:themeColor="background1"/>
                <w:sz w:val="22"/>
                <w:szCs w:val="22"/>
                <w:lang w:val="en-US"/>
              </w:rPr>
            </w:pPr>
            <w:r w:rsidRPr="00C87188">
              <w:rPr>
                <w:rFonts w:ascii="Arial Narrow" w:hAnsi="Arial Narrow"/>
                <w:b/>
                <w:noProof/>
                <w:color w:val="FFFFFF" w:themeColor="background1"/>
                <w:sz w:val="22"/>
                <w:szCs w:val="22"/>
                <w:lang w:val="en-US"/>
              </w:rPr>
              <w:t>Anticipated Date(s) for Completion</w:t>
            </w:r>
          </w:p>
        </w:tc>
        <w:tc>
          <w:tcPr>
            <w:tcW w:w="1417" w:type="dxa"/>
            <w:shd w:val="clear" w:color="auto" w:fill="102535"/>
          </w:tcPr>
          <w:p w14:paraId="0223D622" w14:textId="3B067D99" w:rsidR="005F5F15" w:rsidRPr="00C87188" w:rsidRDefault="005F5F15" w:rsidP="008E2114">
            <w:pPr>
              <w:rPr>
                <w:rFonts w:ascii="Arial Narrow" w:hAnsi="Arial Narrow"/>
                <w:b/>
                <w:noProof/>
                <w:color w:val="FFFFFF" w:themeColor="background1"/>
                <w:sz w:val="22"/>
                <w:szCs w:val="22"/>
                <w:lang w:val="en-US"/>
              </w:rPr>
            </w:pPr>
            <w:r w:rsidRPr="00C87188">
              <w:rPr>
                <w:rFonts w:ascii="Arial Narrow" w:hAnsi="Arial Narrow"/>
                <w:b/>
                <w:noProof/>
                <w:color w:val="FFFFFF" w:themeColor="background1"/>
                <w:sz w:val="22"/>
                <w:szCs w:val="22"/>
                <w:lang w:val="en-US"/>
              </w:rPr>
              <w:t>Completed</w:t>
            </w:r>
          </w:p>
        </w:tc>
      </w:tr>
      <w:tr w:rsidR="005F5F15" w:rsidRPr="00E464C5" w14:paraId="4541C463" w14:textId="77777777" w:rsidTr="005F5F15">
        <w:trPr>
          <w:trHeight w:val="455"/>
        </w:trPr>
        <w:tc>
          <w:tcPr>
            <w:tcW w:w="1842" w:type="dxa"/>
          </w:tcPr>
          <w:p w14:paraId="61E93B8F" w14:textId="6F648191" w:rsidR="005F5F15" w:rsidRPr="001C75CE" w:rsidRDefault="005F5F15" w:rsidP="001C75CE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383" w:type="dxa"/>
          </w:tcPr>
          <w:p w14:paraId="4B9EC938" w14:textId="41AB9AF5" w:rsidR="005F5F15" w:rsidRPr="001C75CE" w:rsidRDefault="005F5F15" w:rsidP="008E2114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14:paraId="66B97941" w14:textId="1B164D99" w:rsidR="005F5F15" w:rsidRPr="001C75CE" w:rsidRDefault="005F5F15" w:rsidP="001C75CE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259A553E" w14:textId="206D45AA" w:rsidR="005F5F15" w:rsidRPr="001C75CE" w:rsidRDefault="005F5F15" w:rsidP="008E2114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2CC4F494" w14:textId="5D5EFF19" w:rsidR="005F5F15" w:rsidRPr="001C75CE" w:rsidRDefault="005F5F15" w:rsidP="001C75CE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1AE7AF6E" w14:textId="30A5A2B0" w:rsidR="005F5F15" w:rsidRPr="001C75CE" w:rsidRDefault="005F5F15" w:rsidP="008E2114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3F3FB9" w:rsidRPr="00E464C5" w14:paraId="21858933" w14:textId="77777777" w:rsidTr="005F5F15">
        <w:trPr>
          <w:trHeight w:val="455"/>
        </w:trPr>
        <w:tc>
          <w:tcPr>
            <w:tcW w:w="1842" w:type="dxa"/>
          </w:tcPr>
          <w:p w14:paraId="0717D100" w14:textId="2EB7B449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383" w:type="dxa"/>
          </w:tcPr>
          <w:p w14:paraId="37B9A7F8" w14:textId="3717FFA8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14:paraId="2A758705" w14:textId="06A30589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686DAD0F" w14:textId="49561651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5294FBBA" w14:textId="04D3B868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388A0243" w14:textId="7DCB8C56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3F3FB9" w:rsidRPr="00E464C5" w14:paraId="3998AF7E" w14:textId="77777777" w:rsidTr="005F5F15">
        <w:trPr>
          <w:trHeight w:val="455"/>
        </w:trPr>
        <w:tc>
          <w:tcPr>
            <w:tcW w:w="1842" w:type="dxa"/>
          </w:tcPr>
          <w:p w14:paraId="1AED4099" w14:textId="0AE0CAE4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383" w:type="dxa"/>
          </w:tcPr>
          <w:p w14:paraId="1AD3E39C" w14:textId="749B74E7" w:rsidR="003F3FB9" w:rsidRPr="001C75CE" w:rsidRDefault="003F3FB9" w:rsidP="003F3FB9">
            <w:pPr>
              <w:spacing w:before="0"/>
              <w:rPr>
                <w:rFonts w:ascii="Arial Narrow" w:hAnsi="Arial Narrow"/>
                <w:bCs/>
                <w:noProof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14:paraId="45F2A765" w14:textId="294FC73F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4DCF89B9" w14:textId="1C815969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2DE364EF" w14:textId="32D7AA5B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07A3FFCA" w14:textId="77777777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3F3FB9" w:rsidRPr="001C75CE" w14:paraId="0B01F95F" w14:textId="77777777" w:rsidTr="005F5F15">
        <w:trPr>
          <w:trHeight w:val="455"/>
        </w:trPr>
        <w:tc>
          <w:tcPr>
            <w:tcW w:w="1842" w:type="dxa"/>
          </w:tcPr>
          <w:p w14:paraId="070A9243" w14:textId="77777777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lang w:val="en-US"/>
              </w:rPr>
            </w:pPr>
          </w:p>
        </w:tc>
        <w:tc>
          <w:tcPr>
            <w:tcW w:w="5383" w:type="dxa"/>
          </w:tcPr>
          <w:p w14:paraId="3B99BD67" w14:textId="77777777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lang w:val="en-US"/>
              </w:rPr>
            </w:pPr>
          </w:p>
        </w:tc>
        <w:tc>
          <w:tcPr>
            <w:tcW w:w="2409" w:type="dxa"/>
          </w:tcPr>
          <w:p w14:paraId="1403E094" w14:textId="77777777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lang w:val="en-US"/>
              </w:rPr>
            </w:pPr>
          </w:p>
        </w:tc>
        <w:tc>
          <w:tcPr>
            <w:tcW w:w="2268" w:type="dxa"/>
          </w:tcPr>
          <w:p w14:paraId="73CB3E2B" w14:textId="77777777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lang w:val="en-US"/>
              </w:rPr>
            </w:pPr>
          </w:p>
        </w:tc>
        <w:tc>
          <w:tcPr>
            <w:tcW w:w="1985" w:type="dxa"/>
          </w:tcPr>
          <w:p w14:paraId="571CDE7F" w14:textId="77777777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lang w:val="en-US"/>
              </w:rPr>
            </w:pPr>
          </w:p>
        </w:tc>
        <w:tc>
          <w:tcPr>
            <w:tcW w:w="1417" w:type="dxa"/>
          </w:tcPr>
          <w:p w14:paraId="0990971D" w14:textId="77777777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lang w:val="en-US"/>
              </w:rPr>
            </w:pPr>
          </w:p>
        </w:tc>
      </w:tr>
      <w:tr w:rsidR="003F3FB9" w:rsidRPr="001C75CE" w14:paraId="731A81DA" w14:textId="77777777" w:rsidTr="005F5F15">
        <w:trPr>
          <w:trHeight w:val="455"/>
        </w:trPr>
        <w:tc>
          <w:tcPr>
            <w:tcW w:w="1842" w:type="dxa"/>
          </w:tcPr>
          <w:p w14:paraId="55807C71" w14:textId="77777777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lang w:val="en-US"/>
              </w:rPr>
            </w:pPr>
          </w:p>
        </w:tc>
        <w:tc>
          <w:tcPr>
            <w:tcW w:w="5383" w:type="dxa"/>
          </w:tcPr>
          <w:p w14:paraId="3D32D856" w14:textId="77777777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lang w:val="en-US"/>
              </w:rPr>
            </w:pPr>
          </w:p>
        </w:tc>
        <w:tc>
          <w:tcPr>
            <w:tcW w:w="2409" w:type="dxa"/>
          </w:tcPr>
          <w:p w14:paraId="62A23A8D" w14:textId="77777777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lang w:val="en-US"/>
              </w:rPr>
            </w:pPr>
          </w:p>
        </w:tc>
        <w:tc>
          <w:tcPr>
            <w:tcW w:w="2268" w:type="dxa"/>
          </w:tcPr>
          <w:p w14:paraId="04AD0EDD" w14:textId="77777777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lang w:val="en-US"/>
              </w:rPr>
            </w:pPr>
          </w:p>
        </w:tc>
        <w:tc>
          <w:tcPr>
            <w:tcW w:w="1985" w:type="dxa"/>
          </w:tcPr>
          <w:p w14:paraId="7E1FED61" w14:textId="77777777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lang w:val="en-US"/>
              </w:rPr>
            </w:pPr>
          </w:p>
        </w:tc>
        <w:tc>
          <w:tcPr>
            <w:tcW w:w="1417" w:type="dxa"/>
          </w:tcPr>
          <w:p w14:paraId="29E28BD0" w14:textId="77777777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lang w:val="en-US"/>
              </w:rPr>
            </w:pPr>
          </w:p>
        </w:tc>
      </w:tr>
      <w:tr w:rsidR="003F3FB9" w:rsidRPr="001C75CE" w14:paraId="032BFAB0" w14:textId="77777777" w:rsidTr="005F5F15">
        <w:trPr>
          <w:trHeight w:val="455"/>
        </w:trPr>
        <w:tc>
          <w:tcPr>
            <w:tcW w:w="1842" w:type="dxa"/>
          </w:tcPr>
          <w:p w14:paraId="6FE57C76" w14:textId="77777777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lang w:val="en-US"/>
              </w:rPr>
            </w:pPr>
          </w:p>
        </w:tc>
        <w:tc>
          <w:tcPr>
            <w:tcW w:w="5383" w:type="dxa"/>
          </w:tcPr>
          <w:p w14:paraId="51E4A2B8" w14:textId="77777777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lang w:val="en-US"/>
              </w:rPr>
            </w:pPr>
          </w:p>
        </w:tc>
        <w:tc>
          <w:tcPr>
            <w:tcW w:w="2409" w:type="dxa"/>
          </w:tcPr>
          <w:p w14:paraId="4B433D64" w14:textId="77777777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lang w:val="en-US"/>
              </w:rPr>
            </w:pPr>
          </w:p>
        </w:tc>
        <w:tc>
          <w:tcPr>
            <w:tcW w:w="2268" w:type="dxa"/>
          </w:tcPr>
          <w:p w14:paraId="6D970948" w14:textId="77777777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lang w:val="en-US"/>
              </w:rPr>
            </w:pPr>
          </w:p>
        </w:tc>
        <w:tc>
          <w:tcPr>
            <w:tcW w:w="1985" w:type="dxa"/>
          </w:tcPr>
          <w:p w14:paraId="564BF4D5" w14:textId="77777777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lang w:val="en-US"/>
              </w:rPr>
            </w:pPr>
          </w:p>
        </w:tc>
        <w:tc>
          <w:tcPr>
            <w:tcW w:w="1417" w:type="dxa"/>
          </w:tcPr>
          <w:p w14:paraId="3AFC7BF3" w14:textId="77777777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lang w:val="en-US"/>
              </w:rPr>
            </w:pPr>
          </w:p>
        </w:tc>
      </w:tr>
      <w:tr w:rsidR="003F3FB9" w:rsidRPr="001C75CE" w14:paraId="3A277D6E" w14:textId="77777777" w:rsidTr="005F5F15">
        <w:trPr>
          <w:trHeight w:val="455"/>
        </w:trPr>
        <w:tc>
          <w:tcPr>
            <w:tcW w:w="1842" w:type="dxa"/>
          </w:tcPr>
          <w:p w14:paraId="284DF928" w14:textId="77777777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lang w:val="en-US"/>
              </w:rPr>
            </w:pPr>
          </w:p>
        </w:tc>
        <w:tc>
          <w:tcPr>
            <w:tcW w:w="5383" w:type="dxa"/>
          </w:tcPr>
          <w:p w14:paraId="525C39AA" w14:textId="77777777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lang w:val="en-US"/>
              </w:rPr>
            </w:pPr>
          </w:p>
        </w:tc>
        <w:tc>
          <w:tcPr>
            <w:tcW w:w="2409" w:type="dxa"/>
          </w:tcPr>
          <w:p w14:paraId="371D0932" w14:textId="77777777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lang w:val="en-US"/>
              </w:rPr>
            </w:pPr>
          </w:p>
        </w:tc>
        <w:tc>
          <w:tcPr>
            <w:tcW w:w="2268" w:type="dxa"/>
          </w:tcPr>
          <w:p w14:paraId="6FF6A637" w14:textId="77777777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lang w:val="en-US"/>
              </w:rPr>
            </w:pPr>
          </w:p>
        </w:tc>
        <w:tc>
          <w:tcPr>
            <w:tcW w:w="1985" w:type="dxa"/>
          </w:tcPr>
          <w:p w14:paraId="64539120" w14:textId="77777777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lang w:val="en-US"/>
              </w:rPr>
            </w:pPr>
          </w:p>
        </w:tc>
        <w:tc>
          <w:tcPr>
            <w:tcW w:w="1417" w:type="dxa"/>
          </w:tcPr>
          <w:p w14:paraId="74F37048" w14:textId="77777777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lang w:val="en-US"/>
              </w:rPr>
            </w:pPr>
          </w:p>
        </w:tc>
      </w:tr>
      <w:tr w:rsidR="003F3FB9" w:rsidRPr="001C75CE" w14:paraId="04303448" w14:textId="77777777" w:rsidTr="005F5F15">
        <w:trPr>
          <w:trHeight w:val="455"/>
        </w:trPr>
        <w:tc>
          <w:tcPr>
            <w:tcW w:w="1842" w:type="dxa"/>
          </w:tcPr>
          <w:p w14:paraId="641480A0" w14:textId="77777777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lang w:val="en-US"/>
              </w:rPr>
            </w:pPr>
          </w:p>
        </w:tc>
        <w:tc>
          <w:tcPr>
            <w:tcW w:w="5383" w:type="dxa"/>
          </w:tcPr>
          <w:p w14:paraId="019757B7" w14:textId="77777777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lang w:val="en-US"/>
              </w:rPr>
            </w:pPr>
          </w:p>
        </w:tc>
        <w:tc>
          <w:tcPr>
            <w:tcW w:w="2409" w:type="dxa"/>
          </w:tcPr>
          <w:p w14:paraId="260CB5F0" w14:textId="77777777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lang w:val="en-US"/>
              </w:rPr>
            </w:pPr>
          </w:p>
        </w:tc>
        <w:tc>
          <w:tcPr>
            <w:tcW w:w="2268" w:type="dxa"/>
          </w:tcPr>
          <w:p w14:paraId="50AC8357" w14:textId="77777777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lang w:val="en-US"/>
              </w:rPr>
            </w:pPr>
          </w:p>
        </w:tc>
        <w:tc>
          <w:tcPr>
            <w:tcW w:w="1985" w:type="dxa"/>
          </w:tcPr>
          <w:p w14:paraId="05378D11" w14:textId="77777777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lang w:val="en-US"/>
              </w:rPr>
            </w:pPr>
          </w:p>
        </w:tc>
        <w:tc>
          <w:tcPr>
            <w:tcW w:w="1417" w:type="dxa"/>
          </w:tcPr>
          <w:p w14:paraId="3F2B88E9" w14:textId="77777777" w:rsidR="003F3FB9" w:rsidRPr="001C75CE" w:rsidRDefault="003F3FB9" w:rsidP="003F3FB9">
            <w:pPr>
              <w:spacing w:before="0" w:after="0"/>
              <w:rPr>
                <w:rFonts w:ascii="Arial Narrow" w:hAnsi="Arial Narrow"/>
                <w:bCs/>
                <w:noProof/>
                <w:color w:val="000000" w:themeColor="text1"/>
                <w:lang w:val="en-US"/>
              </w:rPr>
            </w:pPr>
          </w:p>
        </w:tc>
      </w:tr>
    </w:tbl>
    <w:p w14:paraId="525048F0" w14:textId="2245E952" w:rsidR="007F6459" w:rsidRPr="00A809B5" w:rsidRDefault="00A809B5" w:rsidP="00A809B5">
      <w:pPr>
        <w:jc w:val="right"/>
        <w:rPr>
          <w:rFonts w:ascii="Arial Narrow" w:hAnsi="Arial Narrow"/>
          <w:i/>
          <w:iCs/>
          <w:color w:val="000000" w:themeColor="text1"/>
        </w:rPr>
      </w:pPr>
      <w:r w:rsidRPr="00A809B5">
        <w:rPr>
          <w:rFonts w:ascii="Arial Narrow" w:hAnsi="Arial Narrow"/>
          <w:i/>
          <w:iCs/>
          <w:color w:val="000000" w:themeColor="text1"/>
        </w:rPr>
        <w:t>Add rows as required</w:t>
      </w:r>
    </w:p>
    <w:p w14:paraId="1303335F" w14:textId="27DF2735" w:rsidR="007F6459" w:rsidRDefault="007F6459" w:rsidP="007F6459"/>
    <w:p w14:paraId="36EFE323" w14:textId="2BE9891D" w:rsidR="00123BA9" w:rsidRPr="00123BA9" w:rsidRDefault="00123BA9" w:rsidP="00123BA9"/>
    <w:p w14:paraId="393DD761" w14:textId="147C86C6" w:rsidR="00123BA9" w:rsidRPr="00123BA9" w:rsidRDefault="00123BA9" w:rsidP="00123BA9"/>
    <w:p w14:paraId="084B07F0" w14:textId="417C49E5" w:rsidR="00123BA9" w:rsidRPr="00123BA9" w:rsidRDefault="00123BA9" w:rsidP="00123BA9"/>
    <w:p w14:paraId="582BA983" w14:textId="1E12DFD5" w:rsidR="00123BA9" w:rsidRPr="00123BA9" w:rsidRDefault="00123BA9" w:rsidP="00123BA9">
      <w:pPr>
        <w:tabs>
          <w:tab w:val="left" w:pos="10518"/>
        </w:tabs>
      </w:pPr>
      <w:r>
        <w:tab/>
      </w:r>
    </w:p>
    <w:sectPr w:rsidR="00123BA9" w:rsidRPr="00123BA9" w:rsidSect="008E2114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6DAD2" w14:textId="77777777" w:rsidR="00E464C5" w:rsidRDefault="00E464C5" w:rsidP="00E464C5">
      <w:pPr>
        <w:spacing w:before="0" w:after="0" w:line="240" w:lineRule="auto"/>
      </w:pPr>
      <w:r>
        <w:separator/>
      </w:r>
    </w:p>
  </w:endnote>
  <w:endnote w:type="continuationSeparator" w:id="0">
    <w:p w14:paraId="747033D1" w14:textId="77777777" w:rsidR="00E464C5" w:rsidRDefault="00E464C5" w:rsidP="00E464C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XSpec="center" w:tblpY="29"/>
      <w:tblW w:w="103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43"/>
      <w:gridCol w:w="4456"/>
      <w:gridCol w:w="1334"/>
      <w:gridCol w:w="1712"/>
      <w:gridCol w:w="1697"/>
    </w:tblGrid>
    <w:tr w:rsidR="00195943" w:rsidRPr="00DB3AB9" w14:paraId="78EA4A77" w14:textId="77777777" w:rsidTr="00195943">
      <w:tc>
        <w:tcPr>
          <w:tcW w:w="1143" w:type="dxa"/>
        </w:tcPr>
        <w:p w14:paraId="5167CB30" w14:textId="77777777" w:rsidR="00195943" w:rsidRPr="00E464C5" w:rsidRDefault="00195943" w:rsidP="00195943">
          <w:pPr>
            <w:spacing w:before="0" w:after="0"/>
            <w:rPr>
              <w:rFonts w:ascii="Arial Narrow" w:hAnsi="Arial Narrow"/>
              <w:b/>
              <w:color w:val="000000" w:themeColor="text1"/>
              <w:sz w:val="14"/>
              <w:szCs w:val="14"/>
            </w:rPr>
          </w:pPr>
          <w:r w:rsidRPr="00E464C5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>HSW Handbook</w:t>
          </w:r>
        </w:p>
      </w:tc>
      <w:tc>
        <w:tcPr>
          <w:tcW w:w="4456" w:type="dxa"/>
        </w:tcPr>
        <w:p w14:paraId="15EAE40E" w14:textId="77777777" w:rsidR="00195943" w:rsidRPr="00E464C5" w:rsidRDefault="00195943" w:rsidP="00195943">
          <w:pPr>
            <w:spacing w:before="0" w:after="0"/>
            <w:rPr>
              <w:rFonts w:ascii="Arial Narrow" w:hAnsi="Arial Narrow"/>
              <w:b/>
              <w:color w:val="000000" w:themeColor="text1"/>
              <w:sz w:val="14"/>
              <w:szCs w:val="14"/>
            </w:rPr>
          </w:pPr>
          <w:r w:rsidRPr="00E464C5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>Schedule of Programmable Events</w:t>
          </w:r>
          <w:r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 xml:space="preserve"> (Safety Calendar)</w:t>
          </w:r>
          <w:r w:rsidRPr="00E464C5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 xml:space="preserve"> </w:t>
          </w:r>
          <w:r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>T</w:t>
          </w:r>
          <w:r w:rsidRPr="00E464C5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>emplate</w:t>
          </w:r>
        </w:p>
      </w:tc>
      <w:tc>
        <w:tcPr>
          <w:tcW w:w="1334" w:type="dxa"/>
        </w:tcPr>
        <w:p w14:paraId="6F3BAAF9" w14:textId="77777777" w:rsidR="00195943" w:rsidRPr="00E464C5" w:rsidRDefault="00195943" w:rsidP="00195943">
          <w:pPr>
            <w:spacing w:before="0" w:after="0"/>
            <w:rPr>
              <w:rFonts w:ascii="Arial Narrow" w:hAnsi="Arial Narrow"/>
              <w:b/>
              <w:color w:val="000000" w:themeColor="text1"/>
              <w:sz w:val="14"/>
              <w:szCs w:val="14"/>
            </w:rPr>
          </w:pPr>
          <w:r w:rsidRPr="00E464C5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 xml:space="preserve">Effective Date: </w:t>
          </w:r>
        </w:p>
      </w:tc>
      <w:tc>
        <w:tcPr>
          <w:tcW w:w="1712" w:type="dxa"/>
          <w:tcBorders>
            <w:right w:val="single" w:sz="4" w:space="0" w:color="auto"/>
          </w:tcBorders>
        </w:tcPr>
        <w:p w14:paraId="5F1B1402" w14:textId="0835B6C9" w:rsidR="00195943" w:rsidRPr="00E464C5" w:rsidRDefault="00123BA9" w:rsidP="00195943">
          <w:pPr>
            <w:spacing w:before="0" w:after="0"/>
            <w:rPr>
              <w:rFonts w:ascii="Arial Narrow" w:hAnsi="Arial Narrow"/>
              <w:b/>
              <w:color w:val="000000" w:themeColor="text1"/>
              <w:sz w:val="14"/>
              <w:szCs w:val="14"/>
            </w:rPr>
          </w:pPr>
          <w:r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>3</w:t>
          </w:r>
          <w:r w:rsidR="00195943" w:rsidRPr="00E464C5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 xml:space="preserve"> </w:t>
          </w:r>
          <w:r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>April</w:t>
          </w:r>
          <w:r w:rsidR="00195943" w:rsidRPr="00E464C5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 xml:space="preserve"> 2023</w:t>
          </w:r>
        </w:p>
      </w:tc>
      <w:tc>
        <w:tcPr>
          <w:tcW w:w="1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CDB6CD1" w14:textId="77777777" w:rsidR="00195943" w:rsidRPr="00E464C5" w:rsidRDefault="00195943" w:rsidP="00195943">
          <w:pPr>
            <w:spacing w:before="0" w:after="0"/>
            <w:rPr>
              <w:rFonts w:ascii="Arial Narrow" w:hAnsi="Arial Narrow"/>
              <w:b/>
              <w:color w:val="000000" w:themeColor="text1"/>
              <w:sz w:val="14"/>
              <w:szCs w:val="14"/>
            </w:rPr>
          </w:pPr>
          <w:r w:rsidRPr="00E464C5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>Version 4</w:t>
          </w:r>
        </w:p>
      </w:tc>
    </w:tr>
    <w:tr w:rsidR="00195943" w:rsidRPr="00DB3AB9" w14:paraId="11C9D0DE" w14:textId="77777777" w:rsidTr="00195943">
      <w:tc>
        <w:tcPr>
          <w:tcW w:w="1143" w:type="dxa"/>
        </w:tcPr>
        <w:p w14:paraId="4F37AE71" w14:textId="77777777" w:rsidR="00195943" w:rsidRPr="00E464C5" w:rsidRDefault="00195943" w:rsidP="00195943">
          <w:pPr>
            <w:spacing w:before="0" w:after="0"/>
            <w:rPr>
              <w:rFonts w:ascii="Arial Narrow" w:hAnsi="Arial Narrow"/>
              <w:b/>
              <w:color w:val="000000" w:themeColor="text1"/>
              <w:sz w:val="14"/>
              <w:szCs w:val="14"/>
            </w:rPr>
          </w:pPr>
          <w:r w:rsidRPr="00E464C5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 xml:space="preserve">Authorised by </w:t>
          </w:r>
        </w:p>
      </w:tc>
      <w:tc>
        <w:tcPr>
          <w:tcW w:w="4456" w:type="dxa"/>
        </w:tcPr>
        <w:p w14:paraId="262BFE98" w14:textId="77777777" w:rsidR="00195943" w:rsidRPr="00E464C5" w:rsidRDefault="00195943" w:rsidP="00195943">
          <w:pPr>
            <w:spacing w:before="0" w:after="0"/>
            <w:rPr>
              <w:rFonts w:ascii="Arial Narrow" w:hAnsi="Arial Narrow"/>
              <w:b/>
              <w:color w:val="000000" w:themeColor="text1"/>
              <w:sz w:val="14"/>
              <w:szCs w:val="14"/>
            </w:rPr>
          </w:pPr>
          <w:r w:rsidRPr="00E464C5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>Director, HSW</w:t>
          </w:r>
        </w:p>
      </w:tc>
      <w:tc>
        <w:tcPr>
          <w:tcW w:w="1334" w:type="dxa"/>
        </w:tcPr>
        <w:p w14:paraId="00D2C305" w14:textId="77777777" w:rsidR="00195943" w:rsidRPr="00E464C5" w:rsidRDefault="00195943" w:rsidP="00195943">
          <w:pPr>
            <w:spacing w:before="0" w:after="0"/>
            <w:rPr>
              <w:rFonts w:ascii="Arial Narrow" w:hAnsi="Arial Narrow"/>
              <w:b/>
              <w:color w:val="000000" w:themeColor="text1"/>
              <w:sz w:val="14"/>
              <w:szCs w:val="14"/>
            </w:rPr>
          </w:pPr>
          <w:r w:rsidRPr="00E464C5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>Review Date:</w:t>
          </w:r>
        </w:p>
      </w:tc>
      <w:tc>
        <w:tcPr>
          <w:tcW w:w="1712" w:type="dxa"/>
          <w:tcBorders>
            <w:right w:val="single" w:sz="4" w:space="0" w:color="auto"/>
          </w:tcBorders>
        </w:tcPr>
        <w:p w14:paraId="30905A54" w14:textId="37957A5D" w:rsidR="00195943" w:rsidRPr="00E464C5" w:rsidRDefault="00123BA9" w:rsidP="00195943">
          <w:pPr>
            <w:spacing w:before="0" w:after="0"/>
            <w:rPr>
              <w:rFonts w:ascii="Arial Narrow" w:hAnsi="Arial Narrow"/>
              <w:b/>
              <w:color w:val="000000" w:themeColor="text1"/>
              <w:sz w:val="14"/>
              <w:szCs w:val="14"/>
            </w:rPr>
          </w:pPr>
          <w:r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>3</w:t>
          </w:r>
          <w:r w:rsidRPr="00E464C5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 xml:space="preserve"> </w:t>
          </w:r>
          <w:r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>April</w:t>
          </w:r>
          <w:r w:rsidRPr="00E464C5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 xml:space="preserve"> 2023</w:t>
          </w:r>
        </w:p>
      </w:tc>
      <w:tc>
        <w:tcPr>
          <w:tcW w:w="1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sdt>
          <w:sdtPr>
            <w:rPr>
              <w:rFonts w:ascii="Arial Narrow" w:hAnsi="Arial Narrow"/>
              <w:color w:val="000000" w:themeColor="text1"/>
              <w:sz w:val="14"/>
              <w:szCs w:val="14"/>
            </w:rPr>
            <w:id w:val="-1988154912"/>
            <w:docPartObj>
              <w:docPartGallery w:val="Page Numbers (Top of Page)"/>
              <w:docPartUnique/>
            </w:docPartObj>
          </w:sdtPr>
          <w:sdtEndPr/>
          <w:sdtContent>
            <w:p w14:paraId="2CE6153F" w14:textId="77777777" w:rsidR="00195943" w:rsidRPr="00E464C5" w:rsidRDefault="00195943" w:rsidP="00195943">
              <w:pPr>
                <w:pStyle w:val="Footer"/>
                <w:spacing w:before="0"/>
                <w:rPr>
                  <w:rFonts w:ascii="Arial Narrow" w:hAnsi="Arial Narrow"/>
                  <w:color w:val="000000" w:themeColor="text1"/>
                  <w:sz w:val="14"/>
                  <w:szCs w:val="14"/>
                </w:rPr>
              </w:pPr>
              <w:r w:rsidRPr="00E464C5">
                <w:rPr>
                  <w:rFonts w:ascii="Arial Narrow" w:hAnsi="Arial Narrow"/>
                  <w:color w:val="000000" w:themeColor="text1"/>
                  <w:sz w:val="14"/>
                  <w:szCs w:val="14"/>
                </w:rPr>
                <w:t xml:space="preserve">Page </w:t>
              </w:r>
              <w:r w:rsidRPr="00E464C5">
                <w:rPr>
                  <w:rFonts w:ascii="Arial Narrow" w:hAnsi="Arial Narrow"/>
                  <w:b/>
                  <w:bCs/>
                  <w:color w:val="000000" w:themeColor="text1"/>
                  <w:sz w:val="14"/>
                  <w:szCs w:val="14"/>
                </w:rPr>
                <w:fldChar w:fldCharType="begin"/>
              </w:r>
              <w:r w:rsidRPr="00E464C5">
                <w:rPr>
                  <w:rFonts w:ascii="Arial Narrow" w:hAnsi="Arial Narrow"/>
                  <w:b/>
                  <w:bCs/>
                  <w:color w:val="000000" w:themeColor="text1"/>
                  <w:sz w:val="14"/>
                  <w:szCs w:val="14"/>
                </w:rPr>
                <w:instrText xml:space="preserve"> PAGE </w:instrText>
              </w:r>
              <w:r w:rsidRPr="00E464C5">
                <w:rPr>
                  <w:rFonts w:ascii="Arial Narrow" w:hAnsi="Arial Narrow"/>
                  <w:b/>
                  <w:bCs/>
                  <w:color w:val="000000" w:themeColor="text1"/>
                  <w:sz w:val="14"/>
                  <w:szCs w:val="14"/>
                </w:rPr>
                <w:fldChar w:fldCharType="separate"/>
              </w:r>
              <w:r w:rsidRPr="00E464C5">
                <w:rPr>
                  <w:rFonts w:ascii="Arial Narrow" w:hAnsi="Arial Narrow"/>
                  <w:b/>
                  <w:bCs/>
                  <w:noProof/>
                  <w:color w:val="000000" w:themeColor="text1"/>
                  <w:sz w:val="14"/>
                  <w:szCs w:val="14"/>
                </w:rPr>
                <w:t>3</w:t>
              </w:r>
              <w:r w:rsidRPr="00E464C5">
                <w:rPr>
                  <w:rFonts w:ascii="Arial Narrow" w:hAnsi="Arial Narrow"/>
                  <w:b/>
                  <w:bCs/>
                  <w:color w:val="000000" w:themeColor="text1"/>
                  <w:sz w:val="14"/>
                  <w:szCs w:val="14"/>
                </w:rPr>
                <w:fldChar w:fldCharType="end"/>
              </w:r>
              <w:r w:rsidRPr="00E464C5">
                <w:rPr>
                  <w:rFonts w:ascii="Arial Narrow" w:hAnsi="Arial Narrow"/>
                  <w:color w:val="000000" w:themeColor="text1"/>
                  <w:sz w:val="14"/>
                  <w:szCs w:val="14"/>
                </w:rPr>
                <w:t xml:space="preserve"> of </w:t>
              </w:r>
              <w:r w:rsidRPr="00E464C5">
                <w:rPr>
                  <w:rFonts w:ascii="Arial Narrow" w:hAnsi="Arial Narrow"/>
                  <w:b/>
                  <w:bCs/>
                  <w:color w:val="000000" w:themeColor="text1"/>
                  <w:sz w:val="14"/>
                  <w:szCs w:val="14"/>
                </w:rPr>
                <w:fldChar w:fldCharType="begin"/>
              </w:r>
              <w:r w:rsidRPr="00E464C5">
                <w:rPr>
                  <w:rFonts w:ascii="Arial Narrow" w:hAnsi="Arial Narrow"/>
                  <w:b/>
                  <w:bCs/>
                  <w:color w:val="000000" w:themeColor="text1"/>
                  <w:sz w:val="14"/>
                  <w:szCs w:val="14"/>
                </w:rPr>
                <w:instrText xml:space="preserve"> NUMPAGES  </w:instrText>
              </w:r>
              <w:r w:rsidRPr="00E464C5">
                <w:rPr>
                  <w:rFonts w:ascii="Arial Narrow" w:hAnsi="Arial Narrow"/>
                  <w:b/>
                  <w:bCs/>
                  <w:color w:val="000000" w:themeColor="text1"/>
                  <w:sz w:val="14"/>
                  <w:szCs w:val="14"/>
                </w:rPr>
                <w:fldChar w:fldCharType="separate"/>
              </w:r>
              <w:r w:rsidRPr="00E464C5">
                <w:rPr>
                  <w:rFonts w:ascii="Arial Narrow" w:hAnsi="Arial Narrow"/>
                  <w:b/>
                  <w:bCs/>
                  <w:noProof/>
                  <w:color w:val="000000" w:themeColor="text1"/>
                  <w:sz w:val="14"/>
                  <w:szCs w:val="14"/>
                </w:rPr>
                <w:t>3</w:t>
              </w:r>
              <w:r w:rsidRPr="00E464C5">
                <w:rPr>
                  <w:rFonts w:ascii="Arial Narrow" w:hAnsi="Arial Narrow"/>
                  <w:b/>
                  <w:bCs/>
                  <w:color w:val="000000" w:themeColor="text1"/>
                  <w:sz w:val="14"/>
                  <w:szCs w:val="14"/>
                </w:rPr>
                <w:fldChar w:fldCharType="end"/>
              </w:r>
            </w:p>
          </w:sdtContent>
        </w:sdt>
      </w:tc>
    </w:tr>
    <w:tr w:rsidR="00195943" w:rsidRPr="00DB3AB9" w14:paraId="1337D58B" w14:textId="77777777" w:rsidTr="00195943">
      <w:tc>
        <w:tcPr>
          <w:tcW w:w="1143" w:type="dxa"/>
        </w:tcPr>
        <w:p w14:paraId="065E8E9C" w14:textId="77777777" w:rsidR="00195943" w:rsidRPr="00E464C5" w:rsidRDefault="00195943" w:rsidP="00195943">
          <w:pPr>
            <w:spacing w:before="0" w:after="0"/>
            <w:rPr>
              <w:rFonts w:ascii="Arial Narrow" w:hAnsi="Arial Narrow"/>
              <w:b/>
              <w:color w:val="000000" w:themeColor="text1"/>
              <w:sz w:val="14"/>
              <w:szCs w:val="14"/>
            </w:rPr>
          </w:pPr>
          <w:r w:rsidRPr="00E464C5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>Warning</w:t>
          </w:r>
        </w:p>
      </w:tc>
      <w:tc>
        <w:tcPr>
          <w:tcW w:w="9199" w:type="dxa"/>
          <w:gridSpan w:val="4"/>
          <w:tcBorders>
            <w:right w:val="single" w:sz="4" w:space="0" w:color="auto"/>
          </w:tcBorders>
        </w:tcPr>
        <w:p w14:paraId="7491AA1B" w14:textId="77777777" w:rsidR="00195943" w:rsidRPr="00E464C5" w:rsidRDefault="00195943" w:rsidP="00195943">
          <w:pPr>
            <w:pStyle w:val="Footer"/>
            <w:spacing w:before="0"/>
            <w:rPr>
              <w:rFonts w:ascii="Arial Narrow" w:hAnsi="Arial Narrow"/>
              <w:b/>
              <w:color w:val="000000" w:themeColor="text1"/>
              <w:sz w:val="14"/>
              <w:szCs w:val="14"/>
            </w:rPr>
          </w:pPr>
          <w:r w:rsidRPr="00E464C5">
            <w:rPr>
              <w:rFonts w:ascii="Arial Narrow" w:hAnsi="Arial Narrow"/>
              <w:b/>
              <w:color w:val="000000" w:themeColor="text1"/>
              <w:sz w:val="14"/>
              <w:szCs w:val="14"/>
            </w:rPr>
            <w:t>This process is uncontrolled when printed.  The current version of this document is available on the HSW Website.</w:t>
          </w:r>
        </w:p>
      </w:tc>
    </w:tr>
  </w:tbl>
  <w:p w14:paraId="7E7FBCEF" w14:textId="77777777" w:rsidR="00E464C5" w:rsidRDefault="00E464C5" w:rsidP="007F64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DBCE1" w14:textId="77777777" w:rsidR="00E464C5" w:rsidRDefault="00E464C5" w:rsidP="00E464C5">
      <w:pPr>
        <w:spacing w:before="0" w:after="0" w:line="240" w:lineRule="auto"/>
      </w:pPr>
      <w:r>
        <w:separator/>
      </w:r>
    </w:p>
  </w:footnote>
  <w:footnote w:type="continuationSeparator" w:id="0">
    <w:p w14:paraId="26B1B3AE" w14:textId="77777777" w:rsidR="00E464C5" w:rsidRDefault="00E464C5" w:rsidP="00E464C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89"/>
      <w:gridCol w:w="4998"/>
    </w:tblGrid>
    <w:tr w:rsidR="00E464C5" w14:paraId="53F072F8" w14:textId="77777777" w:rsidTr="008C5E65">
      <w:trPr>
        <w:trHeight w:val="284"/>
        <w:jc w:val="center"/>
      </w:trPr>
      <w:tc>
        <w:tcPr>
          <w:tcW w:w="10389" w:type="dxa"/>
        </w:tcPr>
        <w:p w14:paraId="5A45A392" w14:textId="5A3E2C00" w:rsidR="00E464C5" w:rsidRDefault="008C5E65" w:rsidP="008C5E65">
          <w:pPr>
            <w:pStyle w:val="Header"/>
            <w:tabs>
              <w:tab w:val="clear" w:pos="4513"/>
              <w:tab w:val="clear" w:pos="9026"/>
              <w:tab w:val="left" w:pos="3654"/>
            </w:tabs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ab/>
          </w:r>
        </w:p>
        <w:p w14:paraId="3CA0ECC9" w14:textId="75B4E94E" w:rsidR="00E464C5" w:rsidRDefault="00E464C5" w:rsidP="00E464C5">
          <w:pPr>
            <w:pStyle w:val="Header"/>
            <w:rPr>
              <w:rFonts w:ascii="Arial Narrow" w:hAnsi="Arial Narrow"/>
              <w:b/>
            </w:rPr>
          </w:pPr>
          <w:r w:rsidRPr="00791EFF">
            <w:rPr>
              <w:rFonts w:ascii="Arial Narrow" w:hAnsi="Arial Narrow"/>
              <w:b/>
            </w:rPr>
            <w:t>HSW Handbook</w:t>
          </w:r>
          <w:r>
            <w:rPr>
              <w:rFonts w:ascii="Arial Narrow" w:hAnsi="Arial Narrow"/>
              <w:b/>
            </w:rPr>
            <w:t xml:space="preserve">       </w:t>
          </w:r>
        </w:p>
      </w:tc>
      <w:tc>
        <w:tcPr>
          <w:tcW w:w="4998" w:type="dxa"/>
        </w:tcPr>
        <w:p w14:paraId="04A89F35" w14:textId="77777777" w:rsidR="00E464C5" w:rsidRDefault="00E464C5" w:rsidP="00E464C5">
          <w:pPr>
            <w:pStyle w:val="Header"/>
            <w:jc w:val="right"/>
            <w:rPr>
              <w:rFonts w:ascii="Arial Narrow" w:hAnsi="Arial Narrow"/>
              <w:b/>
            </w:rPr>
          </w:pPr>
          <w:r>
            <w:rPr>
              <w:noProof/>
            </w:rPr>
            <w:drawing>
              <wp:inline distT="0" distB="0" distL="0" distR="0" wp14:anchorId="38E7908C" wp14:editId="26A1211B">
                <wp:extent cx="846331" cy="259080"/>
                <wp:effectExtent l="0" t="0" r="0" b="7620"/>
                <wp:docPr id="5" name="Picture 1" descr="UoA_logo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oA_logo_cmy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664" cy="259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8747A8C" w14:textId="53F42E58" w:rsidR="00E464C5" w:rsidRDefault="00195943">
    <w:pPr>
      <w:pStyle w:val="Header"/>
      <w:rPr>
        <w:color w:val="FF0000"/>
        <w:sz w:val="6"/>
        <w:szCs w:val="6"/>
      </w:rPr>
    </w:pPr>
    <w:r>
      <w:rPr>
        <w:noProof/>
        <w:lang w:eastAsia="en-A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E7FBEE9" wp14:editId="01C47618">
              <wp:simplePos x="0" y="0"/>
              <wp:positionH relativeFrom="margin">
                <wp:align>right</wp:align>
              </wp:positionH>
              <wp:positionV relativeFrom="paragraph">
                <wp:posOffset>81915</wp:posOffset>
              </wp:positionV>
              <wp:extent cx="9729216" cy="24384"/>
              <wp:effectExtent l="0" t="0" r="24765" b="3302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729216" cy="24384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445315" id="Straight Connector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714.9pt,6.45pt" to="148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" strokecolor="red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p w14:paraId="59A2DA2E" w14:textId="77777777" w:rsidR="00195943" w:rsidRPr="00E464C5" w:rsidRDefault="00195943">
    <w:pPr>
      <w:pStyle w:val="Header"/>
      <w:rPr>
        <w:color w:val="FF0000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64"/>
    <w:rsid w:val="0003799F"/>
    <w:rsid w:val="00123BA9"/>
    <w:rsid w:val="00195943"/>
    <w:rsid w:val="001C75CE"/>
    <w:rsid w:val="00273E2F"/>
    <w:rsid w:val="002C174A"/>
    <w:rsid w:val="002D4532"/>
    <w:rsid w:val="002E0816"/>
    <w:rsid w:val="00327551"/>
    <w:rsid w:val="00347B08"/>
    <w:rsid w:val="00352464"/>
    <w:rsid w:val="003F3FB9"/>
    <w:rsid w:val="00492488"/>
    <w:rsid w:val="004A15AF"/>
    <w:rsid w:val="004F67E9"/>
    <w:rsid w:val="005B24B7"/>
    <w:rsid w:val="005C5C8D"/>
    <w:rsid w:val="005F5F15"/>
    <w:rsid w:val="00631F1C"/>
    <w:rsid w:val="00694F01"/>
    <w:rsid w:val="006B4572"/>
    <w:rsid w:val="007978BA"/>
    <w:rsid w:val="007F6459"/>
    <w:rsid w:val="008C5E65"/>
    <w:rsid w:val="008E2114"/>
    <w:rsid w:val="00981DDA"/>
    <w:rsid w:val="00A274A2"/>
    <w:rsid w:val="00A809B5"/>
    <w:rsid w:val="00AA14C3"/>
    <w:rsid w:val="00C87188"/>
    <w:rsid w:val="00E464C5"/>
    <w:rsid w:val="00E5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138C15E"/>
  <w15:chartTrackingRefBased/>
  <w15:docId w15:val="{DB29CB68-15E8-4BBA-BFFD-D3586F1C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4C5"/>
    <w:pPr>
      <w:spacing w:before="120" w:after="120" w:line="288" w:lineRule="auto"/>
    </w:pPr>
    <w:rPr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4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rsid w:val="00E464C5"/>
    <w:pPr>
      <w:outlineLvl w:val="9"/>
    </w:pPr>
    <w:rPr>
      <w:b/>
      <w:color w:val="000000" w:themeColor="text1"/>
      <w:sz w:val="52"/>
    </w:rPr>
  </w:style>
  <w:style w:type="paragraph" w:styleId="Header">
    <w:name w:val="header"/>
    <w:basedOn w:val="Normal"/>
    <w:link w:val="HeaderChar"/>
    <w:uiPriority w:val="99"/>
    <w:unhideWhenUsed/>
    <w:rsid w:val="00E46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4C5"/>
  </w:style>
  <w:style w:type="paragraph" w:styleId="Footer">
    <w:name w:val="footer"/>
    <w:basedOn w:val="Normal"/>
    <w:link w:val="FooterChar"/>
    <w:uiPriority w:val="99"/>
    <w:unhideWhenUsed/>
    <w:rsid w:val="00E46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4C5"/>
  </w:style>
  <w:style w:type="table" w:styleId="TableGrid">
    <w:name w:val="Table Grid"/>
    <w:basedOn w:val="TableNormal"/>
    <w:rsid w:val="00E464C5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2C174A"/>
    <w:rPr>
      <w:color w:val="0000FF"/>
      <w:u w:val="single"/>
    </w:rPr>
  </w:style>
  <w:style w:type="paragraph" w:styleId="Revision">
    <w:name w:val="Revision"/>
    <w:hidden/>
    <w:uiPriority w:val="99"/>
    <w:semiHidden/>
    <w:rsid w:val="002D4532"/>
    <w:pPr>
      <w:spacing w:after="0" w:line="240" w:lineRule="auto"/>
    </w:pPr>
    <w:rPr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delaide.edu.au/hr/hsw/hsw-advi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delaide.edu.au/hr/hsw/hsw-policy-handbook/schedule-of-programmable-events-handbook-chapte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Hallows</dc:creator>
  <cp:keywords/>
  <dc:description/>
  <cp:lastModifiedBy>Peter Hallows</cp:lastModifiedBy>
  <cp:revision>4</cp:revision>
  <dcterms:created xsi:type="dcterms:W3CDTF">2023-01-18T03:42:00Z</dcterms:created>
  <dcterms:modified xsi:type="dcterms:W3CDTF">2023-04-02T23:39:00Z</dcterms:modified>
</cp:coreProperties>
</file>