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6948"/>
      </w:tblGrid>
      <w:tr w:rsidR="00951A46" w:rsidRPr="00F40D13" w:rsidTr="003D5841">
        <w:trPr>
          <w:trHeight w:val="834"/>
        </w:trPr>
        <w:tc>
          <w:tcPr>
            <w:tcW w:w="10490" w:type="dxa"/>
            <w:gridSpan w:val="2"/>
            <w:shd w:val="clear" w:color="auto" w:fill="005A9C"/>
          </w:tcPr>
          <w:p w:rsidR="00951A46" w:rsidRPr="003D5841" w:rsidRDefault="00951A46" w:rsidP="002D2D7B">
            <w:pPr>
              <w:pStyle w:val="Heading1"/>
              <w:rPr>
                <w:color w:val="FFFFFF" w:themeColor="background1"/>
              </w:rPr>
            </w:pPr>
            <w:r w:rsidRPr="003D5841">
              <w:rPr>
                <w:color w:val="FFFFFF" w:themeColor="background1"/>
              </w:rPr>
              <w:t xml:space="preserve">  IP Group Australia - Qualified Disclosure </w:t>
            </w:r>
          </w:p>
          <w:p w:rsidR="00951A46" w:rsidRPr="00951A46" w:rsidRDefault="00951A46" w:rsidP="00951A46">
            <w:pPr>
              <w:tabs>
                <w:tab w:val="clear" w:pos="0"/>
                <w:tab w:val="left" w:pos="742"/>
              </w:tabs>
              <w:jc w:val="center"/>
              <w:rPr>
                <w:rFonts w:ascii="Arial Black" w:hAnsi="Arial Black"/>
                <w:szCs w:val="16"/>
              </w:rPr>
            </w:pPr>
            <w:r w:rsidRPr="003D5841">
              <w:rPr>
                <w:rFonts w:ascii="Arial Black" w:hAnsi="Arial Black"/>
                <w:color w:val="FFFFFF" w:themeColor="background1"/>
                <w:szCs w:val="16"/>
              </w:rPr>
              <w:t>under Clause 8.1(e) under the Group of Eight Venture Fund Principles and Framework Agreement</w:t>
            </w: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Qualified or Ineligible Qualified Disclosure</w:t>
            </w:r>
            <w:r w:rsidRPr="000C4055">
              <w:rPr>
                <w:szCs w:val="17"/>
              </w:rPr>
              <w:tab/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University Technology Number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Name of Disclosing Academic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Title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Short Description of the technical idea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Overview of the technology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Field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autoSpaceDE w:val="0"/>
              <w:autoSpaceDN w:val="0"/>
              <w:adjustRightInd w:val="0"/>
              <w:spacing w:before="120" w:after="120"/>
              <w:rPr>
                <w:szCs w:val="17"/>
              </w:rPr>
            </w:pPr>
          </w:p>
        </w:tc>
        <w:bookmarkStart w:id="0" w:name="_GoBack"/>
        <w:bookmarkEnd w:id="0"/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Qualified or Ineligible Disclosure and why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Current state of the technology and proof data (include data)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The next technical development steps proposed (proof of concept, proof of principle, prototype)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Suggested applications of the technology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A consideration of the competition and why the new technology is superior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Anticipated pathway to commercialisation and rational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How will commercial benefit be realised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Ownership of the IP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What are you seeking (funding, licensing, research partner)</w:t>
            </w:r>
          </w:p>
        </w:tc>
        <w:tc>
          <w:tcPr>
            <w:tcW w:w="6948" w:type="dxa"/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</w:tc>
      </w:tr>
      <w:tr w:rsidR="003108AC" w:rsidRPr="00F40D13" w:rsidTr="00951A46"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Approved / Not Approved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</w:p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…………………………………………….</w:t>
            </w:r>
          </w:p>
          <w:p w:rsidR="003108AC" w:rsidRPr="000C4055" w:rsidRDefault="003969F9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Director, Commercialisation</w:t>
            </w:r>
          </w:p>
          <w:p w:rsidR="003108AC" w:rsidRPr="000C4055" w:rsidRDefault="003108AC" w:rsidP="00B405BD">
            <w:pPr>
              <w:spacing w:before="120" w:after="120"/>
              <w:rPr>
                <w:szCs w:val="17"/>
              </w:rPr>
            </w:pPr>
            <w:r w:rsidRPr="000C4055">
              <w:rPr>
                <w:szCs w:val="17"/>
              </w:rPr>
              <w:t>Date: …………………………………….</w:t>
            </w:r>
          </w:p>
        </w:tc>
      </w:tr>
      <w:tr w:rsidR="003108AC" w:rsidRPr="00F40D13" w:rsidTr="002D2D7B">
        <w:tc>
          <w:tcPr>
            <w:tcW w:w="10490" w:type="dxa"/>
            <w:gridSpan w:val="2"/>
            <w:shd w:val="clear" w:color="auto" w:fill="B8DCEB"/>
          </w:tcPr>
          <w:p w:rsidR="003108AC" w:rsidRPr="000C4055" w:rsidRDefault="003108AC" w:rsidP="00B405BD">
            <w:pPr>
              <w:spacing w:before="120" w:after="120"/>
              <w:rPr>
                <w:rFonts w:ascii="Arial Black" w:hAnsi="Arial Black"/>
              </w:rPr>
            </w:pPr>
            <w:r w:rsidRPr="000C4055">
              <w:rPr>
                <w:rFonts w:ascii="Arial Black" w:hAnsi="Arial Black"/>
              </w:rPr>
              <w:t>IMPORTANT</w:t>
            </w:r>
          </w:p>
          <w:p w:rsidR="003108AC" w:rsidRPr="002D2D7B" w:rsidRDefault="003108AC" w:rsidP="003969F9">
            <w:pPr>
              <w:spacing w:before="120" w:after="120"/>
              <w:rPr>
                <w:rFonts w:ascii="Arial Black" w:hAnsi="Arial Black"/>
                <w:color w:val="102535"/>
                <w:szCs w:val="16"/>
              </w:rPr>
            </w:pPr>
            <w:r w:rsidRPr="000C4055">
              <w:rPr>
                <w:rFonts w:ascii="Arial Black" w:hAnsi="Arial Black"/>
                <w:color w:val="FF0000"/>
              </w:rPr>
              <w:tab/>
            </w:r>
            <w:r w:rsidRPr="002D2D7B">
              <w:rPr>
                <w:rFonts w:ascii="Arial Black" w:hAnsi="Arial Black"/>
                <w:color w:val="102535"/>
                <w:szCs w:val="16"/>
              </w:rPr>
              <w:t>IP Group Australia have 30 days, unless</w:t>
            </w:r>
            <w:r w:rsidR="003969F9" w:rsidRPr="002D2D7B">
              <w:rPr>
                <w:rFonts w:ascii="Arial Black" w:hAnsi="Arial Black"/>
                <w:color w:val="102535"/>
                <w:szCs w:val="16"/>
              </w:rPr>
              <w:t xml:space="preserve"> agreed otherwise with Innovation &amp; Commercial Partners </w:t>
            </w:r>
            <w:r w:rsidRPr="002D2D7B">
              <w:rPr>
                <w:rFonts w:ascii="Arial Black" w:hAnsi="Arial Black"/>
                <w:color w:val="102535"/>
                <w:szCs w:val="16"/>
              </w:rPr>
              <w:t>to determine whether to develop an Investment Case for the Qualified Disclosure.</w:t>
            </w:r>
          </w:p>
        </w:tc>
      </w:tr>
    </w:tbl>
    <w:p w:rsidR="000E7A00" w:rsidRDefault="003D5841" w:rsidP="003969F9"/>
    <w:sectPr w:rsidR="000E7A00" w:rsidSect="00951A46">
      <w:headerReference w:type="first" r:id="rId6"/>
      <w:footerReference w:type="first" r:id="rId7"/>
      <w:pgSz w:w="11906" w:h="16838"/>
      <w:pgMar w:top="1440" w:right="680" w:bottom="1440" w:left="6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46" w:rsidRDefault="00951A46" w:rsidP="00951A46">
      <w:r>
        <w:separator/>
      </w:r>
    </w:p>
  </w:endnote>
  <w:endnote w:type="continuationSeparator" w:id="0">
    <w:p w:rsidR="00951A46" w:rsidRDefault="00951A46" w:rsidP="0095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6" w:rsidRDefault="00951A4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39128EF" wp14:editId="72DC0062">
          <wp:simplePos x="0" y="0"/>
          <wp:positionH relativeFrom="page">
            <wp:align>right</wp:align>
          </wp:positionH>
          <wp:positionV relativeFrom="paragraph">
            <wp:posOffset>7316</wp:posOffset>
          </wp:positionV>
          <wp:extent cx="7556500" cy="711527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Fact Sheet portrai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711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46" w:rsidRDefault="00951A46" w:rsidP="00951A46">
      <w:r>
        <w:separator/>
      </w:r>
    </w:p>
  </w:footnote>
  <w:footnote w:type="continuationSeparator" w:id="0">
    <w:p w:rsidR="00951A46" w:rsidRDefault="00951A46" w:rsidP="0095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6" w:rsidRDefault="00951A4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8129410" wp14:editId="4BC6ECD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689100"/>
          <wp:effectExtent l="0" t="0" r="6350" b="6350"/>
          <wp:wrapTight wrapText="bothSides">
            <wp:wrapPolygon edited="0">
              <wp:start x="0" y="0"/>
              <wp:lineTo x="0" y="21438"/>
              <wp:lineTo x="21564" y="21438"/>
              <wp:lineTo x="2156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 flyer SS Option A visual 2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AC"/>
    <w:rsid w:val="000A13AA"/>
    <w:rsid w:val="000C4055"/>
    <w:rsid w:val="002D2D7B"/>
    <w:rsid w:val="003108AC"/>
    <w:rsid w:val="003969F9"/>
    <w:rsid w:val="003D5841"/>
    <w:rsid w:val="007F23D2"/>
    <w:rsid w:val="00824C22"/>
    <w:rsid w:val="009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7BF7F-A21A-499E-8369-EE8DF391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22"/>
    <w:pPr>
      <w:keepLines/>
      <w:tabs>
        <w:tab w:val="left" w:pos="0"/>
        <w:tab w:val="center" w:pos="4139"/>
        <w:tab w:val="right" w:pos="8278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16"/>
      <w:szCs w:val="20"/>
      <w:lang w:val="en-ZA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D7B"/>
    <w:pPr>
      <w:tabs>
        <w:tab w:val="clear" w:pos="0"/>
        <w:tab w:val="left" w:pos="742"/>
      </w:tabs>
      <w:jc w:val="center"/>
      <w:outlineLvl w:val="0"/>
    </w:pPr>
    <w:rPr>
      <w:rFonts w:ascii="Arial Black" w:hAnsi="Arial Black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A46"/>
    <w:pPr>
      <w:tabs>
        <w:tab w:val="clear" w:pos="0"/>
        <w:tab w:val="clear" w:pos="4139"/>
        <w:tab w:val="clear" w:pos="827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46"/>
    <w:rPr>
      <w:rFonts w:ascii="Arial" w:eastAsia="Times New Roman" w:hAnsi="Arial" w:cs="Times New Roman"/>
      <w:kern w:val="1"/>
      <w:sz w:val="20"/>
      <w:szCs w:val="20"/>
      <w:lang w:val="en-ZA" w:eastAsia="ar-SA"/>
    </w:rPr>
  </w:style>
  <w:style w:type="paragraph" w:styleId="Footer">
    <w:name w:val="footer"/>
    <w:basedOn w:val="Normal"/>
    <w:link w:val="FooterChar"/>
    <w:uiPriority w:val="99"/>
    <w:unhideWhenUsed/>
    <w:rsid w:val="00951A46"/>
    <w:pPr>
      <w:tabs>
        <w:tab w:val="clear" w:pos="0"/>
        <w:tab w:val="clear" w:pos="4139"/>
        <w:tab w:val="clear" w:pos="827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46"/>
    <w:rPr>
      <w:rFonts w:ascii="Arial" w:eastAsia="Times New Roman" w:hAnsi="Arial" w:cs="Times New Roman"/>
      <w:kern w:val="1"/>
      <w:sz w:val="20"/>
      <w:szCs w:val="20"/>
      <w:lang w:val="en-ZA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D2D7B"/>
    <w:rPr>
      <w:rFonts w:ascii="Arial Black" w:eastAsia="Times New Roman" w:hAnsi="Arial Black" w:cs="Times New Roman"/>
      <w:kern w:val="1"/>
      <w:sz w:val="32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Bechta-Metti</dc:creator>
  <cp:keywords/>
  <dc:description/>
  <cp:lastModifiedBy>Rebecca Farrell</cp:lastModifiedBy>
  <cp:revision>7</cp:revision>
  <dcterms:created xsi:type="dcterms:W3CDTF">2018-10-17T04:11:00Z</dcterms:created>
  <dcterms:modified xsi:type="dcterms:W3CDTF">2020-06-02T00:31:00Z</dcterms:modified>
</cp:coreProperties>
</file>