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E8ED" w14:textId="18A95159" w:rsidR="00480286" w:rsidRDefault="00480286" w:rsidP="006069BA">
      <w:pPr>
        <w:spacing w:after="0" w:line="240" w:lineRule="auto"/>
        <w:ind w:left="284" w:right="2409"/>
        <w:jc w:val="center"/>
        <w:rPr>
          <w:rFonts w:ascii="Arial Black" w:hAnsi="Arial Black"/>
          <w:color w:val="005A9C"/>
          <w:sz w:val="32"/>
          <w:szCs w:val="30"/>
        </w:rPr>
      </w:pPr>
      <w:r w:rsidRPr="00480286">
        <w:rPr>
          <w:rFonts w:ascii="Arial Black" w:hAnsi="Arial Black"/>
          <w:noProof/>
          <w:color w:val="005A9C"/>
          <w:sz w:val="24"/>
          <w:szCs w:val="30"/>
          <w:lang w:eastAsia="en-AU"/>
        </w:rPr>
        <w:drawing>
          <wp:anchor distT="0" distB="0" distL="114300" distR="114300" simplePos="0" relativeHeight="251658241" behindDoc="0" locked="0" layoutInCell="1" allowOverlap="1" wp14:anchorId="74F41C50" wp14:editId="32C6184B">
            <wp:simplePos x="0" y="0"/>
            <wp:positionH relativeFrom="column">
              <wp:posOffset>5288915</wp:posOffset>
            </wp:positionH>
            <wp:positionV relativeFrom="paragraph">
              <wp:posOffset>5715</wp:posOffset>
            </wp:positionV>
            <wp:extent cx="1254760" cy="38481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4760" cy="384810"/>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olor w:val="005A9C"/>
          <w:sz w:val="32"/>
          <w:szCs w:val="30"/>
        </w:rPr>
        <w:t>Induction Checklist</w:t>
      </w:r>
    </w:p>
    <w:p w14:paraId="5EC6CB0C" w14:textId="21AE32BD" w:rsidR="00B64868" w:rsidRPr="006069BA" w:rsidRDefault="00571475" w:rsidP="006069BA">
      <w:pPr>
        <w:spacing w:after="0" w:line="240" w:lineRule="auto"/>
        <w:ind w:left="284" w:right="2409"/>
        <w:jc w:val="center"/>
        <w:rPr>
          <w:rFonts w:ascii="Arial Black" w:hAnsi="Arial Black"/>
          <w:color w:val="005A9C"/>
          <w:sz w:val="32"/>
          <w:szCs w:val="30"/>
        </w:rPr>
      </w:pPr>
      <w:r w:rsidRPr="00480286">
        <w:rPr>
          <w:rFonts w:ascii="Arial Black" w:hAnsi="Arial Black"/>
          <w:color w:val="005A9C"/>
          <w:sz w:val="32"/>
          <w:szCs w:val="30"/>
        </w:rPr>
        <w:t xml:space="preserve">Academic </w:t>
      </w:r>
      <w:r w:rsidR="000A3203" w:rsidRPr="00480286">
        <w:rPr>
          <w:rFonts w:ascii="Arial Black" w:hAnsi="Arial Black"/>
          <w:color w:val="005A9C"/>
          <w:sz w:val="32"/>
          <w:szCs w:val="30"/>
        </w:rPr>
        <w:t>New Starter</w:t>
      </w:r>
    </w:p>
    <w:p w14:paraId="07AE1F5D" w14:textId="32DD3143" w:rsidR="00B64868" w:rsidRDefault="006069BA" w:rsidP="00B457FA">
      <w:pPr>
        <w:spacing w:after="0" w:line="240" w:lineRule="auto"/>
        <w:ind w:left="-425"/>
      </w:pPr>
      <w:r w:rsidRPr="00480286">
        <w:rPr>
          <w:rFonts w:ascii="Arial Black" w:hAnsi="Arial Black"/>
          <w:noProof/>
          <w:color w:val="005A9C"/>
          <w:sz w:val="24"/>
          <w:szCs w:val="30"/>
          <w:lang w:eastAsia="en-AU"/>
        </w:rPr>
        <mc:AlternateContent>
          <mc:Choice Requires="wps">
            <w:drawing>
              <wp:anchor distT="0" distB="0" distL="114300" distR="114300" simplePos="0" relativeHeight="251658242" behindDoc="0" locked="0" layoutInCell="1" allowOverlap="1" wp14:anchorId="1A0BDC12" wp14:editId="636CC00F">
                <wp:simplePos x="0" y="0"/>
                <wp:positionH relativeFrom="margin">
                  <wp:posOffset>-2540</wp:posOffset>
                </wp:positionH>
                <wp:positionV relativeFrom="paragraph">
                  <wp:posOffset>75565</wp:posOffset>
                </wp:positionV>
                <wp:extent cx="6732000"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6732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CC9B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5.95pt" to="529.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" strokecolor="#4f81bd [3204]" strokeweight="1pt">
                <w10:wrap anchorx="margin"/>
              </v:line>
            </w:pict>
          </mc:Fallback>
        </mc:AlternateConten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93"/>
        <w:gridCol w:w="576"/>
        <w:gridCol w:w="3676"/>
        <w:gridCol w:w="2410"/>
        <w:gridCol w:w="2977"/>
      </w:tblGrid>
      <w:tr w:rsidR="00480286" w:rsidRPr="00A0251B" w14:paraId="6F82328E" w14:textId="77777777" w:rsidTr="000A74A6">
        <w:trPr>
          <w:trHeight w:val="270"/>
        </w:trPr>
        <w:tc>
          <w:tcPr>
            <w:tcW w:w="10632" w:type="dxa"/>
            <w:gridSpan w:val="5"/>
            <w:shd w:val="clear" w:color="auto" w:fill="005A9C"/>
            <w:vAlign w:val="bottom"/>
          </w:tcPr>
          <w:p w14:paraId="4F00DF45" w14:textId="36131003" w:rsidR="00480286" w:rsidRPr="00480286" w:rsidRDefault="00911AF3" w:rsidP="00563746">
            <w:pPr>
              <w:spacing w:before="60" w:after="60" w:line="240" w:lineRule="auto"/>
              <w:rPr>
                <w:rFonts w:ascii="Arial Black" w:eastAsia="Calibri" w:hAnsi="Arial Black" w:cs="Arial"/>
                <w:color w:val="FFFFFF"/>
                <w:sz w:val="24"/>
              </w:rPr>
            </w:pPr>
            <w:r>
              <w:rPr>
                <w:rFonts w:ascii="Arial Black" w:eastAsia="Calibri" w:hAnsi="Arial Black" w:cs="Arial"/>
                <w:color w:val="FFFFFF"/>
                <w:sz w:val="24"/>
              </w:rPr>
              <w:t>New Starter</w:t>
            </w:r>
            <w:r w:rsidR="00480286" w:rsidRPr="00480286">
              <w:rPr>
                <w:rFonts w:ascii="Arial Black" w:eastAsia="Calibri" w:hAnsi="Arial Black" w:cs="Arial"/>
                <w:color w:val="FFFFFF"/>
                <w:sz w:val="24"/>
              </w:rPr>
              <w:t xml:space="preserve"> Details</w:t>
            </w:r>
          </w:p>
        </w:tc>
      </w:tr>
      <w:tr w:rsidR="00312836" w:rsidRPr="00A0251B" w14:paraId="4ADBDE6E" w14:textId="77777777" w:rsidTr="000A74A6">
        <w:trPr>
          <w:trHeight w:val="417"/>
        </w:trPr>
        <w:tc>
          <w:tcPr>
            <w:tcW w:w="993" w:type="dxa"/>
            <w:shd w:val="clear" w:color="auto" w:fill="auto"/>
            <w:vAlign w:val="center"/>
          </w:tcPr>
          <w:p w14:paraId="0C9D6F2D" w14:textId="30C0C3C4" w:rsidR="00312836" w:rsidRPr="00A0251B" w:rsidRDefault="00312836" w:rsidP="000A74A6">
            <w:pPr>
              <w:spacing w:after="0" w:line="240" w:lineRule="auto"/>
              <w:rPr>
                <w:rFonts w:ascii="Calibri" w:eastAsia="Calibri" w:hAnsi="Calibri" w:cs="Arial"/>
                <w:b/>
              </w:rPr>
            </w:pPr>
            <w:r>
              <w:rPr>
                <w:rFonts w:ascii="Calibri" w:eastAsia="Calibri" w:hAnsi="Calibri" w:cs="Arial"/>
                <w:b/>
              </w:rPr>
              <w:t>Name:</w:t>
            </w:r>
          </w:p>
        </w:tc>
        <w:tc>
          <w:tcPr>
            <w:tcW w:w="9639" w:type="dxa"/>
            <w:gridSpan w:val="4"/>
            <w:shd w:val="clear" w:color="auto" w:fill="auto"/>
            <w:vAlign w:val="center"/>
          </w:tcPr>
          <w:p w14:paraId="0EBEDAC8" w14:textId="77777777" w:rsidR="00312836" w:rsidRPr="009A4AEC" w:rsidRDefault="00312836" w:rsidP="000A74A6">
            <w:pPr>
              <w:spacing w:after="0" w:line="240" w:lineRule="auto"/>
              <w:rPr>
                <w:rFonts w:ascii="Calibri" w:eastAsia="Calibri" w:hAnsi="Calibri" w:cs="Arial"/>
                <w:highlight w:val="yellow"/>
              </w:rPr>
            </w:pPr>
          </w:p>
        </w:tc>
      </w:tr>
      <w:tr w:rsidR="00480286" w:rsidRPr="00A0251B" w14:paraId="203F43E1" w14:textId="77777777" w:rsidTr="000A74A6">
        <w:trPr>
          <w:trHeight w:val="417"/>
        </w:trPr>
        <w:tc>
          <w:tcPr>
            <w:tcW w:w="993" w:type="dxa"/>
            <w:shd w:val="clear" w:color="auto" w:fill="auto"/>
            <w:vAlign w:val="center"/>
          </w:tcPr>
          <w:p w14:paraId="0D156754" w14:textId="77777777" w:rsidR="00480286" w:rsidRPr="00A0251B" w:rsidRDefault="00480286" w:rsidP="000A74A6">
            <w:pPr>
              <w:spacing w:after="0" w:line="240" w:lineRule="auto"/>
              <w:rPr>
                <w:rFonts w:ascii="Calibri" w:eastAsia="Calibri" w:hAnsi="Calibri" w:cs="Arial"/>
              </w:rPr>
            </w:pPr>
            <w:r w:rsidRPr="00A0251B">
              <w:rPr>
                <w:rFonts w:ascii="Calibri" w:eastAsia="Calibri" w:hAnsi="Calibri" w:cs="Arial"/>
                <w:b/>
              </w:rPr>
              <w:t xml:space="preserve">Position: </w:t>
            </w:r>
          </w:p>
        </w:tc>
        <w:tc>
          <w:tcPr>
            <w:tcW w:w="9639" w:type="dxa"/>
            <w:gridSpan w:val="4"/>
            <w:shd w:val="clear" w:color="auto" w:fill="auto"/>
            <w:vAlign w:val="center"/>
          </w:tcPr>
          <w:p w14:paraId="0929B632" w14:textId="14E47252" w:rsidR="00480286" w:rsidRPr="00A0251B" w:rsidRDefault="00480286" w:rsidP="000A74A6">
            <w:pPr>
              <w:spacing w:after="0" w:line="240" w:lineRule="auto"/>
              <w:rPr>
                <w:rFonts w:ascii="Calibri" w:eastAsia="Calibri" w:hAnsi="Calibri" w:cs="Arial"/>
              </w:rPr>
            </w:pPr>
          </w:p>
        </w:tc>
      </w:tr>
      <w:tr w:rsidR="00480286" w:rsidRPr="00A0251B" w14:paraId="15361786" w14:textId="77777777" w:rsidTr="0096475E">
        <w:trPr>
          <w:trHeight w:val="417"/>
        </w:trPr>
        <w:tc>
          <w:tcPr>
            <w:tcW w:w="1569" w:type="dxa"/>
            <w:gridSpan w:val="2"/>
            <w:shd w:val="clear" w:color="auto" w:fill="auto"/>
            <w:vAlign w:val="center"/>
          </w:tcPr>
          <w:p w14:paraId="361BCC8E" w14:textId="77777777" w:rsidR="00480286" w:rsidRPr="00A0251B" w:rsidRDefault="00480286" w:rsidP="000A74A6">
            <w:pPr>
              <w:spacing w:after="0" w:line="240" w:lineRule="auto"/>
              <w:rPr>
                <w:rFonts w:ascii="Calibri" w:eastAsia="Calibri" w:hAnsi="Calibri" w:cs="Arial"/>
              </w:rPr>
            </w:pPr>
            <w:r w:rsidRPr="00A0251B">
              <w:rPr>
                <w:rFonts w:ascii="Calibri" w:eastAsia="Calibri" w:hAnsi="Calibri" w:cs="Arial"/>
                <w:b/>
              </w:rPr>
              <w:t>School/</w:t>
            </w:r>
            <w:r>
              <w:rPr>
                <w:rFonts w:ascii="Calibri" w:eastAsia="Calibri" w:hAnsi="Calibri" w:cs="Arial"/>
                <w:b/>
              </w:rPr>
              <w:t>Branch</w:t>
            </w:r>
            <w:r w:rsidRPr="00A0251B">
              <w:rPr>
                <w:rFonts w:ascii="Calibri" w:eastAsia="Calibri" w:hAnsi="Calibri" w:cs="Arial"/>
                <w:b/>
              </w:rPr>
              <w:t xml:space="preserve">: </w:t>
            </w:r>
          </w:p>
        </w:tc>
        <w:tc>
          <w:tcPr>
            <w:tcW w:w="3676" w:type="dxa"/>
            <w:shd w:val="clear" w:color="auto" w:fill="auto"/>
            <w:vAlign w:val="center"/>
          </w:tcPr>
          <w:p w14:paraId="638337CE" w14:textId="1623B998" w:rsidR="00480286" w:rsidRPr="00A0251B" w:rsidRDefault="00480286" w:rsidP="000A74A6">
            <w:pPr>
              <w:spacing w:after="0" w:line="240" w:lineRule="auto"/>
              <w:rPr>
                <w:rFonts w:ascii="Calibri" w:eastAsia="Calibri" w:hAnsi="Calibri" w:cs="Arial"/>
              </w:rPr>
            </w:pPr>
          </w:p>
        </w:tc>
        <w:tc>
          <w:tcPr>
            <w:tcW w:w="2410" w:type="dxa"/>
            <w:shd w:val="clear" w:color="auto" w:fill="auto"/>
            <w:vAlign w:val="center"/>
          </w:tcPr>
          <w:p w14:paraId="3C00B9F8" w14:textId="77777777" w:rsidR="00480286" w:rsidRPr="00A0251B" w:rsidRDefault="00480286" w:rsidP="000A74A6">
            <w:pPr>
              <w:spacing w:after="0" w:line="240" w:lineRule="auto"/>
              <w:rPr>
                <w:rFonts w:ascii="Calibri" w:eastAsia="Calibri" w:hAnsi="Calibri" w:cs="Arial"/>
              </w:rPr>
            </w:pPr>
            <w:r w:rsidRPr="00A0251B">
              <w:rPr>
                <w:rFonts w:ascii="Calibri" w:eastAsia="Calibri" w:hAnsi="Calibri" w:cs="Arial"/>
                <w:b/>
              </w:rPr>
              <w:t xml:space="preserve">Commencement Date: </w:t>
            </w:r>
          </w:p>
        </w:tc>
        <w:tc>
          <w:tcPr>
            <w:tcW w:w="2977" w:type="dxa"/>
            <w:shd w:val="clear" w:color="auto" w:fill="auto"/>
            <w:vAlign w:val="center"/>
          </w:tcPr>
          <w:p w14:paraId="02EB3AA9" w14:textId="3A3FA913" w:rsidR="00480286" w:rsidRPr="00A0251B" w:rsidRDefault="00480286" w:rsidP="000A74A6">
            <w:pPr>
              <w:spacing w:after="0" w:line="240" w:lineRule="auto"/>
              <w:rPr>
                <w:rFonts w:ascii="Calibri" w:eastAsia="Calibri" w:hAnsi="Calibri" w:cs="Arial"/>
              </w:rPr>
            </w:pPr>
          </w:p>
        </w:tc>
      </w:tr>
      <w:tr w:rsidR="00480286" w:rsidRPr="00A0251B" w14:paraId="1E9A3964" w14:textId="77777777" w:rsidTr="0096475E">
        <w:trPr>
          <w:trHeight w:val="423"/>
        </w:trPr>
        <w:tc>
          <w:tcPr>
            <w:tcW w:w="1569" w:type="dxa"/>
            <w:gridSpan w:val="2"/>
            <w:shd w:val="clear" w:color="auto" w:fill="auto"/>
            <w:vAlign w:val="center"/>
          </w:tcPr>
          <w:p w14:paraId="57313703" w14:textId="5D9A30E2" w:rsidR="00480286" w:rsidRPr="00A0251B" w:rsidRDefault="003B1FB9" w:rsidP="000A74A6">
            <w:pPr>
              <w:spacing w:after="0" w:line="240" w:lineRule="auto"/>
              <w:rPr>
                <w:rFonts w:ascii="Calibri" w:eastAsia="Calibri" w:hAnsi="Calibri" w:cs="Arial"/>
              </w:rPr>
            </w:pPr>
            <w:r>
              <w:rPr>
                <w:rFonts w:ascii="Calibri" w:eastAsia="Calibri" w:hAnsi="Calibri" w:cs="Arial"/>
                <w:b/>
              </w:rPr>
              <w:t>People Leader:</w:t>
            </w:r>
            <w:r w:rsidR="00480286" w:rsidRPr="00A0251B">
              <w:rPr>
                <w:rFonts w:ascii="Calibri" w:eastAsia="Calibri" w:hAnsi="Calibri" w:cs="Arial"/>
                <w:b/>
              </w:rPr>
              <w:t xml:space="preserve"> </w:t>
            </w:r>
          </w:p>
        </w:tc>
        <w:tc>
          <w:tcPr>
            <w:tcW w:w="3676" w:type="dxa"/>
            <w:shd w:val="clear" w:color="auto" w:fill="auto"/>
            <w:vAlign w:val="center"/>
          </w:tcPr>
          <w:p w14:paraId="16185BF0" w14:textId="026DDE39" w:rsidR="00480286" w:rsidRPr="00A0251B" w:rsidRDefault="00480286" w:rsidP="000A74A6">
            <w:pPr>
              <w:spacing w:after="0" w:line="240" w:lineRule="auto"/>
              <w:rPr>
                <w:rFonts w:ascii="Calibri" w:eastAsia="Calibri" w:hAnsi="Calibri" w:cs="Arial"/>
              </w:rPr>
            </w:pPr>
          </w:p>
        </w:tc>
        <w:tc>
          <w:tcPr>
            <w:tcW w:w="2410" w:type="dxa"/>
            <w:shd w:val="clear" w:color="auto" w:fill="auto"/>
            <w:vAlign w:val="center"/>
          </w:tcPr>
          <w:p w14:paraId="3F8BC49A" w14:textId="77777777" w:rsidR="00480286" w:rsidRPr="00A0251B" w:rsidRDefault="00480286" w:rsidP="000A74A6">
            <w:pPr>
              <w:spacing w:after="0" w:line="240" w:lineRule="auto"/>
              <w:rPr>
                <w:rFonts w:ascii="Calibri" w:eastAsia="Calibri" w:hAnsi="Calibri" w:cs="Arial"/>
              </w:rPr>
            </w:pPr>
            <w:r w:rsidRPr="00A0251B">
              <w:rPr>
                <w:rFonts w:ascii="Calibri" w:eastAsia="Calibri" w:hAnsi="Calibri" w:cs="Arial"/>
                <w:b/>
              </w:rPr>
              <w:t>Induction Coordinator</w:t>
            </w:r>
            <w:r>
              <w:rPr>
                <w:rFonts w:ascii="Calibri" w:eastAsia="Calibri" w:hAnsi="Calibri" w:cs="Arial"/>
                <w:b/>
              </w:rPr>
              <w:t>*</w:t>
            </w:r>
            <w:r w:rsidRPr="00A0251B">
              <w:rPr>
                <w:rFonts w:ascii="Calibri" w:eastAsia="Calibri" w:hAnsi="Calibri" w:cs="Arial"/>
                <w:b/>
              </w:rPr>
              <w:t xml:space="preserve">: </w:t>
            </w:r>
          </w:p>
        </w:tc>
        <w:tc>
          <w:tcPr>
            <w:tcW w:w="2977" w:type="dxa"/>
            <w:shd w:val="clear" w:color="auto" w:fill="auto"/>
            <w:vAlign w:val="center"/>
          </w:tcPr>
          <w:p w14:paraId="70022D8C" w14:textId="22BD400D" w:rsidR="00480286" w:rsidRPr="00A0251B" w:rsidRDefault="00480286" w:rsidP="000A74A6">
            <w:pPr>
              <w:spacing w:after="0" w:line="240" w:lineRule="auto"/>
              <w:rPr>
                <w:rFonts w:ascii="Calibri" w:eastAsia="Calibri" w:hAnsi="Calibri" w:cs="Arial"/>
              </w:rPr>
            </w:pPr>
          </w:p>
        </w:tc>
      </w:tr>
    </w:tbl>
    <w:p w14:paraId="55FE70C2" w14:textId="3B50AD06" w:rsidR="00571475" w:rsidRPr="00563746" w:rsidRDefault="000A74A6" w:rsidP="00150A17">
      <w:pPr>
        <w:spacing w:before="120" w:line="240" w:lineRule="auto"/>
        <w:ind w:left="284" w:right="283"/>
        <w:jc w:val="both"/>
        <w:rPr>
          <w:rFonts w:cs="Arial"/>
          <w:i/>
          <w:sz w:val="20"/>
          <w:szCs w:val="20"/>
          <w:shd w:val="clear" w:color="auto" w:fill="FFFFFF"/>
        </w:rPr>
      </w:pPr>
      <w:r w:rsidRPr="00563746">
        <w:rPr>
          <w:i/>
          <w:noProof/>
          <w:lang w:eastAsia="en-AU"/>
        </w:rPr>
        <mc:AlternateContent>
          <mc:Choice Requires="wps">
            <w:drawing>
              <wp:anchor distT="0" distB="0" distL="114300" distR="114300" simplePos="0" relativeHeight="251658240" behindDoc="1" locked="0" layoutInCell="1" allowOverlap="1" wp14:anchorId="220227E2" wp14:editId="32D2A479">
                <wp:simplePos x="0" y="0"/>
                <wp:positionH relativeFrom="margin">
                  <wp:align>right</wp:align>
                </wp:positionH>
                <wp:positionV relativeFrom="paragraph">
                  <wp:posOffset>488675</wp:posOffset>
                </wp:positionV>
                <wp:extent cx="6728504" cy="1466850"/>
                <wp:effectExtent l="0" t="0" r="0" b="0"/>
                <wp:wrapNone/>
                <wp:docPr id="2" name="Rectangle 2"/>
                <wp:cNvGraphicFramePr/>
                <a:graphic xmlns:a="http://schemas.openxmlformats.org/drawingml/2006/main">
                  <a:graphicData uri="http://schemas.microsoft.com/office/word/2010/wordprocessingShape">
                    <wps:wsp>
                      <wps:cNvSpPr/>
                      <wps:spPr>
                        <a:xfrm>
                          <a:off x="0" y="0"/>
                          <a:ext cx="6728504" cy="14668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D60B" id="Rectangle 2" o:spid="_x0000_s1026" style="position:absolute;margin-left:478.6pt;margin-top:38.5pt;width:529.8pt;height:115.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" fillcolor="#d8d8d8 [2732]" stroked="f" strokeweight="2pt">
                <w10:wrap anchorx="margin"/>
              </v:rect>
            </w:pict>
          </mc:Fallback>
        </mc:AlternateContent>
      </w:r>
      <w:r w:rsidR="00571475" w:rsidRPr="00563746">
        <w:rPr>
          <w:rFonts w:eastAsia="Calibri" w:cs="Arial"/>
          <w:b/>
          <w:i/>
          <w:sz w:val="20"/>
          <w:szCs w:val="20"/>
        </w:rPr>
        <w:t xml:space="preserve">*Induction Coordinator: </w:t>
      </w:r>
      <w:r w:rsidR="004B4EAC" w:rsidRPr="00563746">
        <w:rPr>
          <w:rFonts w:cs="Arial"/>
          <w:i/>
          <w:sz w:val="20"/>
          <w:szCs w:val="20"/>
          <w:shd w:val="clear" w:color="auto" w:fill="FFFFFF"/>
        </w:rPr>
        <w:t>The I</w:t>
      </w:r>
      <w:r w:rsidR="00571475" w:rsidRPr="00563746">
        <w:rPr>
          <w:rFonts w:cs="Arial"/>
          <w:i/>
          <w:sz w:val="20"/>
          <w:szCs w:val="20"/>
          <w:shd w:val="clear" w:color="auto" w:fill="FFFFFF"/>
        </w:rPr>
        <w:t xml:space="preserve">nduction </w:t>
      </w:r>
      <w:r w:rsidR="004B4EAC" w:rsidRPr="00563746">
        <w:rPr>
          <w:rFonts w:cs="Arial"/>
          <w:i/>
          <w:sz w:val="20"/>
          <w:szCs w:val="20"/>
          <w:shd w:val="clear" w:color="auto" w:fill="FFFFFF"/>
        </w:rPr>
        <w:t>C</w:t>
      </w:r>
      <w:r w:rsidR="00571475" w:rsidRPr="00563746">
        <w:rPr>
          <w:rFonts w:cs="Arial"/>
          <w:i/>
          <w:sz w:val="20"/>
          <w:szCs w:val="20"/>
          <w:shd w:val="clear" w:color="auto" w:fill="FFFFFF"/>
        </w:rPr>
        <w:t xml:space="preserve">oordinator is someone nominated by the </w:t>
      </w:r>
      <w:r w:rsidR="003B1FB9">
        <w:rPr>
          <w:rFonts w:cs="Arial"/>
          <w:i/>
          <w:sz w:val="20"/>
          <w:szCs w:val="20"/>
          <w:shd w:val="clear" w:color="auto" w:fill="FFFFFF"/>
        </w:rPr>
        <w:t xml:space="preserve">People Leader </w:t>
      </w:r>
      <w:r w:rsidR="00571475" w:rsidRPr="00563746">
        <w:rPr>
          <w:rFonts w:cs="Arial"/>
          <w:i/>
          <w:sz w:val="20"/>
          <w:szCs w:val="20"/>
          <w:shd w:val="clear" w:color="auto" w:fill="FFFFFF"/>
        </w:rPr>
        <w:t xml:space="preserve">to support the </w:t>
      </w:r>
      <w:r w:rsidR="004B4EAC" w:rsidRPr="00563746">
        <w:rPr>
          <w:rFonts w:cs="Arial"/>
          <w:i/>
          <w:sz w:val="20"/>
          <w:szCs w:val="20"/>
          <w:shd w:val="clear" w:color="auto" w:fill="FFFFFF"/>
        </w:rPr>
        <w:t>I</w:t>
      </w:r>
      <w:r w:rsidR="00571475" w:rsidRPr="00563746">
        <w:rPr>
          <w:rFonts w:cs="Arial"/>
          <w:i/>
          <w:sz w:val="20"/>
          <w:szCs w:val="20"/>
          <w:shd w:val="clear" w:color="auto" w:fill="FFFFFF"/>
        </w:rPr>
        <w:t>nduction process. This role may be performed by more than one person.</w:t>
      </w:r>
    </w:p>
    <w:p w14:paraId="1D38AAEE" w14:textId="272BD05E" w:rsidR="00571475" w:rsidRDefault="001A3F22" w:rsidP="00150A17">
      <w:pPr>
        <w:spacing w:after="120" w:line="240" w:lineRule="auto"/>
        <w:ind w:left="142" w:right="-1"/>
      </w:pPr>
      <w:r>
        <w:t xml:space="preserve">This checklist is designed to support People </w:t>
      </w:r>
      <w:r w:rsidR="00090FAD">
        <w:t>Leaders</w:t>
      </w:r>
      <w:r>
        <w:t xml:space="preserve"> and Induction Coordinators </w:t>
      </w:r>
      <w:r w:rsidR="009B2635">
        <w:t xml:space="preserve">with inducting new staff to the University. </w:t>
      </w:r>
      <w:r w:rsidR="00E644D5">
        <w:t xml:space="preserve">It includes recommended tasks to be undertaken within a new starters first three months. </w:t>
      </w:r>
      <w:r w:rsidR="00E644D5">
        <w:br/>
        <w:t xml:space="preserve"> </w:t>
      </w:r>
      <w:r w:rsidR="00E644D5">
        <w:br/>
      </w:r>
      <w:r w:rsidR="0066676D">
        <w:t xml:space="preserve">Additional information can be found on the University of Adelaide </w:t>
      </w:r>
      <w:hyperlink r:id="rId12" w:history="1">
        <w:r w:rsidR="0066676D" w:rsidRPr="0066676D">
          <w:rPr>
            <w:rStyle w:val="Hyperlink"/>
          </w:rPr>
          <w:t>Induction Website</w:t>
        </w:r>
      </w:hyperlink>
      <w:r w:rsidR="0066676D">
        <w:t>.</w:t>
      </w:r>
      <w:r w:rsidR="009B2635">
        <w:br/>
      </w:r>
      <w:r w:rsidR="009B2635">
        <w:br/>
      </w:r>
      <w:r w:rsidR="009073C0">
        <w:t xml:space="preserve">There may be additional processes or activities relevant to your local area that are not included in this template. You may choose to </w:t>
      </w:r>
      <w:r w:rsidR="00217024">
        <w:t xml:space="preserve">add information about those processes in the word version of this checklist so that it reflects your local needs. </w:t>
      </w:r>
    </w:p>
    <w:p w14:paraId="68D45CF0" w14:textId="77777777" w:rsidR="007E2996" w:rsidRDefault="007E2996" w:rsidP="00563746">
      <w:pPr>
        <w:spacing w:after="120" w:line="240" w:lineRule="auto"/>
        <w:ind w:left="142" w:right="142"/>
        <w:jc w:val="both"/>
      </w:pPr>
    </w:p>
    <w:tbl>
      <w:tblPr>
        <w:tblW w:w="10616" w:type="dxa"/>
        <w:tblInd w:w="5" w:type="dxa"/>
        <w:tblLook w:val="04A0" w:firstRow="1" w:lastRow="0" w:firstColumn="1" w:lastColumn="0" w:noHBand="0" w:noVBand="1"/>
      </w:tblPr>
      <w:tblGrid>
        <w:gridCol w:w="829"/>
        <w:gridCol w:w="8152"/>
        <w:gridCol w:w="1635"/>
      </w:tblGrid>
      <w:tr w:rsidR="00B457FA" w:rsidRPr="001F3449" w14:paraId="290D2CCA" w14:textId="77777777" w:rsidTr="00563746">
        <w:trPr>
          <w:trHeight w:val="441"/>
        </w:trPr>
        <w:tc>
          <w:tcPr>
            <w:tcW w:w="10616" w:type="dxa"/>
            <w:gridSpan w:val="3"/>
            <w:tcBorders>
              <w:top w:val="single" w:sz="4" w:space="0" w:color="auto"/>
              <w:left w:val="single" w:sz="4" w:space="0" w:color="auto"/>
              <w:bottom w:val="single" w:sz="4" w:space="0" w:color="auto"/>
              <w:right w:val="single" w:sz="4" w:space="0" w:color="auto"/>
            </w:tcBorders>
            <w:shd w:val="clear" w:color="auto" w:fill="005A9C"/>
            <w:vAlign w:val="center"/>
          </w:tcPr>
          <w:p w14:paraId="262D0B09" w14:textId="14B91F04" w:rsidR="00B457FA" w:rsidRPr="00480286" w:rsidRDefault="00B457FA" w:rsidP="00571475">
            <w:pPr>
              <w:spacing w:after="0" w:line="240" w:lineRule="auto"/>
              <w:rPr>
                <w:rFonts w:ascii="Arial Black" w:eastAsia="Times New Roman" w:hAnsi="Arial Black" w:cs="Times New Roman"/>
                <w:color w:val="FFFFFF" w:themeColor="background1"/>
                <w:sz w:val="24"/>
                <w:lang w:eastAsia="en-AU"/>
              </w:rPr>
            </w:pPr>
            <w:r w:rsidRPr="00480286">
              <w:rPr>
                <w:rFonts w:ascii="Arial Black" w:eastAsia="Times New Roman" w:hAnsi="Arial Black" w:cs="Times New Roman"/>
                <w:color w:val="FFFFFF" w:themeColor="background1"/>
                <w:sz w:val="24"/>
                <w:lang w:eastAsia="en-AU"/>
              </w:rPr>
              <w:t>Pre-Commencement</w:t>
            </w:r>
          </w:p>
        </w:tc>
      </w:tr>
      <w:tr w:rsidR="00571475" w:rsidRPr="001F3449" w14:paraId="5D3A80EE" w14:textId="77777777" w:rsidTr="004D7635">
        <w:trPr>
          <w:trHeight w:val="288"/>
        </w:trPr>
        <w:tc>
          <w:tcPr>
            <w:tcW w:w="829" w:type="dxa"/>
            <w:tcBorders>
              <w:top w:val="single" w:sz="4" w:space="0" w:color="auto"/>
              <w:left w:val="single" w:sz="4" w:space="0" w:color="auto"/>
              <w:bottom w:val="single" w:sz="4" w:space="0" w:color="auto"/>
              <w:right w:val="single" w:sz="4" w:space="0" w:color="auto"/>
            </w:tcBorders>
            <w:shd w:val="clear" w:color="auto" w:fill="C7DAEA"/>
            <w:vAlign w:val="center"/>
          </w:tcPr>
          <w:p w14:paraId="083F7A47" w14:textId="1268A4EC" w:rsidR="00571475" w:rsidRPr="001F7A12" w:rsidRDefault="00571475" w:rsidP="00571475">
            <w:pPr>
              <w:spacing w:after="0" w:line="240" w:lineRule="auto"/>
              <w:rPr>
                <w:rFonts w:ascii="Calibri" w:eastAsia="Times New Roman" w:hAnsi="Calibri" w:cs="Times New Roman"/>
                <w:b/>
                <w:color w:val="000000"/>
                <w:lang w:eastAsia="en-AU"/>
              </w:rPr>
            </w:pPr>
            <w:r w:rsidRPr="001F7A12">
              <w:rPr>
                <w:rFonts w:ascii="Calibri" w:eastAsia="Times New Roman" w:hAnsi="Calibri" w:cs="Times New Roman"/>
                <w:b/>
                <w:color w:val="000000"/>
                <w:lang w:eastAsia="en-AU"/>
              </w:rPr>
              <w:t>Done</w:t>
            </w:r>
          </w:p>
        </w:tc>
        <w:tc>
          <w:tcPr>
            <w:tcW w:w="8152"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0642B70F" w14:textId="538B9B9E" w:rsidR="00571475" w:rsidRPr="00571475" w:rsidRDefault="00571475" w:rsidP="00571475">
            <w:pPr>
              <w:spacing w:after="0" w:line="240" w:lineRule="auto"/>
              <w:rPr>
                <w:rFonts w:ascii="Calibri" w:eastAsia="Times New Roman" w:hAnsi="Calibri" w:cs="Times New Roman"/>
                <w:b/>
                <w:color w:val="000000"/>
                <w:lang w:eastAsia="en-AU"/>
              </w:rPr>
            </w:pPr>
            <w:r w:rsidRPr="00571475">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487575F1" w14:textId="2DDDEAD8" w:rsidR="00571475" w:rsidRPr="001F7A12" w:rsidRDefault="00571475" w:rsidP="00571475">
            <w:pPr>
              <w:spacing w:after="0" w:line="240" w:lineRule="auto"/>
              <w:rPr>
                <w:rFonts w:ascii="Calibri" w:eastAsia="Times New Roman" w:hAnsi="Calibri" w:cs="Times New Roman"/>
                <w:b/>
                <w:color w:val="000000"/>
                <w:lang w:eastAsia="en-AU"/>
              </w:rPr>
            </w:pPr>
            <w:r w:rsidRPr="001F7A12">
              <w:rPr>
                <w:rFonts w:ascii="Calibri" w:eastAsia="Times New Roman" w:hAnsi="Calibri" w:cs="Times New Roman"/>
                <w:b/>
                <w:color w:val="000000"/>
                <w:lang w:eastAsia="en-AU"/>
              </w:rPr>
              <w:t>Responsibility</w:t>
            </w:r>
          </w:p>
        </w:tc>
      </w:tr>
      <w:tr w:rsidR="00312836" w:rsidRPr="001F3449" w14:paraId="7416BB64" w14:textId="77777777" w:rsidTr="00312836">
        <w:trPr>
          <w:trHeight w:val="288"/>
        </w:trPr>
        <w:sdt>
          <w:sdtPr>
            <w:rPr>
              <w:rFonts w:ascii="Calibri" w:eastAsia="Times New Roman" w:hAnsi="Calibri" w:cs="Times New Roman"/>
              <w:color w:val="000000"/>
              <w:lang w:eastAsia="en-AU"/>
            </w:rPr>
            <w:id w:val="466783610"/>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vAlign w:val="center"/>
              </w:tcPr>
              <w:p w14:paraId="3790091A" w14:textId="6C5C5865" w:rsidR="00312836" w:rsidRDefault="00312836" w:rsidP="00312836">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8131A" w14:textId="77777777" w:rsidR="00312836" w:rsidRPr="00AF0391" w:rsidRDefault="00312836" w:rsidP="00312836">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Notify Work Area Staff</w:t>
            </w:r>
          </w:p>
          <w:p w14:paraId="2BBA0842" w14:textId="253AC95F" w:rsidR="00312836" w:rsidRDefault="00312836" w:rsidP="00312836">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 xml:space="preserve">Email </w:t>
            </w:r>
            <w:r w:rsidR="00FF146C">
              <w:rPr>
                <w:rFonts w:ascii="Calibri" w:eastAsia="Times New Roman" w:hAnsi="Calibri" w:cs="Times New Roman"/>
                <w:color w:val="000000"/>
                <w:lang w:eastAsia="en-AU"/>
              </w:rPr>
              <w:t xml:space="preserve">(or post in Teams) </w:t>
            </w:r>
            <w:r w:rsidRPr="001F3449">
              <w:rPr>
                <w:rFonts w:ascii="Calibri" w:eastAsia="Times New Roman" w:hAnsi="Calibri" w:cs="Times New Roman"/>
                <w:color w:val="000000"/>
                <w:lang w:eastAsia="en-AU"/>
              </w:rPr>
              <w:t>School/Branch/team</w:t>
            </w:r>
            <w:r>
              <w:rPr>
                <w:rFonts w:ascii="Calibri" w:eastAsia="Times New Roman" w:hAnsi="Calibri" w:cs="Times New Roman"/>
                <w:color w:val="000000"/>
                <w:lang w:eastAsia="en-AU"/>
              </w:rPr>
              <w:t xml:space="preserve"> in the week prior</w:t>
            </w:r>
            <w:r w:rsidRPr="001F3449">
              <w:rPr>
                <w:rFonts w:ascii="Calibri" w:eastAsia="Times New Roman" w:hAnsi="Calibri" w:cs="Times New Roman"/>
                <w:color w:val="000000"/>
                <w:lang w:eastAsia="en-AU"/>
              </w:rPr>
              <w:t xml:space="preserve"> to </w:t>
            </w:r>
            <w:r>
              <w:rPr>
                <w:rFonts w:ascii="Calibri" w:eastAsia="Times New Roman" w:hAnsi="Calibri" w:cs="Times New Roman"/>
                <w:color w:val="000000"/>
                <w:lang w:eastAsia="en-AU"/>
              </w:rPr>
              <w:t xml:space="preserve">advise when the </w:t>
            </w:r>
            <w:r w:rsidRPr="001F3449">
              <w:rPr>
                <w:rFonts w:ascii="Calibri" w:eastAsia="Times New Roman" w:hAnsi="Calibri" w:cs="Times New Roman"/>
                <w:color w:val="000000"/>
                <w:lang w:eastAsia="en-AU"/>
              </w:rPr>
              <w:t xml:space="preserve">new </w:t>
            </w:r>
            <w:r>
              <w:rPr>
                <w:rFonts w:ascii="Calibri" w:eastAsia="Times New Roman" w:hAnsi="Calibri" w:cs="Times New Roman"/>
                <w:color w:val="000000"/>
                <w:lang w:eastAsia="en-AU"/>
              </w:rPr>
              <w:t>staff member will be commencing. Provide brief outline of New Starter’s background, role, and their location.</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B8F57" w14:textId="647F96EA" w:rsidR="00312836" w:rsidDel="00220FD6" w:rsidRDefault="00312836" w:rsidP="00312836">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1504A7" w:rsidRPr="001F3449" w14:paraId="3B1F7E73" w14:textId="77777777" w:rsidTr="004D7635">
        <w:trPr>
          <w:trHeight w:val="288"/>
        </w:trPr>
        <w:sdt>
          <w:sdtPr>
            <w:rPr>
              <w:rFonts w:ascii="Calibri" w:eastAsia="Times New Roman" w:hAnsi="Calibri" w:cs="Times New Roman"/>
              <w:color w:val="000000"/>
              <w:lang w:eastAsia="en-AU"/>
            </w:rPr>
            <w:id w:val="-247892926"/>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vAlign w:val="center"/>
              </w:tcPr>
              <w:p w14:paraId="5FDEDB98" w14:textId="4A3C5287" w:rsidR="001504A7" w:rsidRDefault="006031BA" w:rsidP="001504A7">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1B0E4" w14:textId="77777777" w:rsidR="001504A7" w:rsidRPr="00AF0391" w:rsidRDefault="001504A7" w:rsidP="001504A7">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Identify Induction Coordinator</w:t>
            </w:r>
          </w:p>
          <w:p w14:paraId="039B51C8" w14:textId="6892D0B7" w:rsidR="001504A7" w:rsidRDefault="001504A7" w:rsidP="001504A7">
            <w:pPr>
              <w:spacing w:after="0" w:line="240" w:lineRule="auto"/>
              <w:rPr>
                <w:rFonts w:ascii="Calibri" w:eastAsia="Times New Roman" w:hAnsi="Calibri" w:cs="Times New Roman"/>
                <w:b/>
                <w:color w:val="000000"/>
                <w:lang w:eastAsia="en-AU"/>
              </w:rPr>
            </w:pPr>
            <w:r w:rsidRPr="001F3449">
              <w:rPr>
                <w:rFonts w:ascii="Calibri" w:eastAsia="Times New Roman" w:hAnsi="Calibri" w:cs="Times New Roman"/>
                <w:color w:val="000000"/>
                <w:lang w:eastAsia="en-AU"/>
              </w:rPr>
              <w:t>Identify</w:t>
            </w:r>
            <w:r>
              <w:rPr>
                <w:rFonts w:ascii="Calibri" w:eastAsia="Times New Roman" w:hAnsi="Calibri" w:cs="Times New Roman"/>
                <w:color w:val="000000"/>
                <w:lang w:eastAsia="en-AU"/>
              </w:rPr>
              <w:t xml:space="preserve"> and liaise with</w:t>
            </w:r>
            <w:r w:rsidRPr="001F3449">
              <w:rPr>
                <w:rFonts w:ascii="Calibri" w:eastAsia="Times New Roman" w:hAnsi="Calibri" w:cs="Times New Roman"/>
                <w:color w:val="000000"/>
                <w:lang w:eastAsia="en-AU"/>
              </w:rPr>
              <w:t xml:space="preserve"> an appropriate Induction Coordinator</w:t>
            </w:r>
            <w:r>
              <w:rPr>
                <w:rFonts w:ascii="Calibri" w:eastAsia="Times New Roman" w:hAnsi="Calibri" w:cs="Times New Roman"/>
                <w:color w:val="000000"/>
                <w:lang w:eastAsia="en-AU"/>
              </w:rPr>
              <w:t>*</w:t>
            </w:r>
            <w:r w:rsidRPr="001F3449">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to</w:t>
            </w:r>
            <w:r w:rsidRPr="001F3449">
              <w:rPr>
                <w:rFonts w:ascii="Calibri" w:eastAsia="Times New Roman" w:hAnsi="Calibri" w:cs="Times New Roman"/>
                <w:color w:val="000000"/>
                <w:lang w:eastAsia="en-AU"/>
              </w:rPr>
              <w:t xml:space="preserve"> assist with </w:t>
            </w:r>
            <w:r>
              <w:rPr>
                <w:rFonts w:ascii="Calibri" w:eastAsia="Times New Roman" w:hAnsi="Calibri" w:cs="Times New Roman"/>
                <w:color w:val="000000"/>
                <w:lang w:eastAsia="en-AU"/>
              </w:rPr>
              <w:t>I</w:t>
            </w:r>
            <w:r w:rsidRPr="001F3449">
              <w:rPr>
                <w:rFonts w:ascii="Calibri" w:eastAsia="Times New Roman" w:hAnsi="Calibri" w:cs="Times New Roman"/>
                <w:color w:val="000000"/>
                <w:lang w:eastAsia="en-AU"/>
              </w:rPr>
              <w:t>nduction set-up</w:t>
            </w:r>
            <w:r>
              <w:rPr>
                <w:rFonts w:ascii="Calibri" w:eastAsia="Times New Roman" w:hAnsi="Calibri" w:cs="Times New Roman"/>
                <w:color w:val="000000"/>
                <w:lang w:eastAsia="en-AU"/>
              </w:rPr>
              <w:t>.</w:t>
            </w:r>
            <w:r>
              <w:rPr>
                <w:rFonts w:eastAsia="Calibri" w:cs="Arial"/>
                <w:b/>
                <w:sz w:val="20"/>
                <w:szCs w:val="20"/>
              </w:rPr>
              <w:t xml:space="preserve">  </w:t>
            </w:r>
            <w:r w:rsidRPr="00806B2F">
              <w:rPr>
                <w:rFonts w:ascii="Calibri" w:eastAsia="Times New Roman" w:hAnsi="Calibri" w:cs="Times New Roman"/>
                <w:color w:val="000000"/>
                <w:lang w:eastAsia="en-AU"/>
              </w:rPr>
              <w:t>Ensure the nominated Induction Coordin</w:t>
            </w:r>
            <w:r>
              <w:rPr>
                <w:rFonts w:ascii="Calibri" w:eastAsia="Times New Roman" w:hAnsi="Calibri" w:cs="Times New Roman"/>
                <w:color w:val="000000"/>
                <w:lang w:eastAsia="en-AU"/>
              </w:rPr>
              <w:t xml:space="preserve">ator understands their role and </w:t>
            </w:r>
            <w:r w:rsidRPr="00806B2F">
              <w:rPr>
                <w:rFonts w:ascii="Calibri" w:eastAsia="Times New Roman" w:hAnsi="Calibri" w:cs="Times New Roman"/>
                <w:color w:val="000000"/>
                <w:lang w:eastAsia="en-AU"/>
              </w:rPr>
              <w:t xml:space="preserve">responsibilities. </w:t>
            </w:r>
            <w:r>
              <w:rPr>
                <w:rFonts w:ascii="Calibri" w:eastAsia="Times New Roman" w:hAnsi="Calibri" w:cs="Times New Roman"/>
                <w:color w:val="000000"/>
                <w:lang w:eastAsia="en-AU"/>
              </w:rPr>
              <w:br/>
            </w:r>
            <w:r>
              <w:rPr>
                <w:rFonts w:ascii="Calibri" w:eastAsia="Times New Roman" w:hAnsi="Calibri" w:cs="Times New Roman"/>
                <w:color w:val="000000"/>
                <w:lang w:eastAsia="en-AU"/>
              </w:rPr>
              <w:br/>
            </w:r>
            <w:r w:rsidR="008725F7">
              <w:rPr>
                <w:rFonts w:ascii="Calibri" w:eastAsia="Times New Roman" w:hAnsi="Calibri" w:cs="Times New Roman"/>
                <w:color w:val="000000"/>
                <w:lang w:eastAsia="en-AU"/>
              </w:rPr>
              <w:t>The People Leader has overall accountability for the induction process but can allocate</w:t>
            </w:r>
            <w:r w:rsidRPr="00806B2F">
              <w:rPr>
                <w:rFonts w:ascii="Calibri" w:eastAsia="Times New Roman" w:hAnsi="Calibri" w:cs="Times New Roman"/>
                <w:color w:val="000000"/>
                <w:lang w:eastAsia="en-AU"/>
              </w:rPr>
              <w:t xml:space="preserve"> tasks </w:t>
            </w:r>
            <w:r w:rsidR="008725F7">
              <w:rPr>
                <w:rFonts w:ascii="Calibri" w:eastAsia="Times New Roman" w:hAnsi="Calibri" w:cs="Times New Roman"/>
                <w:color w:val="000000"/>
                <w:lang w:eastAsia="en-AU"/>
              </w:rPr>
              <w:t xml:space="preserve">to an induction coordinator if appropriate. </w:t>
            </w:r>
            <w:r>
              <w:rPr>
                <w:rFonts w:ascii="Calibri" w:eastAsia="Times New Roman" w:hAnsi="Calibri" w:cs="Times New Roman"/>
                <w:color w:val="000000"/>
                <w:lang w:eastAsia="en-AU"/>
              </w:rPr>
              <w:t xml:space="preserve">If no Induction Coordinator is nominated, the </w:t>
            </w:r>
            <w:r w:rsidR="008725F7">
              <w:rPr>
                <w:rFonts w:ascii="Calibri" w:eastAsia="Times New Roman" w:hAnsi="Calibri" w:cs="Times New Roman"/>
                <w:color w:val="000000"/>
                <w:lang w:eastAsia="en-AU"/>
              </w:rPr>
              <w:t>People Leader</w:t>
            </w:r>
            <w:r>
              <w:rPr>
                <w:rFonts w:ascii="Calibri" w:eastAsia="Times New Roman" w:hAnsi="Calibri" w:cs="Times New Roman"/>
                <w:color w:val="000000"/>
                <w:lang w:eastAsia="en-AU"/>
              </w:rPr>
              <w:t xml:space="preserve"> will perform this role.</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D06EC" w14:textId="17004580" w:rsidR="001504A7" w:rsidDel="00220FD6" w:rsidRDefault="001504A7" w:rsidP="001504A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1504A7" w:rsidRPr="001F3449" w14:paraId="35747D84" w14:textId="77777777" w:rsidTr="004D7635">
        <w:trPr>
          <w:trHeight w:val="409"/>
        </w:trPr>
        <w:sdt>
          <w:sdtPr>
            <w:rPr>
              <w:rFonts w:ascii="Calibri" w:eastAsia="Times New Roman" w:hAnsi="Calibri" w:cs="Times New Roman"/>
              <w:color w:val="000000"/>
              <w:lang w:eastAsia="en-AU"/>
            </w:rPr>
            <w:id w:val="-815330401"/>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vAlign w:val="center"/>
              </w:tcPr>
              <w:p w14:paraId="1F3568A3" w14:textId="1830FD12" w:rsidR="001504A7" w:rsidRPr="0015075F" w:rsidRDefault="001504A7" w:rsidP="001504A7">
                <w:pPr>
                  <w:spacing w:after="0" w:line="240" w:lineRule="auto"/>
                  <w:rPr>
                    <w:rFonts w:ascii="Calibri" w:eastAsia="Times New Roman" w:hAnsi="Calibri" w:cs="Times New Roman"/>
                    <w:color w:val="000000"/>
                    <w:lang w:eastAsia="en-AU"/>
                  </w:rPr>
                </w:pPr>
                <w:r w:rsidRPr="0015075F">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7F9B1" w14:textId="6F08B306" w:rsidR="001504A7" w:rsidRPr="0015075F" w:rsidRDefault="001504A7" w:rsidP="001504A7">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b/>
                <w:color w:val="000000"/>
                <w:lang w:eastAsia="en-AU"/>
              </w:rPr>
              <w:t>Arrange Essential Services</w:t>
            </w:r>
          </w:p>
          <w:p w14:paraId="0472CB54" w14:textId="3F97AB56" w:rsidR="001504A7" w:rsidRPr="004D7635" w:rsidRDefault="001504A7" w:rsidP="004D7635">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color w:val="000000"/>
                <w:lang w:eastAsia="en-AU"/>
              </w:rPr>
              <w:t>C</w:t>
            </w:r>
            <w:r w:rsidRPr="004D7635">
              <w:rPr>
                <w:rFonts w:ascii="Calibri" w:eastAsia="Times New Roman" w:hAnsi="Calibri" w:cs="Times New Roman"/>
                <w:color w:val="000000"/>
                <w:lang w:eastAsia="en-AU"/>
              </w:rPr>
              <w:t>omplet</w:t>
            </w:r>
            <w:r w:rsidRPr="0015075F">
              <w:rPr>
                <w:rFonts w:ascii="Calibri" w:eastAsia="Times New Roman" w:hAnsi="Calibri" w:cs="Times New Roman"/>
                <w:color w:val="000000"/>
                <w:lang w:eastAsia="en-AU"/>
              </w:rPr>
              <w:t>e</w:t>
            </w:r>
            <w:r w:rsidRPr="004D7635">
              <w:rPr>
                <w:rFonts w:ascii="Calibri" w:eastAsia="Times New Roman" w:hAnsi="Calibri" w:cs="Times New Roman"/>
                <w:color w:val="000000"/>
                <w:lang w:eastAsia="en-AU"/>
              </w:rPr>
              <w:t xml:space="preserve"> the relevant </w:t>
            </w:r>
            <w:hyperlink r:id="rId13" w:history="1">
              <w:r w:rsidRPr="0015075F">
                <w:rPr>
                  <w:rStyle w:val="Hyperlink"/>
                  <w:rFonts w:cs="Arial"/>
                  <w:color w:val="005A9C"/>
                  <w:bdr w:val="none" w:sz="0" w:space="0" w:color="auto" w:frame="1"/>
                  <w:shd w:val="clear" w:color="auto" w:fill="FFFFFF"/>
                </w:rPr>
                <w:t>New Starter Form</w:t>
              </w:r>
            </w:hyperlink>
            <w:r w:rsidRPr="0015075F">
              <w:rPr>
                <w:rStyle w:val="Hyperlink"/>
                <w:rFonts w:cs="Arial"/>
                <w:color w:val="005A9C"/>
                <w:bdr w:val="none" w:sz="0" w:space="0" w:color="auto" w:frame="1"/>
                <w:shd w:val="clear" w:color="auto" w:fill="FFFFFF"/>
              </w:rPr>
              <w:t>s</w:t>
            </w:r>
            <w:r w:rsidRPr="004D7635">
              <w:rPr>
                <w:rFonts w:ascii="Calibri" w:eastAsia="Times New Roman" w:hAnsi="Calibri" w:cs="Times New Roman"/>
                <w:color w:val="000000"/>
                <w:lang w:eastAsia="en-AU"/>
              </w:rPr>
              <w:t xml:space="preserve"> to arrange the following services as necessary (noting that some services may take up to a week to be actioned):</w:t>
            </w:r>
            <w:r w:rsidRPr="0015075F">
              <w:rPr>
                <w:rFonts w:ascii="Calibri" w:eastAsia="Times New Roman" w:hAnsi="Calibri" w:cs="Times New Roman"/>
                <w:color w:val="000000"/>
                <w:lang w:eastAsia="en-AU"/>
              </w:rPr>
              <w:t xml:space="preserve"> </w:t>
            </w:r>
            <w:r w:rsidR="00F32432" w:rsidRPr="0015075F">
              <w:rPr>
                <w:rFonts w:ascii="Calibri" w:eastAsia="Times New Roman" w:hAnsi="Calibri" w:cs="Times New Roman"/>
                <w:color w:val="000000"/>
                <w:lang w:eastAsia="en-AU"/>
              </w:rPr>
              <w:br/>
            </w:r>
          </w:p>
          <w:p w14:paraId="42EF08B1" w14:textId="05623E92" w:rsidR="001504A7" w:rsidRPr="0015075F" w:rsidRDefault="008F3875" w:rsidP="001504A7">
            <w:pPr>
              <w:spacing w:after="0" w:line="240" w:lineRule="auto"/>
              <w:rPr>
                <w:rFonts w:ascii="Calibri" w:eastAsia="Times New Roman" w:hAnsi="Calibri" w:cs="Times New Roman"/>
                <w:i/>
                <w:color w:val="000000"/>
                <w:lang w:eastAsia="en-AU"/>
              </w:rPr>
            </w:pPr>
            <w:sdt>
              <w:sdtPr>
                <w:rPr>
                  <w:rFonts w:ascii="Calibri" w:eastAsia="Times New Roman" w:hAnsi="Calibri" w:cs="Times New Roman"/>
                  <w:color w:val="000000"/>
                  <w:lang w:eastAsia="en-AU"/>
                </w:rPr>
                <w:id w:val="-31497553"/>
                <w14:checkbox>
                  <w14:checked w14:val="0"/>
                  <w14:checkedState w14:val="2612" w14:font="MS Gothic"/>
                  <w14:uncheckedState w14:val="2610" w14:font="MS Gothic"/>
                </w14:checkbox>
              </w:sdtPr>
              <w:sdtEndPr/>
              <w:sdtContent>
                <w:r w:rsidR="001504A7" w:rsidRPr="0015075F">
                  <w:rPr>
                    <w:rFonts w:ascii="MS Gothic" w:eastAsia="MS Gothic" w:hAnsi="MS Gothic" w:cs="Times New Roman" w:hint="eastAsia"/>
                    <w:color w:val="000000"/>
                    <w:lang w:eastAsia="en-AU"/>
                  </w:rPr>
                  <w:t>☐</w:t>
                </w:r>
              </w:sdtContent>
            </w:sdt>
            <w:r w:rsidR="001504A7" w:rsidRPr="004D7635">
              <w:rPr>
                <w:rFonts w:ascii="Calibri" w:eastAsia="Times New Roman" w:hAnsi="Calibri" w:cs="Times New Roman"/>
                <w:color w:val="000000"/>
                <w:lang w:eastAsia="en-AU"/>
              </w:rPr>
              <w:t>Building access (</w:t>
            </w:r>
            <w:r w:rsidR="001504A7" w:rsidRPr="004D7635">
              <w:rPr>
                <w:rFonts w:ascii="Calibri" w:eastAsia="Times New Roman" w:hAnsi="Calibri" w:cs="Times New Roman"/>
                <w:i/>
                <w:color w:val="000000"/>
                <w:lang w:eastAsia="en-AU"/>
              </w:rPr>
              <w:t>If card access cannot be granted by start date, ensure access is available through other means</w:t>
            </w:r>
            <w:r w:rsidR="001504A7" w:rsidRPr="0015075F">
              <w:rPr>
                <w:rFonts w:ascii="Calibri" w:eastAsia="Times New Roman" w:hAnsi="Calibri" w:cs="Times New Roman"/>
                <w:i/>
                <w:color w:val="000000"/>
                <w:lang w:eastAsia="en-AU"/>
              </w:rPr>
              <w:t xml:space="preserve"> such as a local visitor pass</w:t>
            </w:r>
            <w:r w:rsidR="001504A7" w:rsidRPr="004D7635">
              <w:rPr>
                <w:rFonts w:ascii="Calibri" w:eastAsia="Times New Roman" w:hAnsi="Calibri" w:cs="Times New Roman"/>
                <w:i/>
                <w:color w:val="000000"/>
                <w:lang w:eastAsia="en-AU"/>
              </w:rPr>
              <w:t>)</w:t>
            </w:r>
          </w:p>
          <w:p w14:paraId="355A67F0" w14:textId="3A25F872" w:rsidR="008E24C6" w:rsidRPr="0015075F" w:rsidRDefault="008F3875" w:rsidP="008E24C6">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125130897"/>
                <w14:checkbox>
                  <w14:checked w14:val="0"/>
                  <w14:checkedState w14:val="2612" w14:font="MS Gothic"/>
                  <w14:uncheckedState w14:val="2610" w14:font="MS Gothic"/>
                </w14:checkbox>
              </w:sdtPr>
              <w:sdtEndPr/>
              <w:sdtContent>
                <w:r w:rsidR="009559EC" w:rsidRPr="0015075F">
                  <w:rPr>
                    <w:rFonts w:ascii="MS Gothic" w:eastAsia="MS Gothic" w:hAnsi="MS Gothic" w:cs="Times New Roman" w:hint="eastAsia"/>
                    <w:color w:val="000000"/>
                    <w:lang w:eastAsia="en-AU"/>
                  </w:rPr>
                  <w:t>☐</w:t>
                </w:r>
              </w:sdtContent>
            </w:sdt>
            <w:r w:rsidR="008E24C6" w:rsidRPr="0015075F">
              <w:rPr>
                <w:rFonts w:ascii="Calibri" w:eastAsia="Times New Roman" w:hAnsi="Calibri" w:cs="Times New Roman"/>
                <w:color w:val="000000"/>
                <w:lang w:eastAsia="en-AU"/>
              </w:rPr>
              <w:t>Shared Network Folder Request.</w:t>
            </w:r>
          </w:p>
          <w:p w14:paraId="6559D783" w14:textId="108B10C2" w:rsidR="008E24C6" w:rsidRPr="004D7635" w:rsidRDefault="008F3875" w:rsidP="004D7635">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79440034"/>
                <w14:checkbox>
                  <w14:checked w14:val="0"/>
                  <w14:checkedState w14:val="2612" w14:font="MS Gothic"/>
                  <w14:uncheckedState w14:val="2610" w14:font="MS Gothic"/>
                </w14:checkbox>
              </w:sdtPr>
              <w:sdtEndPr/>
              <w:sdtContent>
                <w:r w:rsidR="008E24C6" w:rsidRPr="0015075F">
                  <w:rPr>
                    <w:rFonts w:ascii="MS Gothic" w:eastAsia="MS Gothic" w:hAnsi="MS Gothic" w:cs="Times New Roman" w:hint="eastAsia"/>
                    <w:color w:val="000000"/>
                    <w:lang w:eastAsia="en-AU"/>
                  </w:rPr>
                  <w:t>☐</w:t>
                </w:r>
              </w:sdtContent>
            </w:sdt>
            <w:r w:rsidR="008E24C6" w:rsidRPr="0015075F">
              <w:rPr>
                <w:rFonts w:ascii="Calibri" w:eastAsia="Times New Roman" w:hAnsi="Calibri" w:cs="Times New Roman"/>
                <w:color w:val="000000"/>
                <w:lang w:eastAsia="en-AU"/>
              </w:rPr>
              <w:t>Arrange computer hardware and any other equipment the person requires to perform their role</w:t>
            </w:r>
            <w:r w:rsidR="003364AD" w:rsidRPr="0015075F">
              <w:rPr>
                <w:rFonts w:ascii="Calibri" w:eastAsia="Times New Roman" w:hAnsi="Calibri" w:cs="Times New Roman"/>
                <w:color w:val="000000"/>
                <w:lang w:eastAsia="en-AU"/>
              </w:rPr>
              <w:t xml:space="preserve"> (including iPad/mobile phone if applicable)</w:t>
            </w:r>
            <w:r w:rsidR="008E24C6" w:rsidRPr="0015075F">
              <w:rPr>
                <w:rFonts w:ascii="Calibri" w:eastAsia="Times New Roman" w:hAnsi="Calibri" w:cs="Times New Roman"/>
                <w:color w:val="000000"/>
                <w:lang w:eastAsia="en-AU"/>
              </w:rPr>
              <w:t xml:space="preserve">. If not organised through administrative support person in the area, complete hardware arrangements </w:t>
            </w:r>
            <w:hyperlink r:id="rId14" w:history="1">
              <w:r w:rsidR="008E24C6" w:rsidRPr="0015075F">
                <w:rPr>
                  <w:rStyle w:val="Hyperlink"/>
                  <w:rFonts w:cs="Arial"/>
                  <w:color w:val="005A9C"/>
                  <w:bdr w:val="none" w:sz="0" w:space="0" w:color="auto" w:frame="1"/>
                  <w:shd w:val="clear" w:color="auto" w:fill="FFFFFF"/>
                </w:rPr>
                <w:t>here</w:t>
              </w:r>
            </w:hyperlink>
            <w:r w:rsidR="008E24C6" w:rsidRPr="0015075F">
              <w:rPr>
                <w:rFonts w:ascii="Calibri" w:eastAsia="Times New Roman" w:hAnsi="Calibri" w:cs="Times New Roman"/>
                <w:color w:val="000000"/>
                <w:lang w:eastAsia="en-AU"/>
              </w:rPr>
              <w:t>.</w:t>
            </w:r>
          </w:p>
          <w:p w14:paraId="5EFBFCFF" w14:textId="3D8BD1AE" w:rsidR="001504A7" w:rsidRPr="004D7635" w:rsidRDefault="008F3875" w:rsidP="008E24C6">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980418821"/>
                <w14:checkbox>
                  <w14:checked w14:val="0"/>
                  <w14:checkedState w14:val="2612" w14:font="MS Gothic"/>
                  <w14:uncheckedState w14:val="2610" w14:font="MS Gothic"/>
                </w14:checkbox>
              </w:sdtPr>
              <w:sdtEndPr/>
              <w:sdtContent>
                <w:r w:rsidR="001504A7" w:rsidRPr="0015075F">
                  <w:rPr>
                    <w:rFonts w:ascii="MS Gothic" w:eastAsia="MS Gothic" w:hAnsi="MS Gothic" w:cs="Times New Roman"/>
                    <w:color w:val="000000"/>
                    <w:lang w:eastAsia="en-AU"/>
                  </w:rPr>
                  <w:t>☐</w:t>
                </w:r>
              </w:sdtContent>
            </w:sdt>
            <w:r w:rsidR="001504A7" w:rsidRPr="004D7635">
              <w:rPr>
                <w:rFonts w:ascii="Calibri" w:eastAsia="Times New Roman" w:hAnsi="Calibri" w:cs="Times New Roman"/>
                <w:color w:val="000000"/>
                <w:lang w:eastAsia="en-AU"/>
              </w:rPr>
              <w:t>Data and Voice Request</w:t>
            </w:r>
            <w:r w:rsidR="00781241">
              <w:rPr>
                <w:rFonts w:ascii="Calibri" w:eastAsia="Times New Roman" w:hAnsi="Calibri" w:cs="Times New Roman"/>
                <w:color w:val="000000"/>
                <w:lang w:eastAsia="en-AU"/>
              </w:rPr>
              <w:t xml:space="preserve"> (where not already set up on existing phone)</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5B3EF" w14:textId="45838FE6" w:rsidR="001504A7" w:rsidRDefault="001504A7" w:rsidP="001504A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Induction Coordinator</w:t>
            </w:r>
          </w:p>
        </w:tc>
      </w:tr>
      <w:tr w:rsidR="004569D4" w:rsidRPr="001F3449" w14:paraId="207AF6F9" w14:textId="77777777" w:rsidTr="00312836">
        <w:trPr>
          <w:trHeight w:val="409"/>
        </w:trPr>
        <w:sdt>
          <w:sdtPr>
            <w:rPr>
              <w:rFonts w:ascii="Calibri" w:eastAsia="Times New Roman" w:hAnsi="Calibri" w:cs="Times New Roman"/>
              <w:color w:val="000000"/>
              <w:lang w:eastAsia="en-AU"/>
            </w:rPr>
            <w:id w:val="125598564"/>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vAlign w:val="center"/>
              </w:tcPr>
              <w:p w14:paraId="189F119E" w14:textId="1D8D9606" w:rsidR="004569D4" w:rsidRPr="0015075F" w:rsidRDefault="004569D4" w:rsidP="004569D4">
                <w:pPr>
                  <w:spacing w:after="0" w:line="240" w:lineRule="auto"/>
                  <w:rPr>
                    <w:rFonts w:ascii="Calibri" w:eastAsia="Times New Roman" w:hAnsi="Calibri" w:cs="Times New Roman"/>
                    <w:color w:val="000000"/>
                    <w:lang w:eastAsia="en-AU"/>
                  </w:rPr>
                </w:pPr>
                <w:r w:rsidRPr="0015075F">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12A29" w14:textId="77777777" w:rsidR="004569D4" w:rsidRPr="0015075F" w:rsidRDefault="004569D4" w:rsidP="004569D4">
            <w:p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b/>
                <w:color w:val="000000"/>
                <w:lang w:eastAsia="en-AU"/>
              </w:rPr>
              <w:t>Contact New Starter</w:t>
            </w:r>
          </w:p>
          <w:p w14:paraId="1C7B59C3" w14:textId="77777777" w:rsidR="004569D4" w:rsidRPr="0015075F" w:rsidRDefault="004569D4" w:rsidP="004569D4">
            <w:pPr>
              <w:pStyle w:val="ListParagraph"/>
              <w:numPr>
                <w:ilvl w:val="0"/>
                <w:numId w:val="24"/>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 xml:space="preserve">Confirm arrangements for first day: </w:t>
            </w:r>
          </w:p>
          <w:p w14:paraId="432F52C6" w14:textId="77777777" w:rsidR="004569D4" w:rsidRPr="0015075F" w:rsidRDefault="004569D4" w:rsidP="004569D4">
            <w:pPr>
              <w:pStyle w:val="ListParagraph"/>
              <w:numPr>
                <w:ilvl w:val="0"/>
                <w:numId w:val="2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where to meet and who will meet them</w:t>
            </w:r>
          </w:p>
          <w:p w14:paraId="098753F8" w14:textId="77777777" w:rsidR="004569D4" w:rsidRPr="0015075F" w:rsidRDefault="004569D4" w:rsidP="004569D4">
            <w:pPr>
              <w:pStyle w:val="ListParagraph"/>
              <w:numPr>
                <w:ilvl w:val="0"/>
                <w:numId w:val="2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t xml:space="preserve">start time </w:t>
            </w:r>
          </w:p>
          <w:p w14:paraId="27AD02FF" w14:textId="77777777" w:rsidR="004569D4" w:rsidRPr="0015075F" w:rsidRDefault="004569D4" w:rsidP="004569D4">
            <w:pPr>
              <w:pStyle w:val="ListParagraph"/>
              <w:numPr>
                <w:ilvl w:val="0"/>
                <w:numId w:val="23"/>
              </w:numPr>
              <w:spacing w:after="0" w:line="240" w:lineRule="auto"/>
              <w:rPr>
                <w:rFonts w:ascii="Calibri" w:eastAsia="Times New Roman" w:hAnsi="Calibri" w:cs="Times New Roman"/>
                <w:color w:val="000000"/>
                <w:lang w:eastAsia="en-AU"/>
              </w:rPr>
            </w:pPr>
            <w:r w:rsidRPr="0015075F">
              <w:rPr>
                <w:rFonts w:ascii="Calibri" w:eastAsia="Times New Roman" w:hAnsi="Calibri" w:cs="Times New Roman"/>
                <w:color w:val="000000"/>
                <w:lang w:eastAsia="en-AU"/>
              </w:rPr>
              <w:lastRenderedPageBreak/>
              <w:t>parking information</w:t>
            </w:r>
          </w:p>
          <w:p w14:paraId="29739285" w14:textId="43E0A052" w:rsidR="004569D4" w:rsidRPr="0015075F" w:rsidRDefault="004569D4" w:rsidP="00061C1D">
            <w:pPr>
              <w:pStyle w:val="ListParagraph"/>
              <w:numPr>
                <w:ilvl w:val="0"/>
                <w:numId w:val="23"/>
              </w:numPr>
              <w:spacing w:after="0" w:line="240" w:lineRule="auto"/>
              <w:rPr>
                <w:rFonts w:ascii="Calibri" w:eastAsia="Times New Roman" w:hAnsi="Calibri" w:cs="Times New Roman"/>
                <w:b/>
                <w:color w:val="000000"/>
                <w:lang w:eastAsia="en-AU"/>
              </w:rPr>
            </w:pPr>
            <w:r w:rsidRPr="0015075F">
              <w:rPr>
                <w:rFonts w:ascii="Calibri" w:eastAsia="Times New Roman" w:hAnsi="Calibri" w:cs="Times New Roman"/>
                <w:color w:val="000000"/>
                <w:lang w:eastAsia="en-AU"/>
              </w:rPr>
              <w:t>what to bring (i.e. ID to collect Staff ID card)</w:t>
            </w:r>
            <w:r w:rsidRPr="0015075F">
              <w:rPr>
                <w:lang w:eastAsia="en-AU"/>
              </w:rPr>
              <w:t xml:space="preserve">.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8D407" w14:textId="1F33CE32" w:rsidR="004569D4" w:rsidRDefault="004569D4" w:rsidP="004569D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People Leader</w:t>
            </w:r>
          </w:p>
        </w:tc>
      </w:tr>
      <w:tr w:rsidR="004569D4" w:rsidRPr="001F3449" w14:paraId="65458D42" w14:textId="77777777" w:rsidTr="004D7635">
        <w:trPr>
          <w:trHeight w:val="409"/>
        </w:trPr>
        <w:sdt>
          <w:sdtPr>
            <w:rPr>
              <w:rFonts w:ascii="Calibri" w:eastAsia="Times New Roman" w:hAnsi="Calibri" w:cs="Times New Roman"/>
              <w:color w:val="000000"/>
              <w:lang w:eastAsia="en-AU"/>
            </w:rPr>
            <w:id w:val="-1207170425"/>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vAlign w:val="center"/>
              </w:tcPr>
              <w:p w14:paraId="4D2DB416" w14:textId="19C672A0" w:rsidR="004569D4" w:rsidRDefault="004569D4" w:rsidP="004569D4">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5FE48" w14:textId="30EF36C4" w:rsidR="004569D4" w:rsidRPr="004D7635" w:rsidRDefault="004569D4" w:rsidP="004569D4">
            <w:pPr>
              <w:spacing w:after="0" w:line="240" w:lineRule="auto"/>
              <w:rPr>
                <w:rFonts w:ascii="Calibri" w:eastAsia="Times New Roman" w:hAnsi="Calibri" w:cs="Times New Roman"/>
                <w:b/>
                <w:bCs/>
                <w:color w:val="000000"/>
                <w:lang w:eastAsia="en-AU"/>
              </w:rPr>
            </w:pPr>
            <w:r w:rsidRPr="004D7635">
              <w:rPr>
                <w:rFonts w:ascii="Calibri" w:eastAsia="Times New Roman" w:hAnsi="Calibri" w:cs="Times New Roman"/>
                <w:b/>
                <w:bCs/>
                <w:color w:val="000000"/>
                <w:lang w:eastAsia="en-AU"/>
              </w:rPr>
              <w:t>Arrange workstation</w:t>
            </w:r>
          </w:p>
          <w:p w14:paraId="0C68C788" w14:textId="2A27F48B" w:rsidR="004569D4" w:rsidRDefault="004569D4" w:rsidP="004569D4">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workstation/office, </w:t>
            </w:r>
          </w:p>
          <w:p w14:paraId="2ABB68CD" w14:textId="77777777" w:rsidR="004569D4" w:rsidRDefault="004569D4" w:rsidP="004569D4">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chair, </w:t>
            </w:r>
          </w:p>
          <w:p w14:paraId="72B04361" w14:textId="77777777" w:rsidR="004569D4" w:rsidRDefault="004569D4" w:rsidP="004569D4">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storage, </w:t>
            </w:r>
          </w:p>
          <w:p w14:paraId="6F15E84E" w14:textId="77777777" w:rsidR="004569D4" w:rsidRDefault="004569D4" w:rsidP="004569D4">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stationery, </w:t>
            </w:r>
          </w:p>
          <w:p w14:paraId="3665F4BB" w14:textId="4C3868B0" w:rsidR="00A20044" w:rsidRPr="00A20044" w:rsidRDefault="00A20044" w:rsidP="00A2004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br/>
              <w:t xml:space="preserve">If applicable: </w:t>
            </w:r>
          </w:p>
          <w:p w14:paraId="18E5A132" w14:textId="66B1DE80" w:rsidR="004569D4" w:rsidRDefault="004569D4" w:rsidP="004569D4">
            <w:pPr>
              <w:pStyle w:val="ListParagraph"/>
              <w:numPr>
                <w:ilvl w:val="0"/>
                <w:numId w:val="16"/>
              </w:numPr>
              <w:spacing w:after="0" w:line="240" w:lineRule="auto"/>
              <w:rPr>
                <w:rFonts w:ascii="Calibri" w:eastAsia="Times New Roman" w:hAnsi="Calibri" w:cs="Times New Roman"/>
                <w:color w:val="000000"/>
                <w:lang w:eastAsia="en-AU"/>
              </w:rPr>
            </w:pPr>
            <w:r w:rsidRPr="0095214F">
              <w:rPr>
                <w:rFonts w:ascii="Calibri" w:eastAsia="Times New Roman" w:hAnsi="Calibri" w:cs="Times New Roman"/>
                <w:color w:val="000000"/>
                <w:lang w:eastAsia="en-AU"/>
              </w:rPr>
              <w:t xml:space="preserve">business cards </w:t>
            </w:r>
          </w:p>
          <w:p w14:paraId="7F1F43E3" w14:textId="2031FA10" w:rsidR="00135627" w:rsidRDefault="007C70C3" w:rsidP="004569D4">
            <w:pPr>
              <w:pStyle w:val="ListParagraph"/>
              <w:numPr>
                <w:ilvl w:val="0"/>
                <w:numId w:val="16"/>
              </w:num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n</w:t>
            </w:r>
            <w:r w:rsidR="00135627">
              <w:rPr>
                <w:rFonts w:ascii="Calibri" w:eastAsia="Times New Roman" w:hAnsi="Calibri" w:cs="Times New Roman"/>
                <w:color w:val="000000"/>
                <w:lang w:eastAsia="en-AU"/>
              </w:rPr>
              <w:t>ameplate</w:t>
            </w:r>
          </w:p>
          <w:p w14:paraId="6D628509" w14:textId="54C260B0" w:rsidR="004569D4" w:rsidRPr="004D7635" w:rsidRDefault="004569D4" w:rsidP="004D7635">
            <w:pPr>
              <w:pStyle w:val="ListParagraph"/>
              <w:numPr>
                <w:ilvl w:val="0"/>
                <w:numId w:val="16"/>
              </w:num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Consider whether your local area has or wants to </w:t>
            </w:r>
            <w:hyperlink r:id="rId15" w:history="1">
              <w:r w:rsidRPr="00A5753F">
                <w:rPr>
                  <w:rStyle w:val="Hyperlink"/>
                  <w:rFonts w:ascii="Calibri" w:eastAsia="Times New Roman" w:hAnsi="Calibri" w:cs="Times New Roman"/>
                  <w:lang w:eastAsia="en-AU"/>
                </w:rPr>
                <w:t>purchase</w:t>
              </w:r>
            </w:hyperlink>
            <w:r>
              <w:rPr>
                <w:rFonts w:ascii="Calibri" w:eastAsia="Times New Roman" w:hAnsi="Calibri" w:cs="Times New Roman"/>
                <w:color w:val="000000"/>
                <w:lang w:eastAsia="en-AU"/>
              </w:rPr>
              <w:t xml:space="preserve"> any University merchandise for your new hire – such as a lanyard for their staff ID card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68A53" w14:textId="1711F553" w:rsidR="004569D4" w:rsidRDefault="004569D4" w:rsidP="004569D4">
            <w:pPr>
              <w:spacing w:after="0" w:line="240" w:lineRule="auto"/>
              <w:rPr>
                <w:rFonts w:ascii="Calibri" w:eastAsia="Times New Roman" w:hAnsi="Calibri" w:cs="Times New Roman"/>
                <w:color w:val="000000"/>
                <w:lang w:eastAsia="en-AU"/>
              </w:rPr>
            </w:pPr>
            <w:r w:rsidRPr="004D7635">
              <w:rPr>
                <w:rFonts w:ascii="Calibri" w:eastAsia="Times New Roman" w:hAnsi="Calibri" w:cs="Times New Roman"/>
                <w:color w:val="00B050"/>
                <w:lang w:eastAsia="en-AU"/>
              </w:rPr>
              <w:t>Induction Coordinator</w:t>
            </w:r>
          </w:p>
        </w:tc>
      </w:tr>
      <w:tr w:rsidR="004569D4" w:rsidRPr="001F3449" w14:paraId="62816AE3" w14:textId="77777777" w:rsidTr="004D7635">
        <w:trPr>
          <w:trHeight w:val="288"/>
        </w:trPr>
        <w:sdt>
          <w:sdtPr>
            <w:rPr>
              <w:rFonts w:ascii="Calibri" w:eastAsia="Times New Roman" w:hAnsi="Calibri" w:cs="Times New Roman"/>
              <w:color w:val="000000"/>
              <w:lang w:eastAsia="en-AU"/>
            </w:rPr>
            <w:id w:val="-743103393"/>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right w:val="single" w:sz="4" w:space="0" w:color="auto"/>
                </w:tcBorders>
              </w:tcPr>
              <w:p w14:paraId="4671EFC0" w14:textId="4762385D" w:rsidR="004569D4" w:rsidRPr="001F3449" w:rsidRDefault="004569D4" w:rsidP="004569D4">
                <w:pPr>
                  <w:spacing w:after="0" w:line="240" w:lineRule="auto"/>
                  <w:rPr>
                    <w:rFonts w:ascii="Calibri" w:eastAsia="Times New Roman" w:hAnsi="Calibri" w:cs="Times New Roman"/>
                    <w:color w:val="000000"/>
                    <w:lang w:eastAsia="en-AU"/>
                  </w:rPr>
                </w:pPr>
                <w:r>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right w:val="single" w:sz="4" w:space="0" w:color="auto"/>
            </w:tcBorders>
            <w:shd w:val="clear" w:color="auto" w:fill="auto"/>
            <w:noWrap/>
            <w:vAlign w:val="bottom"/>
            <w:hideMark/>
          </w:tcPr>
          <w:p w14:paraId="1A8538B6" w14:textId="522D1A3C" w:rsidR="004569D4" w:rsidRDefault="004569D4" w:rsidP="004569D4">
            <w:pPr>
              <w:spacing w:after="0" w:line="240" w:lineRule="auto"/>
              <w:rPr>
                <w:rFonts w:ascii="Calibri" w:eastAsia="Times New Roman" w:hAnsi="Calibri" w:cs="Times New Roman"/>
                <w:b/>
                <w:color w:val="000000"/>
                <w:lang w:eastAsia="en-AU"/>
              </w:rPr>
            </w:pPr>
            <w:r w:rsidRPr="000C2CD9">
              <w:rPr>
                <w:rFonts w:ascii="Calibri" w:eastAsia="Times New Roman" w:hAnsi="Calibri" w:cs="Times New Roman"/>
                <w:b/>
                <w:color w:val="000000"/>
                <w:lang w:eastAsia="en-AU"/>
              </w:rPr>
              <w:t>Prepare New Starter Induction Agenda</w:t>
            </w:r>
            <w:r>
              <w:rPr>
                <w:rFonts w:ascii="Calibri" w:eastAsia="Times New Roman" w:hAnsi="Calibri" w:cs="Times New Roman"/>
                <w:b/>
                <w:color w:val="000000"/>
                <w:lang w:eastAsia="en-AU"/>
              </w:rPr>
              <w:t xml:space="preserve"> and Schedule Meetings</w:t>
            </w:r>
          </w:p>
          <w:p w14:paraId="52A6C796" w14:textId="0E958DF3" w:rsidR="004569D4" w:rsidRDefault="004569D4" w:rsidP="004569D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Schedule time in calendar with relevant staff and p</w:t>
            </w:r>
            <w:r w:rsidRPr="00806B2F">
              <w:rPr>
                <w:rFonts w:ascii="Calibri" w:eastAsia="Times New Roman" w:hAnsi="Calibri" w:cs="Times New Roman"/>
                <w:color w:val="000000"/>
                <w:lang w:eastAsia="en-AU"/>
              </w:rPr>
              <w:t xml:space="preserve">opulate the </w:t>
            </w:r>
            <w:hyperlink r:id="rId16" w:history="1">
              <w:r w:rsidRPr="00932ECF">
                <w:rPr>
                  <w:rStyle w:val="Hyperlink"/>
                  <w:rFonts w:ascii="Calibri" w:eastAsia="Times New Roman" w:hAnsi="Calibri" w:cs="Times New Roman"/>
                  <w:lang w:eastAsia="en-AU"/>
                </w:rPr>
                <w:t>Induction Agenda</w:t>
              </w:r>
            </w:hyperlink>
            <w:r w:rsidRPr="00806B2F">
              <w:rPr>
                <w:rFonts w:ascii="Calibri" w:eastAsia="Times New Roman" w:hAnsi="Calibri" w:cs="Times New Roman"/>
                <w:color w:val="000000"/>
                <w:lang w:eastAsia="en-AU"/>
              </w:rPr>
              <w:t xml:space="preserve"> </w:t>
            </w:r>
            <w:r>
              <w:rPr>
                <w:rFonts w:ascii="Calibri" w:eastAsia="Times New Roman" w:hAnsi="Calibri" w:cs="Times New Roman"/>
                <w:color w:val="000000"/>
                <w:lang w:eastAsia="en-AU"/>
              </w:rPr>
              <w:t>with these meetings. At a minimum, ensure the following meetings are included:</w:t>
            </w:r>
            <w:r>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36218147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eastAsia="en-AU"/>
                  </w:rPr>
                  <w:t>☐</w:t>
                </w:r>
              </w:sdtContent>
            </w:sdt>
            <w:r>
              <w:rPr>
                <w:rFonts w:ascii="Calibri" w:eastAsia="Times New Roman" w:hAnsi="Calibri" w:cs="Times New Roman"/>
                <w:color w:val="000000"/>
                <w:lang w:eastAsia="en-AU"/>
              </w:rPr>
              <w:t xml:space="preserve">People Leader – Welcome and introduction meeting </w:t>
            </w:r>
          </w:p>
          <w:p w14:paraId="4ACF578C" w14:textId="09D0B5DA" w:rsidR="004569D4" w:rsidRDefault="008F3875" w:rsidP="004569D4">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1566147384"/>
                <w14:checkbox>
                  <w14:checked w14:val="0"/>
                  <w14:checkedState w14:val="2612" w14:font="MS Gothic"/>
                  <w14:uncheckedState w14:val="2610" w14:font="MS Gothic"/>
                </w14:checkbox>
              </w:sdtPr>
              <w:sdtEndPr/>
              <w:sdtContent>
                <w:r w:rsidR="004569D4">
                  <w:rPr>
                    <w:rFonts w:ascii="MS Gothic" w:eastAsia="MS Gothic" w:hAnsi="MS Gothic" w:cs="Times New Roman" w:hint="eastAsia"/>
                    <w:color w:val="000000"/>
                    <w:lang w:eastAsia="en-AU"/>
                  </w:rPr>
                  <w:t>☐</w:t>
                </w:r>
              </w:sdtContent>
            </w:sdt>
            <w:r w:rsidR="004569D4">
              <w:rPr>
                <w:rFonts w:ascii="Calibri" w:eastAsia="Times New Roman" w:hAnsi="Calibri" w:cs="Times New Roman"/>
                <w:color w:val="000000"/>
                <w:lang w:eastAsia="en-AU"/>
              </w:rPr>
              <w:t xml:space="preserve">Induction Coordinator – Local HSW Induction </w:t>
            </w:r>
            <w:r w:rsidR="004569D4">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402565837"/>
                <w14:checkbox>
                  <w14:checked w14:val="0"/>
                  <w14:checkedState w14:val="2612" w14:font="MS Gothic"/>
                  <w14:uncheckedState w14:val="2610" w14:font="MS Gothic"/>
                </w14:checkbox>
              </w:sdtPr>
              <w:sdtEndPr/>
              <w:sdtContent>
                <w:r w:rsidR="00870CB0">
                  <w:rPr>
                    <w:rFonts w:ascii="MS Gothic" w:eastAsia="MS Gothic" w:hAnsi="MS Gothic" w:cs="Times New Roman" w:hint="eastAsia"/>
                    <w:color w:val="000000"/>
                    <w:lang w:eastAsia="en-AU"/>
                  </w:rPr>
                  <w:t>☐</w:t>
                </w:r>
              </w:sdtContent>
            </w:sdt>
            <w:r w:rsidR="004569D4">
              <w:rPr>
                <w:rFonts w:ascii="Calibri" w:eastAsia="Times New Roman" w:hAnsi="Calibri" w:cs="Times New Roman"/>
                <w:color w:val="000000"/>
                <w:lang w:eastAsia="en-AU"/>
              </w:rPr>
              <w:t>Induction Coordinator – Workplace tour and administrative training (see below)</w:t>
            </w:r>
          </w:p>
          <w:p w14:paraId="101849E3" w14:textId="77777777" w:rsidR="004569D4" w:rsidRDefault="008F3875" w:rsidP="004569D4">
            <w:pPr>
              <w:spacing w:after="0" w:line="240" w:lineRule="auto"/>
              <w:rPr>
                <w:rFonts w:ascii="Calibri" w:eastAsia="Times New Roman" w:hAnsi="Calibri" w:cs="Times New Roman"/>
                <w:color w:val="000000"/>
                <w:lang w:eastAsia="en-AU"/>
              </w:rPr>
            </w:pPr>
            <w:sdt>
              <w:sdtPr>
                <w:rPr>
                  <w:rFonts w:ascii="Calibri" w:eastAsia="Times New Roman" w:hAnsi="Calibri" w:cs="Times New Roman"/>
                  <w:color w:val="000000"/>
                  <w:lang w:eastAsia="en-AU"/>
                </w:rPr>
                <w:id w:val="955365422"/>
                <w14:checkbox>
                  <w14:checked w14:val="0"/>
                  <w14:checkedState w14:val="2612" w14:font="MS Gothic"/>
                  <w14:uncheckedState w14:val="2610" w14:font="MS Gothic"/>
                </w14:checkbox>
              </w:sdtPr>
              <w:sdtEndPr/>
              <w:sdtContent>
                <w:r w:rsidR="004569D4" w:rsidRPr="006F5A75">
                  <w:rPr>
                    <w:rFonts w:ascii="MS Gothic" w:eastAsia="MS Gothic" w:hAnsi="MS Gothic" w:cs="Times New Roman" w:hint="eastAsia"/>
                    <w:color w:val="000000"/>
                    <w:lang w:eastAsia="en-AU"/>
                  </w:rPr>
                  <w:t>☐</w:t>
                </w:r>
              </w:sdtContent>
            </w:sdt>
            <w:r w:rsidR="004569D4" w:rsidRPr="006F5A75">
              <w:rPr>
                <w:rFonts w:ascii="Calibri" w:eastAsia="Times New Roman" w:hAnsi="Calibri" w:cs="Times New Roman"/>
                <w:color w:val="000000"/>
                <w:lang w:eastAsia="en-AU"/>
              </w:rPr>
              <w:t>People Leader – Probation Meetings</w:t>
            </w:r>
            <w:r w:rsidR="004569D4">
              <w:rPr>
                <w:rFonts w:ascii="Calibri" w:eastAsia="Times New Roman" w:hAnsi="Calibri" w:cs="Times New Roman"/>
                <w:color w:val="000000"/>
                <w:lang w:eastAsia="en-AU"/>
              </w:rPr>
              <w:t xml:space="preserve"> </w:t>
            </w:r>
          </w:p>
          <w:p w14:paraId="563727B2" w14:textId="77777777" w:rsidR="004569D4" w:rsidRDefault="004569D4" w:rsidP="004569D4">
            <w:pPr>
              <w:spacing w:after="0" w:line="240" w:lineRule="auto"/>
              <w:rPr>
                <w:rFonts w:ascii="Calibri" w:eastAsia="Times New Roman" w:hAnsi="Calibri" w:cs="Times New Roman"/>
                <w:color w:val="000000"/>
                <w:lang w:eastAsia="en-AU"/>
              </w:rPr>
            </w:pPr>
          </w:p>
          <w:p w14:paraId="655675EE" w14:textId="0F85865A" w:rsidR="004569D4" w:rsidRPr="001F3449" w:rsidRDefault="004569D4" w:rsidP="004569D4">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Other meetings you may want to schedule include, but are not limited to:</w:t>
            </w:r>
          </w:p>
        </w:tc>
        <w:tc>
          <w:tcPr>
            <w:tcW w:w="1635" w:type="dxa"/>
            <w:vMerge w:val="restart"/>
            <w:tcBorders>
              <w:top w:val="single" w:sz="4" w:space="0" w:color="auto"/>
              <w:left w:val="single" w:sz="4" w:space="0" w:color="auto"/>
              <w:right w:val="single" w:sz="4" w:space="0" w:color="auto"/>
            </w:tcBorders>
            <w:shd w:val="clear" w:color="auto" w:fill="auto"/>
            <w:noWrap/>
            <w:vAlign w:val="center"/>
            <w:hideMark/>
          </w:tcPr>
          <w:p w14:paraId="40F718DB" w14:textId="0E00A2C2" w:rsidR="004569D4" w:rsidRPr="001F3449" w:rsidRDefault="004569D4" w:rsidP="004569D4">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Induction Coordinator</w:t>
            </w:r>
          </w:p>
        </w:tc>
      </w:tr>
      <w:tr w:rsidR="004569D4" w:rsidRPr="001F3449" w14:paraId="61889FDE" w14:textId="77777777" w:rsidTr="004D7635">
        <w:trPr>
          <w:trHeight w:val="288"/>
        </w:trPr>
        <w:tc>
          <w:tcPr>
            <w:tcW w:w="829" w:type="dxa"/>
            <w:tcBorders>
              <w:top w:val="nil"/>
              <w:left w:val="single" w:sz="4" w:space="0" w:color="auto"/>
              <w:bottom w:val="single" w:sz="4" w:space="0" w:color="auto"/>
              <w:right w:val="single" w:sz="4" w:space="0" w:color="auto"/>
            </w:tcBorders>
            <w:shd w:val="clear" w:color="auto" w:fill="auto"/>
            <w:vAlign w:val="center"/>
          </w:tcPr>
          <w:p w14:paraId="19EE84CC" w14:textId="77777777" w:rsidR="004569D4" w:rsidRPr="001F3449" w:rsidRDefault="004569D4" w:rsidP="004569D4">
            <w:pPr>
              <w:spacing w:after="0" w:line="240" w:lineRule="auto"/>
              <w:rPr>
                <w:rFonts w:ascii="Calibri" w:eastAsia="Times New Roman" w:hAnsi="Calibri" w:cs="Times New Roman"/>
                <w:color w:val="000000"/>
                <w:lang w:eastAsia="en-AU"/>
              </w:rPr>
            </w:pPr>
          </w:p>
        </w:tc>
        <w:tc>
          <w:tcPr>
            <w:tcW w:w="8152" w:type="dxa"/>
            <w:tcBorders>
              <w:left w:val="single" w:sz="4" w:space="0" w:color="auto"/>
              <w:bottom w:val="single" w:sz="4" w:space="0" w:color="auto"/>
              <w:right w:val="single" w:sz="4" w:space="0" w:color="auto"/>
            </w:tcBorders>
            <w:shd w:val="clear" w:color="auto" w:fill="auto"/>
            <w:vAlign w:val="bottom"/>
          </w:tcPr>
          <w:p w14:paraId="3537E263" w14:textId="59C0E4CA" w:rsidR="004569D4" w:rsidRPr="004D7635" w:rsidRDefault="004569D4" w:rsidP="004569D4">
            <w:pPr>
              <w:pStyle w:val="ListParagraph"/>
              <w:numPr>
                <w:ilvl w:val="0"/>
                <w:numId w:val="15"/>
              </w:numPr>
              <w:spacing w:after="0" w:line="240" w:lineRule="auto"/>
              <w:ind w:left="439"/>
              <w:rPr>
                <w:rFonts w:ascii="Calibri" w:eastAsia="Times New Roman" w:hAnsi="Calibri" w:cs="Times New Roman"/>
                <w:color w:val="000000"/>
                <w:lang w:eastAsia="en-AU"/>
              </w:rPr>
            </w:pPr>
            <w:r w:rsidRPr="00A11A45">
              <w:rPr>
                <w:rFonts w:ascii="Calibri" w:eastAsia="Times New Roman" w:hAnsi="Calibri" w:cs="Times New Roman"/>
                <w:lang w:eastAsia="en-AU"/>
              </w:rPr>
              <w:t>Workplace Tour</w:t>
            </w:r>
            <w:r>
              <w:rPr>
                <w:rFonts w:ascii="Calibri" w:eastAsia="Times New Roman" w:hAnsi="Calibri" w:cs="Times New Roman"/>
                <w:lang w:eastAsia="en-AU"/>
              </w:rPr>
              <w:t>, Staff ID pick-up,</w:t>
            </w:r>
            <w:r w:rsidRPr="001F7A12">
              <w:rPr>
                <w:color w:val="000000"/>
              </w:rPr>
              <w:t xml:space="preserve"> </w:t>
            </w:r>
            <w:r w:rsidRPr="00A11A45">
              <w:rPr>
                <w:rFonts w:ascii="Calibri" w:eastAsia="Times New Roman" w:hAnsi="Calibri" w:cs="Times New Roman"/>
                <w:lang w:eastAsia="en-AU"/>
              </w:rPr>
              <w:t>Administrative Training</w:t>
            </w:r>
            <w:r w:rsidRPr="00A11A45">
              <w:t xml:space="preserve"> </w:t>
            </w:r>
            <w:r w:rsidRPr="004D7635">
              <w:rPr>
                <w:color w:val="FF0000"/>
              </w:rPr>
              <w:t>(</w:t>
            </w:r>
            <w:r w:rsidR="00366B69">
              <w:rPr>
                <w:color w:val="FF0000"/>
              </w:rPr>
              <w:t xml:space="preserve">see </w:t>
            </w:r>
            <w:r w:rsidR="00372807">
              <w:rPr>
                <w:color w:val="FF0000"/>
              </w:rPr>
              <w:t>below</w:t>
            </w:r>
            <w:r w:rsidRPr="00E93B26">
              <w:rPr>
                <w:color w:val="FF0000"/>
              </w:rPr>
              <w:t>)</w:t>
            </w:r>
          </w:p>
          <w:p w14:paraId="5DAB3F46" w14:textId="4CD612E6" w:rsidR="004569D4" w:rsidRDefault="004569D4" w:rsidP="004569D4">
            <w:pPr>
              <w:pStyle w:val="ListParagraph"/>
              <w:numPr>
                <w:ilvl w:val="0"/>
                <w:numId w:val="15"/>
              </w:numPr>
              <w:spacing w:after="0" w:line="240" w:lineRule="auto"/>
              <w:ind w:left="439"/>
              <w:rPr>
                <w:rFonts w:ascii="Calibri" w:eastAsia="Times New Roman" w:hAnsi="Calibri" w:cs="Times New Roman"/>
                <w:color w:val="000000"/>
                <w:lang w:eastAsia="en-AU"/>
              </w:rPr>
            </w:pPr>
            <w:r>
              <w:rPr>
                <w:rFonts w:ascii="Calibri" w:eastAsia="Times New Roman" w:hAnsi="Calibri" w:cs="Times New Roman"/>
                <w:color w:val="000000"/>
                <w:lang w:eastAsia="en-AU"/>
              </w:rPr>
              <w:t>Role Induction and regular one-on-one m</w:t>
            </w:r>
            <w:r w:rsidRPr="001E65DE">
              <w:rPr>
                <w:rFonts w:ascii="Calibri" w:eastAsia="Times New Roman" w:hAnsi="Calibri" w:cs="Times New Roman"/>
                <w:color w:val="000000"/>
                <w:lang w:eastAsia="en-AU"/>
              </w:rPr>
              <w:t>eetings</w:t>
            </w:r>
          </w:p>
          <w:p w14:paraId="6E694306" w14:textId="36683E3A" w:rsidR="004569D4" w:rsidRPr="004D7635" w:rsidRDefault="004569D4" w:rsidP="001F20B8">
            <w:pPr>
              <w:pStyle w:val="ListParagraph"/>
              <w:numPr>
                <w:ilvl w:val="0"/>
                <w:numId w:val="15"/>
              </w:numPr>
              <w:spacing w:after="0" w:line="240" w:lineRule="auto"/>
              <w:ind w:left="439"/>
              <w:rPr>
                <w:rFonts w:ascii="Calibri" w:eastAsia="Times New Roman" w:hAnsi="Calibri" w:cs="Times New Roman"/>
                <w:color w:val="000000"/>
                <w:lang w:eastAsia="en-AU"/>
              </w:rPr>
            </w:pPr>
            <w:r>
              <w:rPr>
                <w:rFonts w:ascii="Calibri" w:eastAsia="Times New Roman" w:hAnsi="Calibri" w:cs="Times New Roman"/>
                <w:color w:val="000000"/>
                <w:lang w:eastAsia="en-AU"/>
              </w:rPr>
              <w:t>Other t</w:t>
            </w:r>
            <w:r w:rsidRPr="001E65DE">
              <w:rPr>
                <w:rFonts w:ascii="Calibri" w:eastAsia="Times New Roman" w:hAnsi="Calibri" w:cs="Times New Roman"/>
                <w:color w:val="000000"/>
                <w:lang w:eastAsia="en-AU"/>
              </w:rPr>
              <w:t>eam member/stakeholder meetings</w:t>
            </w:r>
          </w:p>
        </w:tc>
        <w:tc>
          <w:tcPr>
            <w:tcW w:w="1635" w:type="dxa"/>
            <w:vMerge/>
            <w:tcBorders>
              <w:left w:val="single" w:sz="4" w:space="0" w:color="auto"/>
              <w:bottom w:val="single" w:sz="4" w:space="0" w:color="auto"/>
              <w:right w:val="single" w:sz="4" w:space="0" w:color="auto"/>
            </w:tcBorders>
            <w:shd w:val="clear" w:color="auto" w:fill="auto"/>
            <w:vAlign w:val="center"/>
          </w:tcPr>
          <w:p w14:paraId="573D30DE" w14:textId="77777777" w:rsidR="004569D4" w:rsidRPr="001F3449" w:rsidRDefault="004569D4" w:rsidP="004569D4">
            <w:pPr>
              <w:spacing w:after="0" w:line="240" w:lineRule="auto"/>
              <w:ind w:firstLineChars="100" w:firstLine="220"/>
              <w:rPr>
                <w:rFonts w:ascii="Calibri" w:eastAsia="Times New Roman" w:hAnsi="Calibri" w:cs="Times New Roman"/>
                <w:color w:val="000000"/>
                <w:lang w:eastAsia="en-AU"/>
              </w:rPr>
            </w:pPr>
          </w:p>
        </w:tc>
      </w:tr>
      <w:tr w:rsidR="00586CBF" w:rsidRPr="001F3449" w14:paraId="6EFC5460" w14:textId="77777777" w:rsidTr="00451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4"/>
        </w:trPr>
        <w:sdt>
          <w:sdtPr>
            <w:id w:val="2012250967"/>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0483F7D" w14:textId="32409A8F" w:rsidR="00586CBF" w:rsidRDefault="006031BA" w:rsidP="00586CBF">
                <w:r>
                  <w:rPr>
                    <w:rFonts w:ascii="MS Gothic" w:eastAsia="MS Gothic" w:hAnsi="MS Gothic" w:hint="eastAsia"/>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vAlign w:val="bottom"/>
          </w:tcPr>
          <w:p w14:paraId="550BC149" w14:textId="1115AA95" w:rsidR="00586CBF" w:rsidRPr="00B3798C" w:rsidRDefault="00586CBF" w:rsidP="004D7635">
            <w:pPr>
              <w:rPr>
                <w:lang w:eastAsia="en-AU"/>
              </w:rPr>
            </w:pPr>
            <w:r w:rsidRPr="004D7635">
              <w:rPr>
                <w:rFonts w:ascii="Calibri" w:eastAsia="Times New Roman" w:hAnsi="Calibri" w:cs="Times New Roman"/>
                <w:b/>
                <w:bCs/>
                <w:color w:val="000000"/>
                <w:lang w:eastAsia="en-AU"/>
              </w:rPr>
              <w:t>Add the New Starter to</w:t>
            </w:r>
            <w:r w:rsidR="004320D8">
              <w:rPr>
                <w:rFonts w:ascii="Calibri" w:eastAsia="Times New Roman" w:hAnsi="Calibri" w:cs="Times New Roman"/>
                <w:b/>
                <w:bCs/>
                <w:color w:val="000000"/>
                <w:lang w:eastAsia="en-AU"/>
              </w:rPr>
              <w:t xml:space="preserve"> local </w:t>
            </w:r>
            <w:r w:rsidR="009C0927">
              <w:rPr>
                <w:rFonts w:ascii="Calibri" w:eastAsia="Times New Roman" w:hAnsi="Calibri" w:cs="Times New Roman"/>
                <w:b/>
                <w:bCs/>
                <w:color w:val="000000"/>
                <w:lang w:eastAsia="en-AU"/>
              </w:rPr>
              <w:t>items</w:t>
            </w:r>
            <w:r w:rsidR="00BF2F9E" w:rsidRPr="004D7635">
              <w:rPr>
                <w:rFonts w:ascii="Calibri" w:eastAsia="Times New Roman" w:hAnsi="Calibri" w:cs="Times New Roman"/>
                <w:b/>
                <w:bCs/>
                <w:color w:val="000000"/>
                <w:lang w:eastAsia="en-AU"/>
              </w:rPr>
              <w:t>:</w:t>
            </w:r>
            <w:r w:rsidR="00BF2F9E">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467657087"/>
                <w14:checkbox>
                  <w14:checked w14:val="0"/>
                  <w14:checkedState w14:val="2612" w14:font="MS Gothic"/>
                  <w14:uncheckedState w14:val="2610" w14:font="MS Gothic"/>
                </w14:checkbox>
              </w:sdtPr>
              <w:sdtEndPr/>
              <w:sdtContent>
                <w:r w:rsidR="00BF2F9E">
                  <w:rPr>
                    <w:rFonts w:ascii="MS Gothic" w:eastAsia="MS Gothic" w:hAnsi="MS Gothic" w:cs="Times New Roman" w:hint="eastAsia"/>
                    <w:color w:val="000000"/>
                    <w:lang w:eastAsia="en-AU"/>
                  </w:rPr>
                  <w:t>☐</w:t>
                </w:r>
              </w:sdtContent>
            </w:sdt>
            <w:r w:rsidRPr="00583144">
              <w:rPr>
                <w:rFonts w:ascii="Calibri" w:eastAsia="Times New Roman" w:hAnsi="Calibri" w:cs="Times New Roman"/>
                <w:color w:val="000000"/>
                <w:lang w:eastAsia="en-AU"/>
              </w:rPr>
              <w:t xml:space="preserve"> regular team/area/project meetings in </w:t>
            </w:r>
            <w:r w:rsidR="00BF2F9E">
              <w:rPr>
                <w:rFonts w:ascii="Calibri" w:eastAsia="Times New Roman" w:hAnsi="Calibri" w:cs="Times New Roman"/>
                <w:color w:val="000000"/>
                <w:lang w:eastAsia="en-AU"/>
              </w:rPr>
              <w:t>calendar</w:t>
            </w:r>
            <w:r w:rsidR="00BF2F9E">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01573586"/>
                <w14:checkbox>
                  <w14:checked w14:val="0"/>
                  <w14:checkedState w14:val="2612" w14:font="MS Gothic"/>
                  <w14:uncheckedState w14:val="2610" w14:font="MS Gothic"/>
                </w14:checkbox>
              </w:sdtPr>
              <w:sdtEndPr/>
              <w:sdtContent>
                <w:r w:rsidR="0038052C">
                  <w:rPr>
                    <w:rFonts w:ascii="MS Gothic" w:eastAsia="MS Gothic" w:hAnsi="MS Gothic" w:cs="Times New Roman" w:hint="eastAsia"/>
                    <w:color w:val="000000"/>
                    <w:lang w:eastAsia="en-AU"/>
                  </w:rPr>
                  <w:t>☐</w:t>
                </w:r>
              </w:sdtContent>
            </w:sdt>
            <w:r w:rsidR="00BF2F9E">
              <w:rPr>
                <w:rFonts w:ascii="Calibri" w:eastAsia="Times New Roman" w:hAnsi="Calibri" w:cs="Times New Roman"/>
                <w:color w:val="000000"/>
                <w:lang w:eastAsia="en-AU"/>
              </w:rPr>
              <w:t>u</w:t>
            </w:r>
            <w:r w:rsidRPr="00583144">
              <w:rPr>
                <w:rFonts w:ascii="Calibri" w:eastAsia="Times New Roman" w:hAnsi="Calibri" w:cs="Times New Roman"/>
                <w:color w:val="000000"/>
                <w:lang w:eastAsia="en-AU"/>
              </w:rPr>
              <w:t>pcoming key events</w:t>
            </w:r>
            <w:r w:rsidR="00BF2F9E">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727419251"/>
                <w14:checkbox>
                  <w14:checked w14:val="0"/>
                  <w14:checkedState w14:val="2612" w14:font="MS Gothic"/>
                  <w14:uncheckedState w14:val="2610" w14:font="MS Gothic"/>
                </w14:checkbox>
              </w:sdtPr>
              <w:sdtEndPr/>
              <w:sdtContent>
                <w:r w:rsidR="00BF2F9E">
                  <w:rPr>
                    <w:rFonts w:ascii="MS Gothic" w:eastAsia="MS Gothic" w:hAnsi="MS Gothic" w:cs="Times New Roman" w:hint="eastAsia"/>
                    <w:color w:val="000000"/>
                    <w:lang w:eastAsia="en-AU"/>
                  </w:rPr>
                  <w:t>☐</w:t>
                </w:r>
              </w:sdtContent>
            </w:sdt>
            <w:hyperlink r:id="rId17" w:history="1">
              <w:r w:rsidR="00BF2F9E" w:rsidRPr="00F673C6">
                <w:rPr>
                  <w:rStyle w:val="Hyperlink"/>
                  <w:rFonts w:ascii="Calibri" w:eastAsia="Times New Roman" w:hAnsi="Calibri" w:cs="Times New Roman"/>
                  <w:lang w:eastAsia="en-AU"/>
                </w:rPr>
                <w:t xml:space="preserve"> </w:t>
              </w:r>
              <w:r w:rsidR="00BF2F9E" w:rsidRPr="004D7635">
                <w:rPr>
                  <w:rStyle w:val="Hyperlink"/>
                </w:rPr>
                <w:t>shared inboxes</w:t>
              </w:r>
            </w:hyperlink>
            <w:r w:rsidR="00BF2F9E" w:rsidRPr="004D7635">
              <w:rPr>
                <w:rFonts w:ascii="Calibri" w:eastAsia="Times New Roman" w:hAnsi="Calibri" w:cs="Times New Roman"/>
                <w:color w:val="FF0000"/>
                <w:lang w:eastAsia="en-AU"/>
              </w:rPr>
              <w:t xml:space="preserve"> </w:t>
            </w:r>
            <w:r w:rsidR="00BF2F9E">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024439572"/>
                <w14:checkbox>
                  <w14:checked w14:val="0"/>
                  <w14:checkedState w14:val="2612" w14:font="MS Gothic"/>
                  <w14:uncheckedState w14:val="2610" w14:font="MS Gothic"/>
                </w14:checkbox>
              </w:sdtPr>
              <w:sdtEndPr/>
              <w:sdtContent>
                <w:r w:rsidR="00BF2F9E">
                  <w:rPr>
                    <w:rFonts w:ascii="MS Gothic" w:eastAsia="MS Gothic" w:hAnsi="MS Gothic" w:cs="Times New Roman" w:hint="eastAsia"/>
                    <w:color w:val="000000"/>
                    <w:lang w:eastAsia="en-AU"/>
                  </w:rPr>
                  <w:t>☐</w:t>
                </w:r>
              </w:sdtContent>
            </w:sdt>
            <w:r w:rsidR="00BF2F9E">
              <w:rPr>
                <w:rFonts w:ascii="Calibri" w:eastAsia="Times New Roman" w:hAnsi="Calibri" w:cs="Times New Roman"/>
                <w:color w:val="000000"/>
                <w:lang w:eastAsia="en-AU"/>
              </w:rPr>
              <w:t xml:space="preserve"> </w:t>
            </w:r>
            <w:hyperlink r:id="rId18" w:history="1">
              <w:r w:rsidR="00BF2F9E" w:rsidRPr="005F3199">
                <w:rPr>
                  <w:rStyle w:val="Hyperlink"/>
                  <w:rFonts w:ascii="Calibri" w:eastAsia="Times New Roman" w:hAnsi="Calibri" w:cs="Times New Roman"/>
                  <w:lang w:eastAsia="en-AU"/>
                </w:rPr>
                <w:t>M</w:t>
              </w:r>
              <w:r w:rsidR="0001065C" w:rsidRPr="005F3199">
                <w:rPr>
                  <w:rStyle w:val="Hyperlink"/>
                  <w:rFonts w:ascii="Calibri" w:eastAsia="Times New Roman" w:hAnsi="Calibri" w:cs="Times New Roman"/>
                  <w:lang w:eastAsia="en-AU"/>
                </w:rPr>
                <w:t>S</w:t>
              </w:r>
              <w:r w:rsidR="00BF2F9E" w:rsidRPr="005F3199">
                <w:rPr>
                  <w:rStyle w:val="Hyperlink"/>
                  <w:rFonts w:ascii="Calibri" w:eastAsia="Times New Roman" w:hAnsi="Calibri" w:cs="Times New Roman"/>
                  <w:lang w:eastAsia="en-AU"/>
                </w:rPr>
                <w:t xml:space="preserve"> Teams</w:t>
              </w:r>
            </w:hyperlink>
            <w:r w:rsidR="00BF2F9E">
              <w:rPr>
                <w:rFonts w:ascii="Calibri" w:eastAsia="Times New Roman" w:hAnsi="Calibri" w:cs="Times New Roman"/>
                <w:color w:val="000000"/>
                <w:lang w:eastAsia="en-AU"/>
              </w:rPr>
              <w:t xml:space="preserve"> </w:t>
            </w:r>
            <w:r w:rsidR="0001065C">
              <w:rPr>
                <w:rFonts w:ascii="Calibri" w:eastAsia="Times New Roman" w:hAnsi="Calibri" w:cs="Times New Roman"/>
                <w:color w:val="000000"/>
                <w:lang w:eastAsia="en-AU"/>
              </w:rPr>
              <w:t xml:space="preserve">or </w:t>
            </w:r>
            <w:r w:rsidR="003D1A35">
              <w:rPr>
                <w:rFonts w:ascii="Calibri" w:eastAsia="Times New Roman" w:hAnsi="Calibri" w:cs="Times New Roman"/>
                <w:color w:val="000000"/>
                <w:lang w:eastAsia="en-AU"/>
              </w:rPr>
              <w:t>SharePoint</w:t>
            </w:r>
            <w:r w:rsidR="0001065C">
              <w:rPr>
                <w:rFonts w:ascii="Calibri" w:eastAsia="Times New Roman" w:hAnsi="Calibri" w:cs="Times New Roman"/>
                <w:color w:val="000000"/>
                <w:lang w:eastAsia="en-AU"/>
              </w:rPr>
              <w:t xml:space="preserve"> sites</w:t>
            </w:r>
            <w:r w:rsidR="004320D8">
              <w:rPr>
                <w:rFonts w:ascii="Calibri" w:eastAsia="Times New Roman" w:hAnsi="Calibri" w:cs="Times New Roman"/>
                <w:color w:val="000000"/>
                <w:lang w:eastAsia="en-AU"/>
              </w:rPr>
              <w:br/>
            </w:r>
            <w:r w:rsidR="0059181B">
              <w:rPr>
                <w:rFonts w:ascii="Calibri" w:eastAsia="Times New Roman" w:hAnsi="Calibri" w:cs="Times New Roman"/>
                <w:b/>
                <w:bCs/>
                <w:color w:val="000000"/>
                <w:lang w:eastAsia="en-AU"/>
              </w:rPr>
              <w:br/>
            </w:r>
            <w:r w:rsidR="0066676D" w:rsidRPr="004D7635">
              <w:rPr>
                <w:rFonts w:ascii="Calibri" w:eastAsia="Times New Roman" w:hAnsi="Calibri" w:cs="Times New Roman"/>
                <w:b/>
                <w:bCs/>
                <w:color w:val="000000"/>
                <w:lang w:eastAsia="en-AU"/>
              </w:rPr>
              <w:t>Arrange for updates to</w:t>
            </w:r>
            <w:r w:rsidR="004320D8">
              <w:rPr>
                <w:rFonts w:ascii="Calibri" w:eastAsia="Times New Roman" w:hAnsi="Calibri" w:cs="Times New Roman"/>
                <w:color w:val="000000"/>
                <w:lang w:eastAsia="en-AU"/>
              </w:rPr>
              <w:t>:</w:t>
            </w:r>
            <w:r w:rsidR="004320D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952769122"/>
                <w14:checkbox>
                  <w14:checked w14:val="0"/>
                  <w14:checkedState w14:val="2612" w14:font="MS Gothic"/>
                  <w14:uncheckedState w14:val="2610" w14:font="MS Gothic"/>
                </w14:checkbox>
              </w:sdtPr>
              <w:sdtEndPr/>
              <w:sdtContent>
                <w:r w:rsidR="004320D8">
                  <w:rPr>
                    <w:rFonts w:ascii="MS Gothic" w:eastAsia="MS Gothic" w:hAnsi="MS Gothic" w:cs="Times New Roman" w:hint="eastAsia"/>
                    <w:color w:val="000000"/>
                    <w:lang w:eastAsia="en-AU"/>
                  </w:rPr>
                  <w:t>☐</w:t>
                </w:r>
              </w:sdtContent>
            </w:sdt>
            <w:r w:rsidR="004320D8">
              <w:rPr>
                <w:rFonts w:ascii="Calibri" w:eastAsia="Times New Roman" w:hAnsi="Calibri" w:cs="Times New Roman"/>
                <w:color w:val="000000"/>
                <w:lang w:eastAsia="en-AU"/>
              </w:rPr>
              <w:t xml:space="preserve">local </w:t>
            </w:r>
            <w:r w:rsidR="0066676D" w:rsidRPr="00583144">
              <w:rPr>
                <w:rFonts w:ascii="Calibri" w:eastAsia="Times New Roman" w:hAnsi="Calibri" w:cs="Times New Roman"/>
                <w:color w:val="000000"/>
                <w:lang w:eastAsia="en-AU"/>
              </w:rPr>
              <w:t xml:space="preserve">phone/contact list, </w:t>
            </w:r>
            <w:r w:rsidR="004320D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1590731722"/>
                <w14:checkbox>
                  <w14:checked w14:val="0"/>
                  <w14:checkedState w14:val="2612" w14:font="MS Gothic"/>
                  <w14:uncheckedState w14:val="2610" w14:font="MS Gothic"/>
                </w14:checkbox>
              </w:sdtPr>
              <w:sdtEndPr/>
              <w:sdtContent>
                <w:r w:rsidR="004320D8">
                  <w:rPr>
                    <w:rFonts w:ascii="MS Gothic" w:eastAsia="MS Gothic" w:hAnsi="MS Gothic" w:cs="Times New Roman" w:hint="eastAsia"/>
                    <w:color w:val="000000"/>
                    <w:lang w:eastAsia="en-AU"/>
                  </w:rPr>
                  <w:t>☐</w:t>
                </w:r>
              </w:sdtContent>
            </w:sdt>
            <w:r w:rsidR="0066676D">
              <w:rPr>
                <w:rFonts w:ascii="Calibri" w:eastAsia="Times New Roman" w:hAnsi="Calibri" w:cs="Times New Roman"/>
                <w:color w:val="000000"/>
                <w:lang w:eastAsia="en-AU"/>
              </w:rPr>
              <w:t xml:space="preserve">local </w:t>
            </w:r>
            <w:r w:rsidR="0066676D" w:rsidRPr="00583144">
              <w:rPr>
                <w:rFonts w:ascii="Calibri" w:eastAsia="Times New Roman" w:hAnsi="Calibri" w:cs="Times New Roman"/>
                <w:color w:val="000000"/>
                <w:lang w:eastAsia="en-AU"/>
              </w:rPr>
              <w:t>distribution lists</w:t>
            </w:r>
            <w:r w:rsidR="0066676D">
              <w:rPr>
                <w:rFonts w:ascii="Calibri" w:eastAsia="Times New Roman" w:hAnsi="Calibri" w:cs="Times New Roman"/>
                <w:color w:val="000000"/>
                <w:lang w:eastAsia="en-AU"/>
              </w:rPr>
              <w:t xml:space="preserve">, </w:t>
            </w:r>
            <w:r w:rsidR="004320D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49842354"/>
                <w14:checkbox>
                  <w14:checked w14:val="0"/>
                  <w14:checkedState w14:val="2612" w14:font="MS Gothic"/>
                  <w14:uncheckedState w14:val="2610" w14:font="MS Gothic"/>
                </w14:checkbox>
              </w:sdtPr>
              <w:sdtEndPr/>
              <w:sdtContent>
                <w:r w:rsidR="004320D8">
                  <w:rPr>
                    <w:rFonts w:ascii="MS Gothic" w:eastAsia="MS Gothic" w:hAnsi="MS Gothic" w:cs="Times New Roman" w:hint="eastAsia"/>
                    <w:color w:val="000000"/>
                    <w:lang w:eastAsia="en-AU"/>
                  </w:rPr>
                  <w:t>☐</w:t>
                </w:r>
              </w:sdtContent>
            </w:sdt>
            <w:r w:rsidR="0066676D">
              <w:rPr>
                <w:rFonts w:ascii="Calibri" w:eastAsia="Times New Roman" w:hAnsi="Calibri" w:cs="Times New Roman"/>
                <w:color w:val="000000"/>
                <w:lang w:eastAsia="en-AU"/>
              </w:rPr>
              <w:t xml:space="preserve">floor plans, </w:t>
            </w:r>
            <w:r w:rsidR="004320D8">
              <w:rPr>
                <w:rFonts w:ascii="Calibri" w:eastAsia="Times New Roman" w:hAnsi="Calibri" w:cs="Times New Roman"/>
                <w:color w:val="000000"/>
                <w:lang w:eastAsia="en-AU"/>
              </w:rPr>
              <w:br/>
            </w:r>
            <w:sdt>
              <w:sdtPr>
                <w:rPr>
                  <w:rFonts w:ascii="Calibri" w:eastAsia="Times New Roman" w:hAnsi="Calibri" w:cs="Times New Roman"/>
                  <w:color w:val="000000"/>
                  <w:lang w:eastAsia="en-AU"/>
                </w:rPr>
                <w:id w:val="-538445408"/>
                <w14:checkbox>
                  <w14:checked w14:val="0"/>
                  <w14:checkedState w14:val="2612" w14:font="MS Gothic"/>
                  <w14:uncheckedState w14:val="2610" w14:font="MS Gothic"/>
                </w14:checkbox>
              </w:sdtPr>
              <w:sdtEndPr/>
              <w:sdtContent>
                <w:r w:rsidR="004320D8">
                  <w:rPr>
                    <w:rFonts w:ascii="MS Gothic" w:eastAsia="MS Gothic" w:hAnsi="MS Gothic" w:cs="Times New Roman" w:hint="eastAsia"/>
                    <w:color w:val="000000"/>
                    <w:lang w:eastAsia="en-AU"/>
                  </w:rPr>
                  <w:t>☐</w:t>
                </w:r>
              </w:sdtContent>
            </w:sdt>
            <w:r w:rsidR="0066676D">
              <w:rPr>
                <w:rFonts w:ascii="Calibri" w:eastAsia="Times New Roman" w:hAnsi="Calibri" w:cs="Times New Roman"/>
                <w:color w:val="000000"/>
                <w:lang w:eastAsia="en-AU"/>
              </w:rPr>
              <w:t>organisation charts</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02F1A0" w14:textId="1D8D5E74" w:rsidR="00586CBF" w:rsidRPr="001F3449" w:rsidRDefault="00586CBF" w:rsidP="00586CBF">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Induction Coordinator</w:t>
            </w:r>
          </w:p>
        </w:tc>
      </w:tr>
      <w:tr w:rsidR="00586CBF" w:rsidRPr="001F3449" w14:paraId="0CC25725"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sdt>
          <w:sdtPr>
            <w:id w:val="-1258442076"/>
            <w14:checkbox>
              <w14:checked w14:val="0"/>
              <w14:checkedState w14:val="2612" w14:font="MS Gothic"/>
              <w14:uncheckedState w14:val="2610" w14:font="MS Gothic"/>
            </w14:checkbox>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13DCB21" w14:textId="4E8FD3DB" w:rsidR="00586CBF" w:rsidRDefault="00586CBF" w:rsidP="00586CBF">
                <w:pPr>
                  <w:spacing w:after="0" w:line="240" w:lineRule="auto"/>
                </w:pPr>
                <w:r>
                  <w:rPr>
                    <w:rFonts w:ascii="MS Gothic" w:eastAsia="MS Gothic" w:hAnsi="MS Gothic" w:hint="eastAsia"/>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vAlign w:val="bottom"/>
          </w:tcPr>
          <w:p w14:paraId="1AA68C54" w14:textId="7C9196A3" w:rsidR="00586CBF" w:rsidRPr="004D7635" w:rsidRDefault="00586CBF" w:rsidP="004D7635">
            <w:pPr>
              <w:spacing w:after="0" w:line="240" w:lineRule="auto"/>
              <w:rPr>
                <w:rFonts w:ascii="Calibri" w:eastAsia="Times New Roman" w:hAnsi="Calibri" w:cs="Times New Roman"/>
                <w:color w:val="000000"/>
                <w:lang w:eastAsia="en-AU"/>
              </w:rPr>
            </w:pPr>
            <w:r w:rsidRPr="004D7635">
              <w:rPr>
                <w:rFonts w:ascii="Calibri" w:eastAsia="Times New Roman" w:hAnsi="Calibri" w:cs="Times New Roman"/>
                <w:b/>
                <w:bCs/>
                <w:color w:val="000000"/>
                <w:lang w:eastAsia="en-AU"/>
              </w:rPr>
              <w:t>Prepare an Induction pack for the New Starter</w:t>
            </w:r>
            <w:r w:rsidRPr="004D7635">
              <w:rPr>
                <w:rFonts w:ascii="Calibri" w:eastAsia="Times New Roman" w:hAnsi="Calibri" w:cs="Times New Roman"/>
                <w:color w:val="000000"/>
                <w:lang w:eastAsia="en-AU"/>
              </w:rPr>
              <w:t xml:space="preserve"> </w:t>
            </w:r>
            <w:r w:rsidRPr="004D7635">
              <w:rPr>
                <w:rFonts w:ascii="Calibri" w:eastAsia="Times New Roman" w:hAnsi="Calibri" w:cs="Times New Roman"/>
                <w:color w:val="000000"/>
                <w:lang w:eastAsia="en-AU"/>
              </w:rPr>
              <w:br/>
              <w:t>You may wish to include:  personalised Induction agenda, key contact list, strategic/operational/business plans, organisational charts, projects plans/calendars, process</w:t>
            </w:r>
            <w:r w:rsidR="009C0927">
              <w:rPr>
                <w:rFonts w:ascii="Calibri" w:eastAsia="Times New Roman" w:hAnsi="Calibri" w:cs="Times New Roman"/>
                <w:color w:val="000000"/>
                <w:lang w:eastAsia="en-AU"/>
              </w:rPr>
              <w:t xml:space="preserve"> or local work</w:t>
            </w:r>
            <w:r w:rsidRPr="004D7635">
              <w:rPr>
                <w:rFonts w:ascii="Calibri" w:eastAsia="Times New Roman" w:hAnsi="Calibri" w:cs="Times New Roman"/>
                <w:color w:val="000000"/>
                <w:lang w:eastAsia="en-AU"/>
              </w:rPr>
              <w:t xml:space="preserve"> instructions, and anything else which will help the new staff</w:t>
            </w:r>
            <w:r w:rsidR="00942650">
              <w:rPr>
                <w:rFonts w:ascii="Calibri" w:eastAsia="Times New Roman" w:hAnsi="Calibri" w:cs="Times New Roman"/>
                <w:color w:val="000000"/>
                <w:lang w:eastAsia="en-AU"/>
              </w:rPr>
              <w:t>.</w:t>
            </w:r>
          </w:p>
        </w:tc>
        <w:tc>
          <w:tcPr>
            <w:tcW w:w="1635" w:type="dxa"/>
            <w:vMerge/>
            <w:noWrap/>
            <w:vAlign w:val="center"/>
          </w:tcPr>
          <w:p w14:paraId="0262361B" w14:textId="77777777" w:rsidR="00586CBF" w:rsidRPr="001F3449" w:rsidRDefault="00586CBF" w:rsidP="00586CBF">
            <w:pPr>
              <w:spacing w:after="0" w:line="240" w:lineRule="auto"/>
              <w:rPr>
                <w:rFonts w:ascii="Calibri" w:eastAsia="Times New Roman" w:hAnsi="Calibri" w:cs="Times New Roman"/>
                <w:color w:val="000000"/>
                <w:lang w:eastAsia="en-AU"/>
              </w:rPr>
            </w:pPr>
          </w:p>
        </w:tc>
      </w:tr>
      <w:tr w:rsidR="008E31F7" w:rsidRPr="001F3449" w14:paraId="754E6537"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sdt>
          <w:sdtPr>
            <w:rPr>
              <w:rFonts w:ascii="Calibri" w:eastAsia="Times New Roman" w:hAnsi="Calibri" w:cs="Times New Roman"/>
              <w:color w:val="000000"/>
              <w:lang w:eastAsia="en-AU"/>
            </w:rPr>
            <w:id w:val="-977449909"/>
            <w14:checkbox>
              <w14:checked w14:val="0"/>
              <w14:checkedState w14:val="2612" w14:font="MS Gothic"/>
              <w14:uncheckedState w14:val="2610" w14:font="MS Gothic"/>
            </w14:checkbox>
          </w:sdtPr>
          <w:sdtEndPr>
            <w:rPr>
              <w:color w:val="000000" w:themeColor="text1"/>
            </w:r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95D5CD" w14:textId="351FFECD" w:rsidR="008E31F7" w:rsidRDefault="008E31F7" w:rsidP="008E31F7">
                <w:pPr>
                  <w:spacing w:after="0" w:line="240" w:lineRule="auto"/>
                </w:pPr>
                <w:r>
                  <w:rPr>
                    <w:rFonts w:ascii="MS Gothic" w:eastAsia="MS Gothic" w:hAnsi="MS Gothic" w:cs="Times New Roman" w:hint="eastAsia"/>
                    <w:color w:val="000000"/>
                    <w:lang w:eastAsia="en-AU"/>
                  </w:rPr>
                  <w:t>☐</w:t>
                </w:r>
              </w:p>
            </w:tc>
          </w:sdtContent>
        </w:sdt>
        <w:tc>
          <w:tcPr>
            <w:tcW w:w="8152" w:type="dxa"/>
            <w:tcBorders>
              <w:top w:val="single" w:sz="4" w:space="0" w:color="auto"/>
              <w:left w:val="single" w:sz="4" w:space="0" w:color="auto"/>
              <w:bottom w:val="single" w:sz="4" w:space="0" w:color="auto"/>
              <w:right w:val="single" w:sz="4" w:space="0" w:color="auto"/>
            </w:tcBorders>
            <w:shd w:val="clear" w:color="auto" w:fill="auto"/>
            <w:vAlign w:val="center"/>
          </w:tcPr>
          <w:p w14:paraId="277EE101" w14:textId="77777777" w:rsidR="008E31F7" w:rsidRPr="00AF0391" w:rsidRDefault="008E31F7" w:rsidP="008E31F7">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 xml:space="preserve">Identify Buddy </w:t>
            </w:r>
            <w:r w:rsidRPr="00563746">
              <w:rPr>
                <w:rFonts w:ascii="Calibri" w:eastAsia="Times New Roman" w:hAnsi="Calibri" w:cs="Times New Roman"/>
                <w:i/>
                <w:color w:val="000000"/>
                <w:lang w:eastAsia="en-AU"/>
              </w:rPr>
              <w:t>(optional)</w:t>
            </w:r>
          </w:p>
          <w:p w14:paraId="0D37DC27" w14:textId="0FDD6BD2" w:rsidR="008E31F7" w:rsidRPr="004E4287" w:rsidRDefault="004E4287" w:rsidP="004D7635">
            <w:pPr>
              <w:spacing w:after="0" w:line="240" w:lineRule="auto"/>
              <w:rPr>
                <w:rFonts w:eastAsia="Times New Roman" w:cstheme="minorHAnsi"/>
                <w:color w:val="000000"/>
                <w:lang w:eastAsia="en-AU"/>
              </w:rPr>
            </w:pPr>
            <w:r w:rsidRPr="004E4287">
              <w:rPr>
                <w:rFonts w:cstheme="minorHAnsi"/>
                <w:color w:val="0D0D0D"/>
                <w:shd w:val="clear" w:color="auto" w:fill="FFFFFF"/>
              </w:rPr>
              <w:t>Select a Buddy to help the New Starter settle in. The Buddy should be at a similar level within the same School/Branch and a good role model. Inform the Buddy of their role and the New Starter's start date</w:t>
            </w:r>
            <w:r>
              <w:rPr>
                <w:rFonts w:cstheme="minorHAnsi"/>
                <w:color w:val="0D0D0D"/>
                <w:shd w:val="clear" w:color="auto" w:fill="FFFFFF"/>
              </w:rPr>
              <w:t xml:space="preserve">. There is additional information about using a buddy as part of induction on the </w:t>
            </w:r>
            <w:hyperlink r:id="rId19" w:history="1">
              <w:r w:rsidRPr="004E4287">
                <w:rPr>
                  <w:rStyle w:val="Hyperlink"/>
                  <w:rFonts w:cstheme="minorHAnsi"/>
                  <w:shd w:val="clear" w:color="auto" w:fill="FFFFFF"/>
                </w:rPr>
                <w:t>Managing Induction</w:t>
              </w:r>
            </w:hyperlink>
            <w:r>
              <w:rPr>
                <w:rFonts w:cstheme="minorHAnsi"/>
                <w:color w:val="0D0D0D"/>
                <w:shd w:val="clear" w:color="auto" w:fill="FFFFFF"/>
              </w:rPr>
              <w:t xml:space="preserve"> website. </w:t>
            </w:r>
          </w:p>
        </w:tc>
        <w:tc>
          <w:tcPr>
            <w:tcW w:w="1635" w:type="dxa"/>
            <w:vMerge/>
            <w:noWrap/>
            <w:vAlign w:val="center"/>
          </w:tcPr>
          <w:p w14:paraId="330581B9" w14:textId="77777777" w:rsidR="008E31F7" w:rsidRPr="001F3449" w:rsidRDefault="008E31F7" w:rsidP="008E31F7">
            <w:pPr>
              <w:spacing w:after="0" w:line="240" w:lineRule="auto"/>
              <w:rPr>
                <w:rFonts w:ascii="Calibri" w:eastAsia="Times New Roman" w:hAnsi="Calibri" w:cs="Times New Roman"/>
                <w:color w:val="000000"/>
                <w:lang w:eastAsia="en-AU"/>
              </w:rPr>
            </w:pPr>
          </w:p>
        </w:tc>
      </w:tr>
      <w:tr w:rsidR="00586CBF" w:rsidRPr="001F3449" w14:paraId="3C98F618"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829" w:type="dxa"/>
            <w:tcBorders>
              <w:top w:val="single" w:sz="4" w:space="0" w:color="auto"/>
              <w:left w:val="nil"/>
              <w:bottom w:val="single" w:sz="4" w:space="0" w:color="auto"/>
              <w:right w:val="nil"/>
            </w:tcBorders>
            <w:shd w:val="clear" w:color="auto" w:fill="auto"/>
            <w:vAlign w:val="center"/>
          </w:tcPr>
          <w:p w14:paraId="2370B72F" w14:textId="77777777" w:rsidR="00586CBF" w:rsidRPr="00563746" w:rsidRDefault="00586CBF" w:rsidP="00586CBF">
            <w:pPr>
              <w:spacing w:after="0" w:line="240" w:lineRule="auto"/>
              <w:rPr>
                <w:rFonts w:ascii="Calibri" w:eastAsia="Times New Roman" w:hAnsi="Calibri" w:cs="Times New Roman"/>
                <w:color w:val="000000"/>
                <w:sz w:val="16"/>
                <w:szCs w:val="16"/>
                <w:lang w:eastAsia="en-AU"/>
              </w:rPr>
            </w:pPr>
          </w:p>
        </w:tc>
        <w:tc>
          <w:tcPr>
            <w:tcW w:w="8152" w:type="dxa"/>
            <w:tcBorders>
              <w:top w:val="single" w:sz="4" w:space="0" w:color="auto"/>
              <w:left w:val="nil"/>
              <w:bottom w:val="single" w:sz="4" w:space="0" w:color="auto"/>
              <w:right w:val="nil"/>
            </w:tcBorders>
            <w:shd w:val="clear" w:color="auto" w:fill="auto"/>
            <w:vAlign w:val="bottom"/>
          </w:tcPr>
          <w:p w14:paraId="36304F21" w14:textId="77777777" w:rsidR="00586CBF" w:rsidRPr="00583144" w:rsidRDefault="00586CBF" w:rsidP="00586CBF">
            <w:pPr>
              <w:pStyle w:val="ListParagraph"/>
              <w:spacing w:after="0" w:line="240" w:lineRule="auto"/>
              <w:ind w:left="449"/>
              <w:rPr>
                <w:rFonts w:ascii="Calibri" w:eastAsia="Times New Roman" w:hAnsi="Calibri" w:cs="Times New Roman"/>
                <w:color w:val="000000"/>
                <w:lang w:eastAsia="en-AU"/>
              </w:rPr>
            </w:pPr>
          </w:p>
        </w:tc>
        <w:tc>
          <w:tcPr>
            <w:tcW w:w="1635" w:type="dxa"/>
            <w:tcBorders>
              <w:top w:val="single" w:sz="4" w:space="0" w:color="auto"/>
              <w:left w:val="nil"/>
              <w:bottom w:val="single" w:sz="4" w:space="0" w:color="auto"/>
              <w:right w:val="nil"/>
            </w:tcBorders>
            <w:shd w:val="clear" w:color="auto" w:fill="auto"/>
            <w:noWrap/>
            <w:vAlign w:val="center"/>
          </w:tcPr>
          <w:p w14:paraId="765882A5" w14:textId="77777777" w:rsidR="00586CBF" w:rsidRPr="001F3449" w:rsidRDefault="00586CBF" w:rsidP="00586CBF">
            <w:pPr>
              <w:spacing w:after="0" w:line="240" w:lineRule="auto"/>
              <w:rPr>
                <w:rFonts w:ascii="Calibri" w:eastAsia="Times New Roman" w:hAnsi="Calibri" w:cs="Times New Roman"/>
                <w:color w:val="000000"/>
                <w:lang w:eastAsia="en-AU"/>
              </w:rPr>
            </w:pPr>
          </w:p>
        </w:tc>
      </w:tr>
      <w:tr w:rsidR="00586CBF" w:rsidRPr="001F3449" w14:paraId="3656890E" w14:textId="77777777" w:rsidTr="0056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0616" w:type="dxa"/>
            <w:gridSpan w:val="3"/>
            <w:shd w:val="clear" w:color="auto" w:fill="005A9C"/>
            <w:vAlign w:val="center"/>
          </w:tcPr>
          <w:p w14:paraId="74FD5944" w14:textId="77777777" w:rsidR="00586CBF" w:rsidRPr="00480286" w:rsidRDefault="00586CBF" w:rsidP="00586CBF">
            <w:pPr>
              <w:spacing w:after="0" w:line="240" w:lineRule="auto"/>
              <w:rPr>
                <w:rFonts w:ascii="Arial Black" w:eastAsia="Times New Roman" w:hAnsi="Arial Black" w:cs="Times New Roman"/>
                <w:color w:val="000000"/>
                <w:sz w:val="24"/>
                <w:lang w:eastAsia="en-AU"/>
              </w:rPr>
            </w:pPr>
            <w:r w:rsidRPr="00480286">
              <w:rPr>
                <w:rFonts w:ascii="Arial Black" w:eastAsia="Times New Roman" w:hAnsi="Arial Black" w:cs="Times New Roman"/>
                <w:color w:val="FFFFFF" w:themeColor="background1"/>
                <w:sz w:val="24"/>
                <w:lang w:eastAsia="en-AU"/>
              </w:rPr>
              <w:t>First Day</w:t>
            </w:r>
          </w:p>
        </w:tc>
      </w:tr>
      <w:tr w:rsidR="00586CBF" w:rsidRPr="001F3449" w14:paraId="3466ABA5"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shd w:val="clear" w:color="auto" w:fill="C7DAEA"/>
            <w:vAlign w:val="center"/>
          </w:tcPr>
          <w:p w14:paraId="616B10C6" w14:textId="0CF83B02" w:rsidR="00586CBF" w:rsidRDefault="00586CBF" w:rsidP="00586CBF">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152"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636F59D0" w14:textId="29FC7293" w:rsidR="00586CBF" w:rsidRPr="001426B6" w:rsidRDefault="00586CBF" w:rsidP="00586CBF">
            <w:pPr>
              <w:spacing w:after="0" w:line="240" w:lineRule="auto"/>
              <w:rPr>
                <w:rFonts w:ascii="Calibri" w:eastAsia="Times New Roman" w:hAnsi="Calibri" w:cs="Times New Roman"/>
                <w:b/>
                <w:color w:val="000000"/>
                <w:lang w:eastAsia="en-AU"/>
              </w:rPr>
            </w:pPr>
            <w:r w:rsidRPr="00571475">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41D57141" w14:textId="54C449BE" w:rsidR="00586CBF" w:rsidRDefault="00586CBF" w:rsidP="00586CBF">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036ED3" w:rsidRPr="001F3449" w14:paraId="18E31A11" w14:textId="77777777" w:rsidTr="009479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16" w:type="dxa"/>
            <w:gridSpan w:val="3"/>
          </w:tcPr>
          <w:p w14:paraId="3432B8AA" w14:textId="50BE49E4" w:rsidR="00036ED3" w:rsidRDefault="00036ED3" w:rsidP="00586CBF">
            <w:pPr>
              <w:spacing w:after="0" w:line="240" w:lineRule="auto"/>
              <w:rPr>
                <w:rFonts w:ascii="Calibri" w:eastAsia="Times New Roman" w:hAnsi="Calibri" w:cs="Times New Roman"/>
                <w:color w:val="000000"/>
                <w:lang w:eastAsia="en-AU"/>
              </w:rPr>
            </w:pPr>
            <w:r w:rsidRPr="00414642">
              <w:rPr>
                <w:rFonts w:cs="Arial"/>
                <w:b/>
              </w:rPr>
              <w:t>^</w:t>
            </w:r>
            <w:r w:rsidRPr="00806B2F">
              <w:rPr>
                <w:rFonts w:cs="Arial"/>
                <w:i/>
              </w:rPr>
              <w:t xml:space="preserve">These discussions may be combined into one </w:t>
            </w:r>
            <w:r>
              <w:rPr>
                <w:rFonts w:cs="Arial"/>
                <w:i/>
              </w:rPr>
              <w:t>I</w:t>
            </w:r>
            <w:r w:rsidRPr="00806B2F">
              <w:rPr>
                <w:rFonts w:cs="Arial"/>
                <w:i/>
              </w:rPr>
              <w:t>nduction meeting</w:t>
            </w:r>
          </w:p>
        </w:tc>
      </w:tr>
      <w:tr w:rsidR="00586CBF" w:rsidRPr="001F3449" w14:paraId="6A02E05C"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30D4A199" w14:textId="51A9BA7E" w:rsidR="00586CBF" w:rsidRPr="001F3449" w:rsidRDefault="00586CBF" w:rsidP="00586CBF">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E0138" w14:textId="2C30D76D" w:rsidR="00586CBF" w:rsidRPr="001426B6" w:rsidRDefault="00586CBF" w:rsidP="00586CBF">
            <w:pPr>
              <w:spacing w:after="0" w:line="240" w:lineRule="auto"/>
              <w:rPr>
                <w:rFonts w:ascii="Calibri" w:eastAsia="Times New Roman" w:hAnsi="Calibri" w:cs="Times New Roman"/>
                <w:b/>
                <w:color w:val="000000"/>
                <w:lang w:eastAsia="en-AU"/>
              </w:rPr>
            </w:pPr>
            <w:r w:rsidRPr="001426B6">
              <w:rPr>
                <w:rFonts w:ascii="Calibri" w:eastAsia="Times New Roman" w:hAnsi="Calibri" w:cs="Times New Roman"/>
                <w:b/>
                <w:color w:val="000000"/>
                <w:lang w:eastAsia="en-AU"/>
              </w:rPr>
              <w:t xml:space="preserve">Welcome and Introduction </w:t>
            </w:r>
            <w:r>
              <w:rPr>
                <w:rFonts w:ascii="Calibri" w:eastAsia="Times New Roman" w:hAnsi="Calibri" w:cs="Times New Roman"/>
                <w:b/>
                <w:color w:val="000000"/>
                <w:lang w:eastAsia="en-AU"/>
              </w:rPr>
              <w:t>M</w:t>
            </w:r>
            <w:r w:rsidRPr="001426B6">
              <w:rPr>
                <w:rFonts w:ascii="Calibri" w:eastAsia="Times New Roman" w:hAnsi="Calibri" w:cs="Times New Roman"/>
                <w:b/>
                <w:color w:val="000000"/>
                <w:lang w:eastAsia="en-AU"/>
              </w:rPr>
              <w:t>eeting</w:t>
            </w:r>
            <w:r w:rsidR="00125347" w:rsidRPr="00414642">
              <w:rPr>
                <w:rFonts w:cs="Arial"/>
                <w:b/>
              </w:rPr>
              <w:t>^</w:t>
            </w:r>
          </w:p>
          <w:p w14:paraId="31AD2991" w14:textId="77777777" w:rsidR="009C0927" w:rsidRDefault="009C0927" w:rsidP="009C0927">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 xml:space="preserve">Show </w:t>
            </w:r>
            <w:r>
              <w:rPr>
                <w:rFonts w:ascii="Calibri" w:eastAsia="Times New Roman" w:hAnsi="Calibri" w:cs="Times New Roman"/>
                <w:color w:val="000000"/>
                <w:lang w:eastAsia="en-AU"/>
              </w:rPr>
              <w:t>New Starter to their workstation/office.</w:t>
            </w:r>
          </w:p>
          <w:p w14:paraId="25AC3889" w14:textId="59B20134" w:rsidR="009C0927" w:rsidRDefault="009C0927" w:rsidP="009C0927">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 xml:space="preserve">Provide Induction Agenda and </w:t>
            </w:r>
            <w:r w:rsidR="006B4D2F">
              <w:rPr>
                <w:rFonts w:ascii="Calibri" w:eastAsia="Times New Roman" w:hAnsi="Calibri" w:cs="Times New Roman"/>
                <w:color w:val="000000"/>
                <w:lang w:eastAsia="en-AU"/>
              </w:rPr>
              <w:t xml:space="preserve">note schedule for remainder of Day/Week 1 </w:t>
            </w:r>
          </w:p>
          <w:p w14:paraId="5C01AD64" w14:textId="714434B7" w:rsidR="00586CBF" w:rsidRPr="00CC2CF1" w:rsidRDefault="00586CBF" w:rsidP="00586CBF">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Provide </w:t>
            </w:r>
            <w:r w:rsidRPr="00CC2CF1">
              <w:rPr>
                <w:rFonts w:ascii="Calibri" w:eastAsia="Times New Roman" w:hAnsi="Calibri" w:cs="Times New Roman"/>
                <w:color w:val="000000"/>
                <w:lang w:eastAsia="en-AU"/>
              </w:rPr>
              <w:t xml:space="preserve">Induction Pack </w:t>
            </w:r>
            <w:r w:rsidR="0038052C">
              <w:rPr>
                <w:rFonts w:ascii="Calibri" w:eastAsia="Times New Roman" w:hAnsi="Calibri" w:cs="Times New Roman"/>
                <w:color w:val="000000"/>
                <w:lang w:eastAsia="en-AU"/>
              </w:rPr>
              <w:t xml:space="preserve">or relevant reading (can be via email) </w:t>
            </w:r>
          </w:p>
          <w:p w14:paraId="4765AC78" w14:textId="1DF0FB48" w:rsidR="00586CBF" w:rsidRPr="00CC2CF1" w:rsidRDefault="00586CBF" w:rsidP="00586CBF">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Introduce to immediate team members, designated Induction C</w:t>
            </w:r>
            <w:r w:rsidRPr="00CC2CF1">
              <w:rPr>
                <w:rFonts w:ascii="Calibri" w:eastAsia="Times New Roman" w:hAnsi="Calibri" w:cs="Times New Roman"/>
                <w:color w:val="000000"/>
                <w:lang w:eastAsia="en-AU"/>
              </w:rPr>
              <w:t>oordinator</w:t>
            </w:r>
            <w:r>
              <w:rPr>
                <w:rFonts w:ascii="Calibri" w:eastAsia="Times New Roman" w:hAnsi="Calibri" w:cs="Times New Roman"/>
                <w:color w:val="000000"/>
                <w:lang w:eastAsia="en-AU"/>
              </w:rPr>
              <w:t>, wider School/Branch colleagues and any other staff as appropriate.</w:t>
            </w:r>
          </w:p>
          <w:p w14:paraId="08E41E3B" w14:textId="59857EBC" w:rsidR="00586CBF" w:rsidRPr="003B595B" w:rsidRDefault="00586CBF" w:rsidP="003B595B">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Introduce New Starter to their Buddy</w:t>
            </w:r>
            <w:r w:rsidR="00F06123">
              <w:rPr>
                <w:rFonts w:ascii="Calibri" w:eastAsia="Times New Roman" w:hAnsi="Calibri" w:cs="Times New Roman"/>
                <w:color w:val="000000"/>
                <w:lang w:eastAsia="en-AU"/>
              </w:rPr>
              <w:t xml:space="preserve"> (can be via email)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654C" w14:textId="0F1BCB4B" w:rsidR="00586CBF" w:rsidRPr="001F3449" w:rsidRDefault="00221033" w:rsidP="00586CB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lastRenderedPageBreak/>
              <w:t>People Leader</w:t>
            </w:r>
          </w:p>
        </w:tc>
      </w:tr>
      <w:tr w:rsidR="00053E12" w14:paraId="45C777A2" w14:textId="77777777" w:rsidTr="0022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Pr>
          <w:p w14:paraId="5625E2E2" w14:textId="77777777" w:rsidR="00053E12" w:rsidRDefault="00053E12" w:rsidP="00586CBF">
            <w:pPr>
              <w:spacing w:after="0" w:line="240" w:lineRule="auto"/>
              <w:rPr>
                <w:rFonts w:ascii="Calibri" w:eastAsia="Times New Roman" w:hAnsi="Calibri" w:cs="Times New Roman"/>
                <w:color w:val="000000"/>
                <w:lang w:eastAsia="en-AU"/>
              </w:rPr>
            </w:pPr>
          </w:p>
        </w:tc>
        <w:tc>
          <w:tcPr>
            <w:tcW w:w="8152" w:type="dxa"/>
            <w:shd w:val="clear" w:color="auto" w:fill="auto"/>
            <w:noWrap/>
            <w:vAlign w:val="bottom"/>
          </w:tcPr>
          <w:p w14:paraId="50368484" w14:textId="77777777" w:rsidR="00053E12" w:rsidRPr="00A70B28" w:rsidRDefault="00053E12" w:rsidP="00586CBF">
            <w:pPr>
              <w:spacing w:after="0" w:line="240" w:lineRule="auto"/>
              <w:rPr>
                <w:rFonts w:ascii="Calibri" w:eastAsia="Times New Roman" w:hAnsi="Calibri" w:cs="Times New Roman"/>
                <w:b/>
                <w:color w:val="000000"/>
                <w:lang w:eastAsia="en-AU"/>
              </w:rPr>
            </w:pPr>
            <w:r w:rsidRPr="00A70B28">
              <w:rPr>
                <w:rFonts w:ascii="Calibri" w:eastAsia="Times New Roman" w:hAnsi="Calibri" w:cs="Times New Roman"/>
                <w:b/>
                <w:color w:val="000000"/>
                <w:lang w:eastAsia="en-AU"/>
              </w:rPr>
              <w:t xml:space="preserve">Workplace Tour </w:t>
            </w:r>
          </w:p>
          <w:p w14:paraId="067DDA7C" w14:textId="0B21BB79" w:rsidR="00053E12" w:rsidRPr="00374488" w:rsidRDefault="00053E12" w:rsidP="00374488">
            <w:pPr>
              <w:spacing w:after="0" w:line="240" w:lineRule="auto"/>
              <w:rPr>
                <w:rFonts w:ascii="Calibri" w:eastAsia="Times New Roman" w:hAnsi="Calibri" w:cs="Times New Roman"/>
                <w:b/>
                <w:color w:val="000000"/>
                <w:lang w:eastAsia="en-AU"/>
              </w:rPr>
            </w:pPr>
            <w:r w:rsidRPr="00374488">
              <w:rPr>
                <w:rFonts w:ascii="Calibri" w:eastAsia="Times New Roman" w:hAnsi="Calibri" w:cs="Times New Roman"/>
                <w:color w:val="000000"/>
                <w:lang w:eastAsia="en-AU"/>
              </w:rPr>
              <w:t>Provide a tour of floor/building/campus including amenities, facilities, meeting rooms, printers/photocopiers or other equipment, and any associated protocols or requirements.</w:t>
            </w:r>
            <w:r w:rsidR="0085564D" w:rsidRPr="00374488">
              <w:rPr>
                <w:rFonts w:ascii="Calibri" w:eastAsia="Times New Roman" w:hAnsi="Calibri" w:cs="Times New Roman"/>
                <w:color w:val="000000"/>
                <w:lang w:eastAsia="en-AU"/>
              </w:rPr>
              <w:t xml:space="preserve"> </w:t>
            </w:r>
            <w:r w:rsidR="0085564D" w:rsidRPr="00374488">
              <w:rPr>
                <w:rFonts w:ascii="Calibri" w:eastAsia="Times New Roman" w:hAnsi="Calibri" w:cs="Times New Roman"/>
                <w:i/>
                <w:iCs/>
                <w:color w:val="000000"/>
                <w:lang w:eastAsia="en-AU"/>
              </w:rPr>
              <w:t>You may choose to combine this with the local HSW induction depending on your local context</w:t>
            </w:r>
          </w:p>
        </w:tc>
        <w:tc>
          <w:tcPr>
            <w:tcW w:w="1635" w:type="dxa"/>
            <w:shd w:val="clear" w:color="auto" w:fill="auto"/>
            <w:noWrap/>
            <w:vAlign w:val="center"/>
          </w:tcPr>
          <w:p w14:paraId="25338D7B" w14:textId="1E1A2C3A" w:rsidR="00053E12" w:rsidRPr="000A14E8" w:rsidRDefault="00AB1149" w:rsidP="00586CBF">
            <w:pPr>
              <w:spacing w:after="0" w:line="240" w:lineRule="auto"/>
              <w:rPr>
                <w:rFonts w:ascii="Calibri" w:eastAsia="Times New Roman" w:hAnsi="Calibri" w:cs="Times New Roman"/>
                <w:color w:val="00B050"/>
                <w:lang w:eastAsia="en-AU"/>
              </w:rPr>
            </w:pPr>
            <w:r>
              <w:rPr>
                <w:rFonts w:ascii="Calibri" w:eastAsia="Times New Roman" w:hAnsi="Calibri" w:cs="Times New Roman"/>
                <w:color w:val="00B050"/>
                <w:lang w:eastAsia="en-AU"/>
              </w:rPr>
              <w:t>Induction Coordinator</w:t>
            </w:r>
          </w:p>
        </w:tc>
      </w:tr>
      <w:tr w:rsidR="00BE1481" w14:paraId="26ACD754"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46AE46CB" w14:textId="0A3A1AFA" w:rsidR="00BE1481" w:rsidRDefault="00BE1481" w:rsidP="00BE1481">
            <w:pPr>
              <w:spacing w:after="0" w:line="240" w:lineRule="auto"/>
              <w:rPr>
                <w:rFonts w:ascii="Calibri" w:eastAsia="Times New Roman" w:hAnsi="Calibri" w:cs="Times New Roman"/>
                <w:color w:val="000000"/>
                <w:lang w:eastAsia="en-AU"/>
              </w:rPr>
            </w:pPr>
            <w:r>
              <w:br w:type="page"/>
            </w: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EA61A" w14:textId="668314EA" w:rsidR="00BE1481" w:rsidRPr="00A70B28" w:rsidRDefault="008F3875" w:rsidP="004065E4">
            <w:pPr>
              <w:tabs>
                <w:tab w:val="left" w:pos="452"/>
              </w:tabs>
              <w:spacing w:after="0" w:line="240" w:lineRule="auto"/>
              <w:rPr>
                <w:rFonts w:ascii="Calibri" w:eastAsia="Times New Roman" w:hAnsi="Calibri" w:cs="Times New Roman"/>
                <w:color w:val="000000"/>
                <w:lang w:eastAsia="en-AU"/>
              </w:rPr>
            </w:pPr>
            <w:hyperlink r:id="rId20" w:anchor="local-induction" w:history="1">
              <w:r w:rsidR="00BE1481" w:rsidRPr="00A70B28">
                <w:rPr>
                  <w:rStyle w:val="Hyperlink"/>
                  <w:rFonts w:ascii="Calibri" w:eastAsia="Times New Roman" w:hAnsi="Calibri" w:cs="Times New Roman"/>
                  <w:lang w:eastAsia="en-AU"/>
                </w:rPr>
                <w:t>Local Health and Safety Induction</w:t>
              </w:r>
            </w:hyperlink>
            <w:r w:rsidR="00BE1481" w:rsidRPr="00A70B28">
              <w:rPr>
                <w:rFonts w:ascii="Calibri" w:eastAsia="Times New Roman" w:hAnsi="Calibri" w:cs="Times New Roman"/>
                <w:color w:val="000000"/>
                <w:lang w:eastAsia="en-AU"/>
              </w:rPr>
              <w:t xml:space="preserve"> which covers the information that the New Starter should know in order to operate safely within their new work environment, including any general safety information required by the School/Branch/area.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EA71" w14:textId="63D7485F" w:rsidR="00BE1481" w:rsidRPr="000A14E8" w:rsidRDefault="00BE1481" w:rsidP="00BE1481">
            <w:pPr>
              <w:spacing w:after="0" w:line="240" w:lineRule="auto"/>
              <w:rPr>
                <w:rFonts w:ascii="Calibri" w:eastAsia="Times New Roman" w:hAnsi="Calibri" w:cs="Times New Roman"/>
                <w:color w:val="00B050"/>
                <w:lang w:eastAsia="en-AU"/>
              </w:rPr>
            </w:pPr>
          </w:p>
        </w:tc>
      </w:tr>
      <w:tr w:rsidR="00B00C22" w14:paraId="76493C52" w14:textId="77777777" w:rsidTr="00221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Pr>
          <w:p w14:paraId="7C744A18" w14:textId="77777777" w:rsidR="00B00C22" w:rsidRDefault="00B00C22" w:rsidP="00B00C22">
            <w:pPr>
              <w:spacing w:after="0" w:line="240" w:lineRule="auto"/>
            </w:pPr>
          </w:p>
        </w:tc>
        <w:tc>
          <w:tcPr>
            <w:tcW w:w="8152" w:type="dxa"/>
            <w:shd w:val="clear" w:color="auto" w:fill="auto"/>
            <w:noWrap/>
            <w:vAlign w:val="bottom"/>
          </w:tcPr>
          <w:p w14:paraId="583F9248" w14:textId="6C79AD32" w:rsidR="00B00C22" w:rsidRPr="001426B6" w:rsidRDefault="003A53C3" w:rsidP="00B00C2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Collect Staff ID Card</w:t>
            </w:r>
          </w:p>
          <w:p w14:paraId="19DBAF46" w14:textId="3CE72076" w:rsidR="00B00C22" w:rsidRDefault="008F3875" w:rsidP="00374488">
            <w:pPr>
              <w:spacing w:after="0" w:line="240" w:lineRule="auto"/>
              <w:rPr>
                <w:rFonts w:ascii="Calibri" w:eastAsia="Times New Roman" w:hAnsi="Calibri" w:cs="Times New Roman"/>
                <w:color w:val="000000"/>
                <w:lang w:eastAsia="en-AU"/>
              </w:rPr>
            </w:pPr>
            <w:hyperlink r:id="rId21" w:anchor="staff" w:history="1">
              <w:r w:rsidR="00B00C22" w:rsidRPr="00611D44">
                <w:rPr>
                  <w:rStyle w:val="Hyperlink"/>
                  <w:rFonts w:ascii="Calibri" w:eastAsia="Times New Roman" w:hAnsi="Calibri" w:cs="Times New Roman"/>
                  <w:lang w:eastAsia="en-AU"/>
                </w:rPr>
                <w:t>For</w:t>
              </w:r>
              <w:r w:rsidR="00AB1149">
                <w:rPr>
                  <w:rStyle w:val="Hyperlink"/>
                  <w:rFonts w:ascii="Calibri" w:eastAsia="Times New Roman" w:hAnsi="Calibri" w:cs="Times New Roman"/>
                  <w:lang w:eastAsia="en-AU"/>
                </w:rPr>
                <w:t xml:space="preserve"> </w:t>
              </w:r>
              <w:r w:rsidR="00AB1149">
                <w:rPr>
                  <w:rStyle w:val="Hyperlink"/>
                </w:rPr>
                <w:t>Staff</w:t>
              </w:r>
              <w:r w:rsidR="00B00C22" w:rsidRPr="00611D44">
                <w:rPr>
                  <w:rStyle w:val="Hyperlink"/>
                  <w:rFonts w:ascii="Calibri" w:eastAsia="Times New Roman" w:hAnsi="Calibri" w:cs="Times New Roman"/>
                  <w:lang w:eastAsia="en-AU"/>
                </w:rPr>
                <w:t xml:space="preserve"> ID card</w:t>
              </w:r>
            </w:hyperlink>
            <w:r w:rsidR="00B00C22">
              <w:rPr>
                <w:rFonts w:ascii="Calibri" w:eastAsia="Times New Roman" w:hAnsi="Calibri" w:cs="Times New Roman"/>
                <w:color w:val="000000"/>
                <w:lang w:eastAsia="en-AU"/>
              </w:rPr>
              <w:t xml:space="preserve">, take </w:t>
            </w:r>
            <w:r w:rsidR="003B595B">
              <w:rPr>
                <w:rFonts w:ascii="Calibri" w:eastAsia="Times New Roman" w:hAnsi="Calibri" w:cs="Times New Roman"/>
                <w:color w:val="000000"/>
                <w:lang w:eastAsia="en-AU"/>
              </w:rPr>
              <w:t xml:space="preserve">government issued </w:t>
            </w:r>
            <w:r w:rsidR="00B00C22">
              <w:rPr>
                <w:rFonts w:ascii="Calibri" w:eastAsia="Times New Roman" w:hAnsi="Calibri" w:cs="Times New Roman"/>
                <w:color w:val="000000"/>
                <w:lang w:eastAsia="en-AU"/>
              </w:rPr>
              <w:t xml:space="preserve">photo identification and staff ID number and visit Ask Adelaide in the </w:t>
            </w:r>
            <w:hyperlink r:id="rId22" w:history="1">
              <w:r w:rsidR="00B00C22" w:rsidRPr="00602597">
                <w:rPr>
                  <w:rStyle w:val="Hyperlink"/>
                  <w:rFonts w:ascii="Calibri" w:eastAsia="Times New Roman" w:hAnsi="Calibri" w:cs="Times New Roman"/>
                  <w:lang w:eastAsia="en-AU"/>
                </w:rPr>
                <w:t>relevant location:</w:t>
              </w:r>
            </w:hyperlink>
          </w:p>
          <w:p w14:paraId="1BDFBF1D" w14:textId="77777777" w:rsidR="00B00C22" w:rsidRDefault="00B00C22" w:rsidP="00374488">
            <w:pPr>
              <w:pStyle w:val="ListParagraph"/>
              <w:numPr>
                <w:ilvl w:val="0"/>
                <w:numId w:val="12"/>
              </w:numPr>
              <w:spacing w:after="0" w:line="240" w:lineRule="auto"/>
              <w:ind w:right="173"/>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North Terrace Campus – Hub Central, Level 3  </w:t>
            </w:r>
          </w:p>
          <w:p w14:paraId="71B3753A" w14:textId="77777777" w:rsidR="00B00C22" w:rsidRPr="00563746" w:rsidRDefault="00B00C22" w:rsidP="00374488">
            <w:pPr>
              <w:pStyle w:val="ListParagraph"/>
              <w:numPr>
                <w:ilvl w:val="0"/>
                <w:numId w:val="12"/>
              </w:numPr>
              <w:spacing w:after="0" w:line="240" w:lineRule="auto"/>
              <w:ind w:right="173"/>
              <w:rPr>
                <w:rFonts w:ascii="Calibri" w:eastAsia="Times New Roman" w:hAnsi="Calibri" w:cs="Times New Roman"/>
                <w:color w:val="000000"/>
                <w:lang w:eastAsia="en-AU"/>
              </w:rPr>
            </w:pPr>
            <w:r w:rsidRPr="00563746">
              <w:rPr>
                <w:rFonts w:ascii="Calibri" w:eastAsia="Times New Roman" w:hAnsi="Calibri" w:cs="Times New Roman"/>
                <w:color w:val="000000"/>
                <w:lang w:eastAsia="en-AU"/>
              </w:rPr>
              <w:t xml:space="preserve">Waite Campus – check with Hub Central on current arrangements </w:t>
            </w:r>
          </w:p>
          <w:p w14:paraId="144B7D79" w14:textId="538681E0" w:rsidR="00B00C22" w:rsidRPr="004D7635" w:rsidRDefault="00B00C22" w:rsidP="00374488">
            <w:pPr>
              <w:pStyle w:val="ListParagraph"/>
              <w:numPr>
                <w:ilvl w:val="0"/>
                <w:numId w:val="12"/>
              </w:numPr>
              <w:spacing w:after="0" w:line="240" w:lineRule="auto"/>
              <w:ind w:right="173"/>
              <w:rPr>
                <w:rFonts w:ascii="Calibri" w:eastAsia="Times New Roman" w:hAnsi="Calibri" w:cs="Times New Roman"/>
                <w:color w:val="000000"/>
                <w:lang w:eastAsia="en-AU"/>
              </w:rPr>
            </w:pPr>
            <w:r w:rsidRPr="00563746">
              <w:rPr>
                <w:rFonts w:ascii="Calibri" w:eastAsia="Times New Roman" w:hAnsi="Calibri" w:cs="Times New Roman"/>
                <w:color w:val="000000"/>
                <w:lang w:eastAsia="en-AU"/>
              </w:rPr>
              <w:t xml:space="preserve">Roseworthy Campus </w:t>
            </w:r>
            <w:r>
              <w:rPr>
                <w:rFonts w:ascii="Calibri" w:eastAsia="Times New Roman" w:hAnsi="Calibri" w:cs="Times New Roman"/>
                <w:color w:val="000000"/>
                <w:lang w:eastAsia="en-AU"/>
              </w:rPr>
              <w:t>–</w:t>
            </w:r>
            <w:r w:rsidRPr="00563746">
              <w:rPr>
                <w:rFonts w:ascii="Calibri" w:eastAsia="Times New Roman" w:hAnsi="Calibri" w:cs="Times New Roman"/>
                <w:color w:val="000000"/>
                <w:lang w:eastAsia="en-AU"/>
              </w:rPr>
              <w:t xml:space="preserve"> Student Services Office. </w:t>
            </w:r>
          </w:p>
        </w:tc>
        <w:tc>
          <w:tcPr>
            <w:tcW w:w="1635" w:type="dxa"/>
            <w:shd w:val="clear" w:color="auto" w:fill="auto"/>
            <w:noWrap/>
            <w:vAlign w:val="center"/>
          </w:tcPr>
          <w:p w14:paraId="2F193D16" w14:textId="37BD423B" w:rsidR="00B00C22" w:rsidRDefault="00B00C22" w:rsidP="00B00C22">
            <w:pPr>
              <w:spacing w:after="0" w:line="240" w:lineRule="auto"/>
              <w:rPr>
                <w:rFonts w:ascii="Calibri" w:eastAsia="Times New Roman" w:hAnsi="Calibri" w:cs="Times New Roman"/>
                <w:lang w:eastAsia="en-AU"/>
              </w:rPr>
            </w:pPr>
            <w:r w:rsidRPr="000A14E8">
              <w:rPr>
                <w:rFonts w:ascii="Calibri" w:eastAsia="Times New Roman" w:hAnsi="Calibri" w:cs="Times New Roman"/>
                <w:color w:val="00B050"/>
                <w:lang w:eastAsia="en-AU"/>
              </w:rPr>
              <w:t>Induction Coordinator</w:t>
            </w:r>
          </w:p>
        </w:tc>
      </w:tr>
      <w:tr w:rsidR="00B00C22" w:rsidRPr="001F3449" w14:paraId="53B1A78A"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09E7E188" w14:textId="50271E86" w:rsidR="00B00C22" w:rsidRPr="001F3449"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F016" w14:textId="3CC507CD" w:rsidR="00B00C22" w:rsidRDefault="00B00C22" w:rsidP="00B00C22">
            <w:pPr>
              <w:spacing w:after="0" w:line="240" w:lineRule="auto"/>
              <w:rPr>
                <w:rFonts w:ascii="Calibri" w:eastAsia="Times New Roman" w:hAnsi="Calibri" w:cs="Times New Roman"/>
                <w:b/>
                <w:color w:val="000000"/>
                <w:lang w:eastAsia="en-AU"/>
              </w:rPr>
            </w:pPr>
            <w:r>
              <w:rPr>
                <w:rFonts w:ascii="Calibri" w:eastAsia="Times New Roman" w:hAnsi="Calibri" w:cs="Times New Roman"/>
                <w:b/>
                <w:color w:val="000000"/>
                <w:lang w:eastAsia="en-AU"/>
              </w:rPr>
              <w:t>Role Clarity</w:t>
            </w:r>
            <w:r w:rsidRPr="00414642">
              <w:rPr>
                <w:rFonts w:cs="Arial"/>
                <w:b/>
              </w:rPr>
              <w:t>^</w:t>
            </w:r>
          </w:p>
          <w:p w14:paraId="6CC8715D" w14:textId="77777777" w:rsidR="00B00C22" w:rsidRDefault="00B00C22" w:rsidP="004D7635">
            <w:pPr>
              <w:tabs>
                <w:tab w:val="left" w:pos="452"/>
              </w:tabs>
              <w:spacing w:after="0" w:line="240" w:lineRule="auto"/>
              <w:rPr>
                <w:rFonts w:ascii="Calibri" w:eastAsia="Times New Roman" w:hAnsi="Calibri" w:cs="Times New Roman"/>
                <w:color w:val="000000"/>
                <w:lang w:eastAsia="en-AU"/>
              </w:rPr>
            </w:pPr>
            <w:r w:rsidRPr="00CC2CF1">
              <w:rPr>
                <w:rFonts w:ascii="Calibri" w:eastAsia="Times New Roman" w:hAnsi="Calibri" w:cs="Times New Roman"/>
                <w:color w:val="000000"/>
                <w:lang w:eastAsia="en-AU"/>
              </w:rPr>
              <w:t>Discuss</w:t>
            </w:r>
            <w:r>
              <w:rPr>
                <w:rFonts w:ascii="Calibri" w:eastAsia="Times New Roman" w:hAnsi="Calibri" w:cs="Times New Roman"/>
                <w:color w:val="000000"/>
                <w:lang w:eastAsia="en-AU"/>
              </w:rPr>
              <w:t>:</w:t>
            </w:r>
          </w:p>
          <w:p w14:paraId="57A7150C" w14:textId="0047513D" w:rsidR="00B00C22" w:rsidRDefault="00B00C22" w:rsidP="00B00C22">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Adelaide Academic Role Statements and minimum standards of performance and measures through Individual Academic Profile (IAP).</w:t>
            </w:r>
            <w:r w:rsidRPr="00CC2CF1">
              <w:rPr>
                <w:rFonts w:ascii="Calibri" w:eastAsia="Times New Roman" w:hAnsi="Calibri" w:cs="Times New Roman"/>
                <w:color w:val="000000"/>
                <w:lang w:eastAsia="en-AU"/>
              </w:rPr>
              <w:t xml:space="preserve"> </w:t>
            </w:r>
          </w:p>
          <w:p w14:paraId="09336F63" w14:textId="33AC4FBF" w:rsidR="00B00C22" w:rsidRPr="00CB2452" w:rsidRDefault="00B00C22" w:rsidP="00B00C22">
            <w:pPr>
              <w:numPr>
                <w:ilvl w:val="0"/>
                <w:numId w:val="9"/>
              </w:numPr>
              <w:tabs>
                <w:tab w:val="clear" w:pos="455"/>
                <w:tab w:val="left" w:pos="452"/>
              </w:tabs>
              <w:spacing w:after="0" w:line="240" w:lineRule="auto"/>
              <w:ind w:left="452" w:hanging="340"/>
              <w:rPr>
                <w:rFonts w:ascii="Calibri" w:eastAsia="Times New Roman" w:hAnsi="Calibri" w:cs="Times New Roman"/>
                <w:color w:val="000000"/>
                <w:lang w:eastAsia="en-AU"/>
              </w:rPr>
            </w:pPr>
            <w:r>
              <w:rPr>
                <w:rFonts w:ascii="Calibri" w:eastAsia="Times New Roman" w:hAnsi="Calibri" w:cs="Times New Roman"/>
                <w:color w:val="000000"/>
                <w:lang w:eastAsia="en-AU"/>
              </w:rPr>
              <w:t>B</w:t>
            </w:r>
            <w:r w:rsidRPr="00CB2452">
              <w:rPr>
                <w:rFonts w:ascii="Calibri" w:eastAsia="Times New Roman" w:hAnsi="Calibri" w:cs="Times New Roman"/>
                <w:color w:val="000000"/>
                <w:lang w:eastAsia="en-AU"/>
              </w:rPr>
              <w:t>road expectations of the role with New Starter.</w:t>
            </w:r>
          </w:p>
          <w:p w14:paraId="1544D1F4" w14:textId="6A9D9443" w:rsidR="00B00C22" w:rsidRDefault="00B00C22" w:rsidP="00B00C22">
            <w:pPr>
              <w:numPr>
                <w:ilvl w:val="0"/>
                <w:numId w:val="9"/>
              </w:numPr>
              <w:tabs>
                <w:tab w:val="clear" w:pos="455"/>
                <w:tab w:val="left" w:pos="452"/>
              </w:tabs>
              <w:spacing w:after="0" w:line="240" w:lineRule="auto"/>
              <w:ind w:left="452" w:hanging="352"/>
              <w:rPr>
                <w:rFonts w:ascii="Calibri" w:eastAsia="Times New Roman" w:hAnsi="Calibri" w:cs="Times New Roman"/>
                <w:color w:val="000000"/>
                <w:lang w:eastAsia="en-AU"/>
              </w:rPr>
            </w:pPr>
            <w:r>
              <w:rPr>
                <w:rFonts w:ascii="Calibri" w:eastAsia="Times New Roman" w:hAnsi="Calibri" w:cs="Times New Roman"/>
                <w:color w:val="000000"/>
                <w:lang w:eastAsia="en-AU"/>
              </w:rPr>
              <w:t>I</w:t>
            </w:r>
            <w:r w:rsidRPr="00CC2CF1">
              <w:rPr>
                <w:rFonts w:ascii="Calibri" w:eastAsia="Times New Roman" w:hAnsi="Calibri" w:cs="Times New Roman"/>
                <w:color w:val="000000"/>
                <w:lang w:eastAsia="en-AU"/>
              </w:rPr>
              <w:t xml:space="preserve">nitial </w:t>
            </w:r>
            <w:r>
              <w:rPr>
                <w:rFonts w:ascii="Calibri" w:eastAsia="Times New Roman" w:hAnsi="Calibri" w:cs="Times New Roman"/>
                <w:color w:val="000000"/>
                <w:lang w:eastAsia="en-AU"/>
              </w:rPr>
              <w:t xml:space="preserve">priorities, </w:t>
            </w:r>
            <w:r w:rsidRPr="00CC2CF1">
              <w:rPr>
                <w:rFonts w:ascii="Calibri" w:eastAsia="Times New Roman" w:hAnsi="Calibri" w:cs="Times New Roman"/>
                <w:color w:val="000000"/>
                <w:lang w:eastAsia="en-AU"/>
              </w:rPr>
              <w:t>tasks/projects</w:t>
            </w:r>
            <w:r>
              <w:rPr>
                <w:rFonts w:ascii="Calibri" w:eastAsia="Times New Roman" w:hAnsi="Calibri" w:cs="Times New Roman"/>
                <w:color w:val="000000"/>
                <w:lang w:eastAsia="en-AU"/>
              </w:rPr>
              <w:t>,</w:t>
            </w:r>
            <w:r w:rsidRPr="00CC2CF1">
              <w:rPr>
                <w:rFonts w:ascii="Calibri" w:eastAsia="Times New Roman" w:hAnsi="Calibri" w:cs="Times New Roman"/>
                <w:color w:val="000000"/>
                <w:lang w:eastAsia="en-AU"/>
              </w:rPr>
              <w:t xml:space="preserve"> and </w:t>
            </w:r>
            <w:r>
              <w:rPr>
                <w:rFonts w:ascii="Calibri" w:eastAsia="Times New Roman" w:hAnsi="Calibri" w:cs="Times New Roman"/>
                <w:color w:val="000000"/>
                <w:lang w:eastAsia="en-AU"/>
              </w:rPr>
              <w:t>any immediate or urgent activities. Ensure New Starter is appropriately set up to begin work on agreed tasks.</w:t>
            </w:r>
          </w:p>
          <w:p w14:paraId="0C5FDB1C" w14:textId="57B6ED69" w:rsidR="00B00C22" w:rsidRPr="00CC2CF1" w:rsidRDefault="00B00C22" w:rsidP="00B00C22">
            <w:pPr>
              <w:numPr>
                <w:ilvl w:val="0"/>
                <w:numId w:val="9"/>
              </w:numPr>
              <w:spacing w:after="0" w:line="240" w:lineRule="auto"/>
              <w:ind w:left="452" w:hanging="338"/>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Outline the relevant </w:t>
            </w:r>
            <w:hyperlink r:id="rId23" w:history="1">
              <w:r>
                <w:rPr>
                  <w:rStyle w:val="Hyperlink"/>
                  <w:rFonts w:ascii="Calibri" w:eastAsia="Times New Roman" w:hAnsi="Calibri" w:cs="Times New Roman"/>
                  <w:color w:val="005A9C"/>
                  <w:lang w:eastAsia="en-AU"/>
                </w:rPr>
                <w:t>Induction courses</w:t>
              </w:r>
            </w:hyperlink>
            <w:r>
              <w:rPr>
                <w:rFonts w:ascii="Calibri" w:eastAsia="Times New Roman" w:hAnsi="Calibri" w:cs="Times New Roman"/>
                <w:color w:val="000000"/>
                <w:lang w:eastAsia="en-AU"/>
              </w:rPr>
              <w:t xml:space="preserve"> for completion – over the first three months.</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577CC" w14:textId="572E4090" w:rsidR="00B00C22" w:rsidRPr="001F3449" w:rsidRDefault="00B00C22" w:rsidP="00B00C2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B00C22" w:rsidRPr="001F3449" w14:paraId="09BE1705"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1E2DD641" w14:textId="6A3AA519" w:rsidR="00B00C22" w:rsidRPr="001F3449"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F6B89" w14:textId="65AF8313" w:rsidR="00B00C22" w:rsidRPr="0010291D" w:rsidRDefault="00B00C22" w:rsidP="004D7635">
            <w:bookmarkStart w:id="0" w:name="Administrative_training"/>
            <w:r w:rsidRPr="004D7635">
              <w:rPr>
                <w:rFonts w:ascii="Calibri" w:eastAsia="Times New Roman" w:hAnsi="Calibri" w:cs="Times New Roman"/>
                <w:b/>
                <w:color w:val="000000"/>
                <w:lang w:eastAsia="en-AU"/>
              </w:rPr>
              <w:t>Administrative Set up and Training</w:t>
            </w:r>
            <w:r w:rsidRPr="00414642">
              <w:rPr>
                <w:rFonts w:cs="Arial"/>
                <w:b/>
              </w:rPr>
              <w:t>^</w:t>
            </w:r>
            <w:r>
              <w:rPr>
                <w:rFonts w:cs="Arial"/>
                <w:b/>
              </w:rPr>
              <w:br/>
            </w:r>
            <w:r>
              <w:t xml:space="preserve">It can be useful to have someone help orient the new staff member to some of the basic tools and systems and ensure access that was requested via the </w:t>
            </w:r>
            <w:hyperlink r:id="rId24" w:history="1">
              <w:r w:rsidRPr="003F38A6">
                <w:rPr>
                  <w:rStyle w:val="Hyperlink"/>
                </w:rPr>
                <w:t>New Starter forms</w:t>
              </w:r>
            </w:hyperlink>
            <w:r>
              <w:t xml:space="preserve"> pre-commencement has been granted. </w:t>
            </w:r>
            <w:r w:rsidR="006A66EF">
              <w:br/>
            </w:r>
            <w:r w:rsidR="006A66EF">
              <w:br/>
            </w:r>
            <w:r w:rsidR="00E0556E">
              <w:t xml:space="preserve">A list with </w:t>
            </w:r>
            <w:r w:rsidR="000C76AB">
              <w:t xml:space="preserve">relevant links is included in the New Starter agenda for new starter’s to work through, but it is recommended to have someone on hand to assist with any troubleshooting as required.  </w:t>
            </w:r>
            <w:bookmarkEnd w:id="0"/>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D18D2" w14:textId="77777777" w:rsidR="00B00C22" w:rsidRPr="001F3449" w:rsidRDefault="00B00C22" w:rsidP="00B00C22">
            <w:pPr>
              <w:spacing w:after="0" w:line="240" w:lineRule="auto"/>
              <w:rPr>
                <w:rFonts w:ascii="Calibri" w:eastAsia="Times New Roman" w:hAnsi="Calibri" w:cs="Times New Roman"/>
                <w:color w:val="000000"/>
                <w:lang w:eastAsia="en-AU"/>
              </w:rPr>
            </w:pPr>
            <w:r w:rsidRPr="000A14E8">
              <w:rPr>
                <w:rFonts w:ascii="Calibri" w:eastAsia="Times New Roman" w:hAnsi="Calibri" w:cs="Times New Roman"/>
                <w:color w:val="00B050"/>
                <w:lang w:eastAsia="en-AU"/>
              </w:rPr>
              <w:t>Induction Coordinator</w:t>
            </w:r>
          </w:p>
        </w:tc>
      </w:tr>
      <w:tr w:rsidR="00B00C22" w:rsidRPr="00FF0742" w14:paraId="09F7A4FA"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829" w:type="dxa"/>
            <w:tcBorders>
              <w:top w:val="single" w:sz="4" w:space="0" w:color="auto"/>
              <w:left w:val="nil"/>
              <w:bottom w:val="single" w:sz="4" w:space="0" w:color="auto"/>
              <w:right w:val="nil"/>
            </w:tcBorders>
          </w:tcPr>
          <w:p w14:paraId="74F7F455" w14:textId="77777777" w:rsidR="00B00C22" w:rsidRPr="00FF0742" w:rsidRDefault="00B00C22" w:rsidP="00B00C22">
            <w:pPr>
              <w:spacing w:after="0" w:line="240" w:lineRule="auto"/>
              <w:rPr>
                <w:rFonts w:ascii="Calibri" w:eastAsia="Times New Roman" w:hAnsi="Calibri" w:cs="Times New Roman"/>
                <w:color w:val="000000"/>
                <w:sz w:val="16"/>
                <w:szCs w:val="16"/>
                <w:lang w:eastAsia="en-AU"/>
              </w:rPr>
            </w:pPr>
          </w:p>
        </w:tc>
        <w:tc>
          <w:tcPr>
            <w:tcW w:w="8152" w:type="dxa"/>
            <w:tcBorders>
              <w:top w:val="single" w:sz="4" w:space="0" w:color="auto"/>
              <w:left w:val="nil"/>
              <w:bottom w:val="single" w:sz="4" w:space="0" w:color="auto"/>
              <w:right w:val="nil"/>
            </w:tcBorders>
            <w:shd w:val="clear" w:color="auto" w:fill="auto"/>
            <w:noWrap/>
            <w:vAlign w:val="bottom"/>
          </w:tcPr>
          <w:p w14:paraId="67654CB3" w14:textId="2CEFD6A6" w:rsidR="00B00C22" w:rsidRPr="00FF0742" w:rsidRDefault="00B00C22" w:rsidP="00B00C22">
            <w:pPr>
              <w:spacing w:after="0" w:line="240" w:lineRule="auto"/>
              <w:rPr>
                <w:rFonts w:ascii="Calibri" w:eastAsia="Times New Roman" w:hAnsi="Calibri" w:cs="Times New Roman"/>
                <w:b/>
                <w:color w:val="000000"/>
                <w:sz w:val="16"/>
                <w:szCs w:val="16"/>
                <w:lang w:eastAsia="en-AU"/>
              </w:rPr>
            </w:pPr>
          </w:p>
        </w:tc>
        <w:tc>
          <w:tcPr>
            <w:tcW w:w="1635" w:type="dxa"/>
            <w:tcBorders>
              <w:top w:val="single" w:sz="4" w:space="0" w:color="auto"/>
              <w:left w:val="nil"/>
              <w:bottom w:val="single" w:sz="4" w:space="0" w:color="auto"/>
              <w:right w:val="nil"/>
            </w:tcBorders>
            <w:shd w:val="clear" w:color="auto" w:fill="auto"/>
            <w:noWrap/>
            <w:vAlign w:val="center"/>
          </w:tcPr>
          <w:p w14:paraId="343C578E" w14:textId="77777777" w:rsidR="00B00C22" w:rsidRPr="00FF0742" w:rsidRDefault="00B00C22" w:rsidP="00B00C22">
            <w:pPr>
              <w:spacing w:after="0" w:line="240" w:lineRule="auto"/>
              <w:rPr>
                <w:rFonts w:ascii="Calibri" w:eastAsia="Times New Roman" w:hAnsi="Calibri" w:cs="Times New Roman"/>
                <w:color w:val="00B050"/>
                <w:sz w:val="16"/>
                <w:szCs w:val="16"/>
                <w:lang w:eastAsia="en-AU"/>
              </w:rPr>
            </w:pPr>
          </w:p>
        </w:tc>
      </w:tr>
      <w:tr w:rsidR="00B00C22" w:rsidRPr="001F3449" w14:paraId="268B3430" w14:textId="77777777" w:rsidTr="0056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0616" w:type="dxa"/>
            <w:gridSpan w:val="3"/>
            <w:shd w:val="clear" w:color="auto" w:fill="005A9C"/>
            <w:vAlign w:val="center"/>
          </w:tcPr>
          <w:p w14:paraId="13B51FA2" w14:textId="77777777" w:rsidR="00B00C22" w:rsidRPr="00480286" w:rsidRDefault="00B00C22" w:rsidP="00B00C22">
            <w:pPr>
              <w:spacing w:after="0" w:line="240" w:lineRule="auto"/>
              <w:rPr>
                <w:rFonts w:ascii="Arial Black" w:eastAsia="Times New Roman" w:hAnsi="Arial Black" w:cs="Times New Roman"/>
                <w:color w:val="000000"/>
                <w:sz w:val="24"/>
                <w:lang w:eastAsia="en-AU"/>
              </w:rPr>
            </w:pPr>
            <w:r w:rsidRPr="00480286">
              <w:rPr>
                <w:rFonts w:ascii="Arial Black" w:eastAsia="Times New Roman" w:hAnsi="Arial Black" w:cs="Times New Roman"/>
                <w:color w:val="FFFFFF" w:themeColor="background1"/>
                <w:sz w:val="24"/>
                <w:lang w:eastAsia="en-AU"/>
              </w:rPr>
              <w:t>First Week</w:t>
            </w:r>
          </w:p>
        </w:tc>
      </w:tr>
      <w:tr w:rsidR="00B00C22" w14:paraId="147B7154"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shd w:val="clear" w:color="auto" w:fill="C7DAEA"/>
            <w:vAlign w:val="center"/>
          </w:tcPr>
          <w:p w14:paraId="210ADAF0" w14:textId="070B6550" w:rsidR="00B00C22" w:rsidRDefault="00B00C22" w:rsidP="00B00C2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152"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387DEB47" w14:textId="5B3A5852" w:rsidR="00B00C22" w:rsidRPr="00EB1C87" w:rsidRDefault="00B00C22" w:rsidP="00B00C22">
            <w:pPr>
              <w:tabs>
                <w:tab w:val="left" w:pos="340"/>
              </w:tabs>
              <w:spacing w:after="0" w:line="240" w:lineRule="auto"/>
              <w:rPr>
                <w:rFonts w:cs="Arial"/>
                <w:b/>
              </w:rPr>
            </w:pPr>
            <w:r w:rsidRPr="00571475">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51B7D537" w14:textId="685B2CB6" w:rsidR="00B00C22" w:rsidRPr="00FC2C38" w:rsidRDefault="00B00C22" w:rsidP="00B00C2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B00C22" w14:paraId="5A6A926A" w14:textId="77777777" w:rsidTr="0056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10616" w:type="dxa"/>
            <w:gridSpan w:val="3"/>
          </w:tcPr>
          <w:p w14:paraId="3F3B20EA" w14:textId="22AA7529" w:rsidR="00B00C22" w:rsidRDefault="00B00C22" w:rsidP="00B00C22">
            <w:pPr>
              <w:spacing w:after="0" w:line="240" w:lineRule="auto"/>
              <w:rPr>
                <w:rFonts w:ascii="Calibri" w:eastAsia="Times New Roman" w:hAnsi="Calibri" w:cs="Times New Roman"/>
                <w:color w:val="000000"/>
                <w:lang w:eastAsia="en-AU"/>
              </w:rPr>
            </w:pPr>
            <w:r w:rsidRPr="00414642">
              <w:rPr>
                <w:rFonts w:cs="Arial"/>
                <w:b/>
              </w:rPr>
              <w:t>^</w:t>
            </w:r>
            <w:r w:rsidRPr="00806B2F">
              <w:rPr>
                <w:rFonts w:cs="Arial"/>
                <w:i/>
              </w:rPr>
              <w:t xml:space="preserve">These discussions may be combined into one </w:t>
            </w:r>
            <w:r>
              <w:rPr>
                <w:rFonts w:cs="Arial"/>
                <w:i/>
              </w:rPr>
              <w:t>I</w:t>
            </w:r>
            <w:r w:rsidRPr="00806B2F">
              <w:rPr>
                <w:rFonts w:cs="Arial"/>
                <w:i/>
              </w:rPr>
              <w:t>nduction meeting</w:t>
            </w:r>
          </w:p>
        </w:tc>
      </w:tr>
      <w:tr w:rsidR="00B00C22" w14:paraId="6893A568"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829" w:type="dxa"/>
            <w:tcBorders>
              <w:top w:val="single" w:sz="4" w:space="0" w:color="auto"/>
              <w:left w:val="single" w:sz="4" w:space="0" w:color="auto"/>
              <w:bottom w:val="single" w:sz="4" w:space="0" w:color="auto"/>
              <w:right w:val="single" w:sz="4" w:space="0" w:color="auto"/>
            </w:tcBorders>
          </w:tcPr>
          <w:p w14:paraId="720F1603" w14:textId="22503C23"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tcPr>
          <w:p w14:paraId="2EE6D624" w14:textId="77777777" w:rsidR="00B00C22" w:rsidRDefault="00B00C22" w:rsidP="00B00C22">
            <w:pPr>
              <w:tabs>
                <w:tab w:val="left" w:pos="340"/>
              </w:tabs>
              <w:spacing w:after="0" w:line="240" w:lineRule="auto"/>
              <w:rPr>
                <w:rFonts w:cs="Arial"/>
                <w:b/>
              </w:rPr>
            </w:pPr>
            <w:r>
              <w:rPr>
                <w:rFonts w:cs="Arial"/>
                <w:b/>
              </w:rPr>
              <w:t>University Context^</w:t>
            </w:r>
          </w:p>
          <w:p w14:paraId="68B200A9" w14:textId="1B64FEB7" w:rsidR="00B00C22" w:rsidRDefault="00B00C22" w:rsidP="00B00C22">
            <w:pPr>
              <w:tabs>
                <w:tab w:val="left" w:pos="340"/>
              </w:tabs>
              <w:spacing w:after="0" w:line="240" w:lineRule="auto"/>
              <w:rPr>
                <w:rFonts w:cs="Arial"/>
              </w:rPr>
            </w:pPr>
            <w:r>
              <w:rPr>
                <w:rFonts w:cs="Arial"/>
              </w:rPr>
              <w:t>Provide New Starter with overview of the following:</w:t>
            </w:r>
          </w:p>
          <w:p w14:paraId="7EAE6AD2" w14:textId="67187EBC" w:rsidR="00B00C22" w:rsidRPr="00480286" w:rsidRDefault="00B00C22" w:rsidP="00374488">
            <w:pPr>
              <w:pStyle w:val="ListParagraph"/>
              <w:numPr>
                <w:ilvl w:val="0"/>
                <w:numId w:val="11"/>
              </w:numPr>
              <w:spacing w:after="0" w:line="240" w:lineRule="auto"/>
              <w:rPr>
                <w:rFonts w:cs="Arial"/>
              </w:rPr>
            </w:pPr>
            <w:r>
              <w:rPr>
                <w:rFonts w:cs="Arial"/>
              </w:rPr>
              <w:t>University strategies and plans and how these relates to the role.</w:t>
            </w:r>
          </w:p>
          <w:p w14:paraId="0FD04E94" w14:textId="18869929" w:rsidR="00B00C22" w:rsidRDefault="00B00C22" w:rsidP="00374488">
            <w:pPr>
              <w:pStyle w:val="ListParagraph"/>
              <w:numPr>
                <w:ilvl w:val="0"/>
                <w:numId w:val="11"/>
              </w:numPr>
              <w:tabs>
                <w:tab w:val="left" w:pos="302"/>
              </w:tabs>
              <w:spacing w:after="0" w:line="240" w:lineRule="auto"/>
              <w:rPr>
                <w:rFonts w:cs="Arial"/>
              </w:rPr>
            </w:pPr>
            <w:r>
              <w:rPr>
                <w:rFonts w:cs="Arial"/>
              </w:rPr>
              <w:t>University organisational and governance structure (including committees and organisational charts).</w:t>
            </w:r>
          </w:p>
          <w:p w14:paraId="45634EEB" w14:textId="5E49F278" w:rsidR="00B00C22" w:rsidRDefault="00B00C22" w:rsidP="00374488">
            <w:pPr>
              <w:pStyle w:val="ListParagraph"/>
              <w:numPr>
                <w:ilvl w:val="0"/>
                <w:numId w:val="11"/>
              </w:numPr>
              <w:tabs>
                <w:tab w:val="left" w:pos="302"/>
              </w:tabs>
              <w:spacing w:after="0" w:line="240" w:lineRule="auto"/>
              <w:rPr>
                <w:rFonts w:cs="Arial"/>
              </w:rPr>
            </w:pPr>
            <w:r>
              <w:rPr>
                <w:rFonts w:cs="Arial"/>
              </w:rPr>
              <w:t xml:space="preserve">Faculty/Division and School/Branch. </w:t>
            </w:r>
          </w:p>
          <w:p w14:paraId="0DD76E55" w14:textId="34C0AA17" w:rsidR="00B00C22" w:rsidRDefault="00B00C22" w:rsidP="00374488">
            <w:pPr>
              <w:pStyle w:val="ListParagraph"/>
              <w:numPr>
                <w:ilvl w:val="0"/>
                <w:numId w:val="11"/>
              </w:numPr>
              <w:tabs>
                <w:tab w:val="left" w:pos="302"/>
              </w:tabs>
              <w:spacing w:after="0" w:line="240" w:lineRule="auto"/>
              <w:rPr>
                <w:rFonts w:cs="Arial"/>
              </w:rPr>
            </w:pPr>
            <w:r>
              <w:rPr>
                <w:rFonts w:cs="Arial"/>
              </w:rPr>
              <w:t>Other key contacts (teams and individuals) within the School/Branch.</w:t>
            </w:r>
          </w:p>
          <w:p w14:paraId="47CC55F1" w14:textId="052F9A07" w:rsidR="00B00C22" w:rsidRPr="000C6299" w:rsidRDefault="00B00C22" w:rsidP="00374488">
            <w:pPr>
              <w:pStyle w:val="ListParagraph"/>
              <w:numPr>
                <w:ilvl w:val="0"/>
                <w:numId w:val="11"/>
              </w:numPr>
              <w:tabs>
                <w:tab w:val="left" w:pos="302"/>
              </w:tabs>
              <w:spacing w:after="0" w:line="240" w:lineRule="auto"/>
              <w:rPr>
                <w:rFonts w:cs="Arial"/>
              </w:rPr>
            </w:pPr>
            <w:r w:rsidRPr="00806B2F">
              <w:rPr>
                <w:rFonts w:cs="Arial"/>
              </w:rPr>
              <w:t xml:space="preserve">Where to find further information, including the </w:t>
            </w:r>
            <w:hyperlink r:id="rId25" w:history="1">
              <w:r>
                <w:rPr>
                  <w:rStyle w:val="Hyperlink"/>
                  <w:rFonts w:cs="Arial"/>
                  <w:color w:val="005A9C"/>
                </w:rPr>
                <w:t>Induction website</w:t>
              </w:r>
            </w:hyperlink>
            <w:r w:rsidRPr="00806B2F">
              <w:rPr>
                <w:rFonts w:cs="Arial"/>
              </w:rPr>
              <w:t>.</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EB47" w14:textId="6854ECFA" w:rsidR="00B00C22" w:rsidRPr="00B457FA" w:rsidRDefault="00B00C22" w:rsidP="00B00C22">
            <w:pPr>
              <w:spacing w:after="0" w:line="240" w:lineRule="auto"/>
              <w:rPr>
                <w:rFonts w:ascii="Calibri" w:eastAsia="Times New Roman" w:hAnsi="Calibri" w:cs="Times New Roman"/>
                <w:color w:val="FF0000"/>
                <w:lang w:eastAsia="en-AU"/>
              </w:rPr>
            </w:pPr>
            <w:r>
              <w:rPr>
                <w:rFonts w:ascii="Calibri" w:eastAsia="Times New Roman" w:hAnsi="Calibri" w:cs="Times New Roman"/>
                <w:color w:val="000000"/>
                <w:lang w:eastAsia="en-AU"/>
              </w:rPr>
              <w:t>People Leader</w:t>
            </w:r>
          </w:p>
        </w:tc>
      </w:tr>
      <w:tr w:rsidR="00B00C22" w14:paraId="7B626A41"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829" w:type="dxa"/>
            <w:tcBorders>
              <w:top w:val="single" w:sz="4" w:space="0" w:color="auto"/>
              <w:left w:val="single" w:sz="4" w:space="0" w:color="auto"/>
              <w:bottom w:val="single" w:sz="4" w:space="0" w:color="auto"/>
              <w:right w:val="single" w:sz="4" w:space="0" w:color="auto"/>
            </w:tcBorders>
          </w:tcPr>
          <w:p w14:paraId="7B7ECECE" w14:textId="39A87E45"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tcPr>
          <w:p w14:paraId="086F8D2E" w14:textId="70C9A38A" w:rsidR="00B00C22" w:rsidRDefault="00B00C22" w:rsidP="00B00C22">
            <w:pPr>
              <w:tabs>
                <w:tab w:val="left" w:pos="340"/>
              </w:tabs>
              <w:spacing w:after="0" w:line="240" w:lineRule="auto"/>
              <w:rPr>
                <w:rFonts w:cs="Arial"/>
                <w:b/>
              </w:rPr>
            </w:pPr>
            <w:r>
              <w:rPr>
                <w:rFonts w:cs="Arial"/>
                <w:b/>
              </w:rPr>
              <w:t>University Policies and Procedures^</w:t>
            </w:r>
          </w:p>
          <w:p w14:paraId="62DA68B1" w14:textId="10C07D87" w:rsidR="00B00C22" w:rsidRPr="00CF2220" w:rsidRDefault="00B00C22" w:rsidP="00B00C22">
            <w:pPr>
              <w:pStyle w:val="ListParagraph"/>
              <w:numPr>
                <w:ilvl w:val="0"/>
                <w:numId w:val="21"/>
              </w:numPr>
              <w:tabs>
                <w:tab w:val="left" w:pos="594"/>
              </w:tabs>
              <w:spacing w:after="0" w:line="240" w:lineRule="auto"/>
              <w:ind w:left="452"/>
              <w:rPr>
                <w:rStyle w:val="Hyperlink"/>
                <w:rFonts w:cs="Arial"/>
                <w:color w:val="005A9C"/>
              </w:rPr>
            </w:pPr>
            <w:r w:rsidRPr="00D527EF">
              <w:rPr>
                <w:rFonts w:cs="Arial"/>
              </w:rPr>
              <w:t xml:space="preserve">Discuss relevant </w:t>
            </w:r>
            <w:hyperlink r:id="rId26" w:history="1">
              <w:r>
                <w:rPr>
                  <w:rStyle w:val="Hyperlink"/>
                  <w:rFonts w:cs="Arial"/>
                  <w:color w:val="005A9C"/>
                </w:rPr>
                <w:t>Policies</w:t>
              </w:r>
            </w:hyperlink>
            <w:r>
              <w:t xml:space="preserve">, </w:t>
            </w:r>
            <w:r>
              <w:rPr>
                <w:rFonts w:cs="Arial"/>
              </w:rPr>
              <w:t>P</w:t>
            </w:r>
            <w:r w:rsidRPr="00D527EF">
              <w:rPr>
                <w:rFonts w:cs="Arial"/>
              </w:rPr>
              <w:t xml:space="preserve">rocedures, </w:t>
            </w:r>
            <w:hyperlink r:id="rId27" w:history="1">
              <w:r>
                <w:rPr>
                  <w:rStyle w:val="Hyperlink"/>
                  <w:rFonts w:cs="Arial"/>
                  <w:color w:val="005A9C"/>
                </w:rPr>
                <w:t>Delegations</w:t>
              </w:r>
            </w:hyperlink>
            <w:r>
              <w:t xml:space="preserve">, </w:t>
            </w:r>
            <w:hyperlink r:id="rId28" w:history="1">
              <w:r>
                <w:rPr>
                  <w:rStyle w:val="Hyperlink"/>
                  <w:rFonts w:cs="Arial"/>
                  <w:color w:val="005A9C"/>
                </w:rPr>
                <w:t>Legislation</w:t>
              </w:r>
            </w:hyperlink>
            <w:r w:rsidRPr="00D527EF">
              <w:rPr>
                <w:rFonts w:cs="Arial"/>
              </w:rPr>
              <w:t xml:space="preserve">, </w:t>
            </w:r>
            <w:hyperlink r:id="rId29" w:history="1">
              <w:r w:rsidRPr="00D527EF">
                <w:rPr>
                  <w:rStyle w:val="Hyperlink"/>
                  <w:rFonts w:cs="Arial"/>
                  <w:color w:val="005A9C"/>
                </w:rPr>
                <w:t>Enterprise Agreement</w:t>
              </w:r>
            </w:hyperlink>
            <w:r w:rsidRPr="00D527EF">
              <w:rPr>
                <w:rFonts w:cs="Arial"/>
              </w:rPr>
              <w:t xml:space="preserve"> clauses</w:t>
            </w:r>
            <w:r>
              <w:rPr>
                <w:rFonts w:cs="Arial"/>
              </w:rPr>
              <w:t xml:space="preserve">, </w:t>
            </w:r>
            <w:hyperlink r:id="rId30" w:history="1">
              <w:r w:rsidRPr="00D527EF">
                <w:rPr>
                  <w:rStyle w:val="Hyperlink"/>
                  <w:rFonts w:cs="Arial"/>
                  <w:color w:val="005A9C"/>
                </w:rPr>
                <w:t>Code of Conduct</w:t>
              </w:r>
            </w:hyperlink>
            <w:r w:rsidRPr="005D7AD1">
              <w:t xml:space="preserve"> </w:t>
            </w:r>
            <w:r w:rsidRPr="00F50D55">
              <w:t>and</w:t>
            </w:r>
            <w:r w:rsidRPr="00F50D55">
              <w:rPr>
                <w:rStyle w:val="Hyperlink"/>
                <w:rFonts w:cs="Arial"/>
                <w:color w:val="005A9C"/>
                <w:u w:val="none"/>
              </w:rPr>
              <w:t xml:space="preserve"> </w:t>
            </w:r>
            <w:hyperlink r:id="rId31" w:history="1">
              <w:r>
                <w:rPr>
                  <w:rStyle w:val="Hyperlink"/>
                </w:rPr>
                <w:t>Staff Values and Behaviour Framework</w:t>
              </w:r>
            </w:hyperlink>
            <w:r>
              <w:rPr>
                <w:rStyle w:val="Hyperlink"/>
              </w:rPr>
              <w:t>.</w:t>
            </w:r>
          </w:p>
          <w:p w14:paraId="1F94DBC2" w14:textId="63099621" w:rsidR="00B00C22" w:rsidRPr="00CF2220" w:rsidRDefault="00B00C22" w:rsidP="00B00C22">
            <w:pPr>
              <w:pStyle w:val="ListParagraph"/>
              <w:numPr>
                <w:ilvl w:val="0"/>
                <w:numId w:val="21"/>
              </w:numPr>
              <w:tabs>
                <w:tab w:val="left" w:pos="594"/>
              </w:tabs>
              <w:spacing w:line="240" w:lineRule="auto"/>
              <w:ind w:left="452"/>
              <w:rPr>
                <w:rStyle w:val="Hyperlink"/>
                <w:color w:val="auto"/>
                <w:u w:val="none"/>
              </w:rPr>
            </w:pPr>
            <w:r w:rsidRPr="00CA66E9">
              <w:t xml:space="preserve">All University staff engaged in the development and maintenance of any international collaboration are required to comply with obligations as set by the Australian Federal Government. All staff must be aware of their obligations. These </w:t>
            </w:r>
            <w:hyperlink r:id="rId32" w:history="1">
              <w:r w:rsidRPr="00CF2220">
                <w:rPr>
                  <w:rStyle w:val="Hyperlink"/>
                  <w:rFonts w:cs="Arial"/>
                  <w:color w:val="005A9C"/>
                </w:rPr>
                <w:t>web resources</w:t>
              </w:r>
            </w:hyperlink>
            <w:r w:rsidRPr="00CF2220">
              <w:rPr>
                <w:color w:val="102535"/>
              </w:rPr>
              <w:t xml:space="preserve"> </w:t>
            </w:r>
            <w:r w:rsidRPr="00CA66E9">
              <w:t xml:space="preserve">provide further information and guidance about </w:t>
            </w:r>
            <w:r>
              <w:t>F</w:t>
            </w:r>
            <w:r w:rsidRPr="00CA66E9">
              <w:t xml:space="preserve">oreign </w:t>
            </w:r>
            <w:r>
              <w:t>C</w:t>
            </w:r>
            <w:r w:rsidRPr="00CA66E9">
              <w:t xml:space="preserve">ompliance. </w:t>
            </w:r>
          </w:p>
          <w:p w14:paraId="4AD0BE2E" w14:textId="1444F4A7" w:rsidR="00B00C22" w:rsidRPr="00FF0742" w:rsidRDefault="00B00C22" w:rsidP="004D7635">
            <w:pPr>
              <w:pStyle w:val="ListParagraph"/>
              <w:numPr>
                <w:ilvl w:val="0"/>
                <w:numId w:val="21"/>
              </w:numPr>
              <w:tabs>
                <w:tab w:val="left" w:pos="594"/>
              </w:tabs>
              <w:spacing w:after="60" w:line="240" w:lineRule="auto"/>
              <w:ind w:left="448" w:hanging="357"/>
            </w:pPr>
            <w:r w:rsidRPr="00D527EF">
              <w:rPr>
                <w:rFonts w:cs="Arial"/>
              </w:rPr>
              <w:t xml:space="preserve">If relevant to the </w:t>
            </w:r>
            <w:r>
              <w:rPr>
                <w:rFonts w:cs="Arial"/>
              </w:rPr>
              <w:t>N</w:t>
            </w:r>
            <w:r w:rsidRPr="00D527EF">
              <w:rPr>
                <w:rFonts w:cs="Arial"/>
              </w:rPr>
              <w:t xml:space="preserve">ew </w:t>
            </w:r>
            <w:r>
              <w:rPr>
                <w:rFonts w:cs="Arial"/>
              </w:rPr>
              <w:t>S</w:t>
            </w:r>
            <w:r w:rsidRPr="00D527EF">
              <w:rPr>
                <w:rFonts w:cs="Arial"/>
              </w:rPr>
              <w:t xml:space="preserve">tarter’s role, it is important to highlight the University’s </w:t>
            </w:r>
            <w:hyperlink r:id="rId33" w:history="1">
              <w:r w:rsidRPr="00D527EF">
                <w:rPr>
                  <w:rStyle w:val="Hyperlink"/>
                  <w:rFonts w:cs="Arial"/>
                  <w:color w:val="005A9C"/>
                </w:rPr>
                <w:t>Early Intervention Group</w:t>
              </w:r>
            </w:hyperlink>
            <w:r w:rsidRPr="00D527EF">
              <w:rPr>
                <w:rFonts w:cs="Arial"/>
              </w:rPr>
              <w:t xml:space="preserve"> (EIG). The EIG provides information, advice and support for staff managing inappropriate student behaviour.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C29A" w14:textId="373D03E5" w:rsidR="00B00C22" w:rsidRPr="00B457FA" w:rsidRDefault="00B00C22" w:rsidP="00B00C22">
            <w:pPr>
              <w:spacing w:after="0" w:line="240" w:lineRule="auto"/>
              <w:rPr>
                <w:rFonts w:ascii="Calibri" w:eastAsia="Times New Roman" w:hAnsi="Calibri" w:cs="Times New Roman"/>
                <w:color w:val="FF0000"/>
                <w:lang w:eastAsia="en-AU"/>
              </w:rPr>
            </w:pPr>
            <w:r>
              <w:rPr>
                <w:rFonts w:ascii="Calibri" w:eastAsia="Times New Roman" w:hAnsi="Calibri" w:cs="Times New Roman"/>
                <w:color w:val="000000"/>
                <w:lang w:eastAsia="en-AU"/>
              </w:rPr>
              <w:t>People Leader</w:t>
            </w:r>
          </w:p>
        </w:tc>
      </w:tr>
      <w:tr w:rsidR="00B00C22" w14:paraId="5DBECB26"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829" w:type="dxa"/>
            <w:tcBorders>
              <w:top w:val="single" w:sz="4" w:space="0" w:color="auto"/>
              <w:left w:val="single" w:sz="4" w:space="0" w:color="auto"/>
              <w:bottom w:val="single" w:sz="4" w:space="0" w:color="auto"/>
              <w:right w:val="single" w:sz="4" w:space="0" w:color="auto"/>
            </w:tcBorders>
          </w:tcPr>
          <w:p w14:paraId="6D341063" w14:textId="162F24E7"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tcPr>
          <w:p w14:paraId="6D783C76" w14:textId="77777777" w:rsidR="00B00C22" w:rsidRDefault="00B00C22" w:rsidP="00B00C22">
            <w:pPr>
              <w:tabs>
                <w:tab w:val="left" w:pos="340"/>
              </w:tabs>
              <w:spacing w:after="0" w:line="240" w:lineRule="auto"/>
              <w:rPr>
                <w:rFonts w:cs="Arial"/>
                <w:b/>
              </w:rPr>
            </w:pPr>
            <w:r>
              <w:rPr>
                <w:rFonts w:cs="Arial"/>
                <w:b/>
              </w:rPr>
              <w:t>Work Area Practices^</w:t>
            </w:r>
          </w:p>
          <w:p w14:paraId="52CA432C" w14:textId="77777777" w:rsidR="00B00C22" w:rsidRDefault="00B00C22" w:rsidP="00B00C22">
            <w:pPr>
              <w:pStyle w:val="ListParagraph"/>
              <w:numPr>
                <w:ilvl w:val="0"/>
                <w:numId w:val="21"/>
              </w:numPr>
              <w:tabs>
                <w:tab w:val="left" w:pos="594"/>
              </w:tabs>
              <w:spacing w:after="0" w:line="240" w:lineRule="auto"/>
              <w:ind w:left="448" w:hanging="357"/>
            </w:pPr>
            <w:r w:rsidRPr="00163A52">
              <w:t>Discuss School/Branch/</w:t>
            </w:r>
            <w:r>
              <w:t>t</w:t>
            </w:r>
            <w:r w:rsidRPr="00163A52">
              <w:t>eam approach to work arrangements including flexible working arrangements, notifying illness, applying for leave, work hours, rostering, stationery etc.</w:t>
            </w:r>
          </w:p>
          <w:p w14:paraId="01658DBF" w14:textId="0B1E6513" w:rsidR="00B00C22" w:rsidRPr="004A051E" w:rsidRDefault="00B00C22" w:rsidP="004A051E">
            <w:pPr>
              <w:pStyle w:val="ListParagraph"/>
              <w:numPr>
                <w:ilvl w:val="0"/>
                <w:numId w:val="21"/>
              </w:numPr>
              <w:tabs>
                <w:tab w:val="left" w:pos="594"/>
              </w:tabs>
              <w:spacing w:after="0" w:line="240" w:lineRule="auto"/>
              <w:ind w:left="448" w:hanging="357"/>
            </w:pPr>
            <w:r w:rsidRPr="00163A52">
              <w:t>Discuss any work area practices, team meetings, networks, working from home arrangements.</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B7B88" w14:textId="30514CE3" w:rsidR="00B00C22" w:rsidRPr="00B457FA" w:rsidRDefault="00B00C22" w:rsidP="00B00C22">
            <w:pPr>
              <w:spacing w:after="0" w:line="240" w:lineRule="auto"/>
              <w:rPr>
                <w:rFonts w:ascii="Calibri" w:eastAsia="Times New Roman" w:hAnsi="Calibri" w:cs="Times New Roman"/>
                <w:color w:val="FF0000"/>
                <w:lang w:eastAsia="en-AU"/>
              </w:rPr>
            </w:pPr>
            <w:r>
              <w:rPr>
                <w:rFonts w:ascii="Calibri" w:eastAsia="Times New Roman" w:hAnsi="Calibri" w:cs="Times New Roman"/>
                <w:color w:val="000000"/>
                <w:lang w:eastAsia="en-AU"/>
              </w:rPr>
              <w:t>People Leader</w:t>
            </w:r>
          </w:p>
        </w:tc>
      </w:tr>
      <w:tr w:rsidR="00B00C22" w14:paraId="27F05EC7"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829" w:type="dxa"/>
            <w:tcBorders>
              <w:top w:val="single" w:sz="4" w:space="0" w:color="auto"/>
              <w:left w:val="single" w:sz="4" w:space="0" w:color="auto"/>
              <w:bottom w:val="single" w:sz="4" w:space="0" w:color="auto"/>
              <w:right w:val="single" w:sz="4" w:space="0" w:color="auto"/>
            </w:tcBorders>
          </w:tcPr>
          <w:p w14:paraId="6B7F52EB" w14:textId="2FA837D8"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tcPr>
          <w:p w14:paraId="16B1DF26" w14:textId="27500A40" w:rsidR="00B00C22" w:rsidRPr="00B1560F" w:rsidRDefault="00B00C22" w:rsidP="00B00C22">
            <w:pPr>
              <w:tabs>
                <w:tab w:val="left" w:pos="302"/>
              </w:tabs>
              <w:spacing w:after="0" w:line="240" w:lineRule="auto"/>
              <w:rPr>
                <w:rFonts w:cs="Arial"/>
                <w:b/>
              </w:rPr>
            </w:pPr>
            <w:r>
              <w:rPr>
                <w:rFonts w:cs="Arial"/>
                <w:b/>
              </w:rPr>
              <w:t>Academic Orientation^</w:t>
            </w:r>
          </w:p>
          <w:p w14:paraId="5431309A" w14:textId="77777777" w:rsidR="00B00C22" w:rsidRPr="004D7635" w:rsidRDefault="00B00C22" w:rsidP="004D7635">
            <w:pPr>
              <w:tabs>
                <w:tab w:val="left" w:pos="594"/>
              </w:tabs>
              <w:spacing w:after="0" w:line="240" w:lineRule="auto"/>
              <w:rPr>
                <w:rFonts w:cs="Arial"/>
                <w:b/>
                <w:bCs/>
                <w:i/>
              </w:rPr>
            </w:pPr>
            <w:r>
              <w:br/>
            </w:r>
            <w:r w:rsidRPr="004D7635">
              <w:rPr>
                <w:b/>
                <w:bCs/>
              </w:rPr>
              <w:t>Teaching</w:t>
            </w:r>
          </w:p>
          <w:p w14:paraId="770F3025" w14:textId="493967D8" w:rsidR="00B00C22" w:rsidRPr="00271B4E" w:rsidRDefault="00B00C22" w:rsidP="004D7635">
            <w:pPr>
              <w:pStyle w:val="ListParagraph"/>
              <w:numPr>
                <w:ilvl w:val="0"/>
                <w:numId w:val="25"/>
              </w:numPr>
              <w:tabs>
                <w:tab w:val="left" w:pos="594"/>
              </w:tabs>
              <w:spacing w:after="0" w:line="240" w:lineRule="auto"/>
              <w:rPr>
                <w:rFonts w:cs="Arial"/>
                <w:i/>
              </w:rPr>
            </w:pPr>
            <w:r>
              <w:t xml:space="preserve">Discuss their teaching background and, if applicable, direct the New Starter to the </w:t>
            </w:r>
            <w:hyperlink r:id="rId34" w:history="1">
              <w:r w:rsidRPr="00271B4E">
                <w:rPr>
                  <w:rStyle w:val="Hyperlink"/>
                  <w:rFonts w:cs="Arial"/>
                  <w:color w:val="005A9C"/>
                </w:rPr>
                <w:t>Learning and Teaching</w:t>
              </w:r>
            </w:hyperlink>
            <w:r>
              <w:t xml:space="preserve"> webpage.</w:t>
            </w:r>
          </w:p>
          <w:p w14:paraId="05C15D8B" w14:textId="3D06C085" w:rsidR="00B00C22" w:rsidRPr="00271B4E" w:rsidRDefault="00B00C22" w:rsidP="004D7635">
            <w:pPr>
              <w:pStyle w:val="ListParagraph"/>
              <w:numPr>
                <w:ilvl w:val="0"/>
                <w:numId w:val="25"/>
              </w:numPr>
              <w:tabs>
                <w:tab w:val="left" w:pos="594"/>
              </w:tabs>
              <w:spacing w:after="0" w:line="240" w:lineRule="auto"/>
              <w:rPr>
                <w:rFonts w:cs="Arial"/>
                <w:i/>
              </w:rPr>
            </w:pPr>
            <w:r>
              <w:t xml:space="preserve">Discuss </w:t>
            </w:r>
            <w:hyperlink r:id="rId35" w:history="1">
              <w:r w:rsidRPr="00271B4E">
                <w:rPr>
                  <w:rStyle w:val="Hyperlink"/>
                  <w:rFonts w:cs="Arial"/>
                  <w:color w:val="005A9C"/>
                </w:rPr>
                <w:t>MyUni online course</w:t>
              </w:r>
            </w:hyperlink>
            <w:r>
              <w:t xml:space="preserve"> information and identify any training requirements. Encourage the New Starter to make contact with the Learning Enhancements team.</w:t>
            </w:r>
          </w:p>
          <w:p w14:paraId="59A1B449" w14:textId="4747B55A" w:rsidR="00B00C22" w:rsidRPr="00271B4E" w:rsidRDefault="00B00C22" w:rsidP="004D7635">
            <w:pPr>
              <w:pStyle w:val="ListParagraph"/>
              <w:numPr>
                <w:ilvl w:val="0"/>
                <w:numId w:val="25"/>
              </w:numPr>
              <w:tabs>
                <w:tab w:val="left" w:pos="594"/>
              </w:tabs>
              <w:spacing w:after="0" w:line="240" w:lineRule="auto"/>
              <w:rPr>
                <w:rFonts w:cs="Arial"/>
                <w:i/>
              </w:rPr>
            </w:pPr>
            <w:r>
              <w:t>If applicable, discuss teaching and course/program coordination duties and expectations including teaching timetables and student distribution lists for courses.</w:t>
            </w:r>
          </w:p>
          <w:p w14:paraId="1C54E1CE" w14:textId="77777777" w:rsidR="00B00C22" w:rsidRPr="004D7635" w:rsidRDefault="00B00C22" w:rsidP="00323A1D">
            <w:pPr>
              <w:pStyle w:val="ListParagraph"/>
              <w:numPr>
                <w:ilvl w:val="0"/>
                <w:numId w:val="25"/>
              </w:numPr>
              <w:tabs>
                <w:tab w:val="left" w:pos="594"/>
              </w:tabs>
              <w:spacing w:after="0" w:line="240" w:lineRule="auto"/>
              <w:rPr>
                <w:rFonts w:cs="Arial"/>
                <w:i/>
              </w:rPr>
            </w:pPr>
            <w:r>
              <w:t xml:space="preserve">If applicable, discuss the </w:t>
            </w:r>
            <w:hyperlink r:id="rId36" w:history="1">
              <w:r w:rsidRPr="00271B4E">
                <w:rPr>
                  <w:rStyle w:val="Hyperlink"/>
                  <w:color w:val="005A9C"/>
                </w:rPr>
                <w:t>Student Evaluation of Learning and Teaching (SELT)</w:t>
              </w:r>
            </w:hyperlink>
            <w:r>
              <w:t xml:space="preserve"> process.</w:t>
            </w:r>
          </w:p>
          <w:p w14:paraId="2A4F91FE" w14:textId="50AA97E6" w:rsidR="00323A1D" w:rsidRPr="004D7635" w:rsidRDefault="00323A1D" w:rsidP="004D7635">
            <w:pPr>
              <w:pStyle w:val="ListParagraph"/>
              <w:numPr>
                <w:ilvl w:val="0"/>
                <w:numId w:val="25"/>
              </w:numPr>
              <w:spacing w:after="0" w:line="240" w:lineRule="auto"/>
              <w:contextualSpacing w:val="0"/>
              <w:rPr>
                <w:rFonts w:eastAsia="Times New Roman"/>
              </w:rPr>
            </w:pPr>
            <w:r>
              <w:rPr>
                <w:rFonts w:eastAsia="Times New Roman"/>
              </w:rPr>
              <w:t xml:space="preserve">If the staff member will be supervising HDR students, discuss supervision expectations, and prompt new starter to complete </w:t>
            </w:r>
            <w:hyperlink r:id="rId37" w:history="1">
              <w:r>
                <w:rPr>
                  <w:rStyle w:val="Hyperlink"/>
                  <w:rFonts w:eastAsia="Times New Roman"/>
                </w:rPr>
                <w:t>HDR Supervisor Induction and apply to join the Supervisor Register</w:t>
              </w:r>
            </w:hyperlink>
          </w:p>
          <w:p w14:paraId="72BF6A25" w14:textId="21060277" w:rsidR="00B00C22" w:rsidRPr="004D7635" w:rsidRDefault="00B00C22" w:rsidP="004D7635">
            <w:pPr>
              <w:tabs>
                <w:tab w:val="left" w:pos="594"/>
              </w:tabs>
              <w:spacing w:after="0" w:line="240" w:lineRule="auto"/>
              <w:rPr>
                <w:rFonts w:cs="Arial"/>
                <w:b/>
                <w:bCs/>
                <w:iCs/>
              </w:rPr>
            </w:pPr>
            <w:r>
              <w:rPr>
                <w:rFonts w:cs="Arial"/>
                <w:i/>
              </w:rPr>
              <w:br/>
            </w:r>
            <w:r w:rsidRPr="004D7635">
              <w:rPr>
                <w:rFonts w:cs="Arial"/>
                <w:b/>
                <w:bCs/>
                <w:iCs/>
              </w:rPr>
              <w:t>Research</w:t>
            </w:r>
          </w:p>
          <w:p w14:paraId="7554989D" w14:textId="2D1174FA" w:rsidR="00B00C22" w:rsidRPr="00CD00B3" w:rsidRDefault="00B00C22" w:rsidP="00323A1D">
            <w:pPr>
              <w:pStyle w:val="ListParagraph"/>
              <w:numPr>
                <w:ilvl w:val="0"/>
                <w:numId w:val="25"/>
              </w:numPr>
              <w:tabs>
                <w:tab w:val="left" w:pos="594"/>
              </w:tabs>
              <w:spacing w:after="0" w:line="240" w:lineRule="auto"/>
              <w:rPr>
                <w:rFonts w:cs="Arial"/>
                <w:i/>
              </w:rPr>
            </w:pPr>
            <w:r>
              <w:t xml:space="preserve">Discuss research duties, expectations and opportunities for funding. Ensure New Starter is made aware of the requirements of the </w:t>
            </w:r>
            <w:hyperlink r:id="rId38" w:history="1">
              <w:r w:rsidRPr="00EE7266">
                <w:rPr>
                  <w:rStyle w:val="Hyperlink"/>
                  <w:color w:val="005A9C"/>
                </w:rPr>
                <w:t>Australian Code for the Responsible Conduct of Research</w:t>
              </w:r>
            </w:hyperlink>
            <w:r>
              <w:t xml:space="preserve">. </w:t>
            </w:r>
          </w:p>
          <w:p w14:paraId="1992EF43" w14:textId="40CE60CE" w:rsidR="00B00C22" w:rsidRPr="00EA51B1" w:rsidRDefault="00B00C22" w:rsidP="00323A1D">
            <w:pPr>
              <w:pStyle w:val="ListParagraph"/>
              <w:numPr>
                <w:ilvl w:val="0"/>
                <w:numId w:val="25"/>
              </w:numPr>
              <w:tabs>
                <w:tab w:val="left" w:pos="594"/>
              </w:tabs>
              <w:spacing w:after="0" w:line="240" w:lineRule="auto"/>
              <w:rPr>
                <w:rFonts w:cs="Arial"/>
                <w:i/>
              </w:rPr>
            </w:pPr>
            <w:r>
              <w:t xml:space="preserve">Prompt New Starter to </w:t>
            </w:r>
            <w:r w:rsidRPr="009B7D76">
              <w:t>enrol in the</w:t>
            </w:r>
            <w:r>
              <w:t xml:space="preserve"> </w:t>
            </w:r>
            <w:hyperlink r:id="rId39" w:history="1">
              <w:r w:rsidRPr="009055CD">
                <w:rPr>
                  <w:rStyle w:val="Hyperlink"/>
                  <w:color w:val="005A9C"/>
                </w:rPr>
                <w:t>Epigeum Research Integrity course</w:t>
              </w:r>
            </w:hyperlink>
            <w:r w:rsidRPr="00275ED7">
              <w:rPr>
                <w:rStyle w:val="Hyperlink"/>
                <w:color w:val="005A9C"/>
                <w:u w:val="none"/>
              </w:rPr>
              <w:t xml:space="preserve">. </w:t>
            </w:r>
            <w:r w:rsidRPr="00BB55F8">
              <w:t xml:space="preserve">This is compulsory for completion within </w:t>
            </w:r>
            <w:r>
              <w:t>the N</w:t>
            </w:r>
            <w:r w:rsidRPr="00BB55F8">
              <w:t xml:space="preserve">ew </w:t>
            </w:r>
            <w:r>
              <w:t>S</w:t>
            </w:r>
            <w:r w:rsidRPr="00BB55F8">
              <w:t>tarter</w:t>
            </w:r>
            <w:r>
              <w:t>’</w:t>
            </w:r>
            <w:r w:rsidRPr="00BB55F8">
              <w:t xml:space="preserve">s first </w:t>
            </w:r>
            <w:r>
              <w:t>three</w:t>
            </w:r>
            <w:r w:rsidRPr="00BB55F8">
              <w:t xml:space="preserve"> months.</w:t>
            </w:r>
          </w:p>
          <w:p w14:paraId="7B410F9E" w14:textId="77777777" w:rsidR="00B00C22" w:rsidRPr="004D7635" w:rsidRDefault="00B00C22" w:rsidP="00323A1D">
            <w:pPr>
              <w:pStyle w:val="ListParagraph"/>
              <w:numPr>
                <w:ilvl w:val="0"/>
                <w:numId w:val="25"/>
              </w:numPr>
              <w:tabs>
                <w:tab w:val="left" w:pos="594"/>
              </w:tabs>
              <w:spacing w:after="0" w:line="240" w:lineRule="auto"/>
              <w:rPr>
                <w:rFonts w:cs="Arial"/>
                <w:i/>
              </w:rPr>
            </w:pPr>
            <w:r>
              <w:rPr>
                <w:lang w:val="en-GB"/>
              </w:rPr>
              <w:t xml:space="preserve">Staff new to the University are encouraged to participate in the </w:t>
            </w:r>
            <w:hyperlink r:id="rId40" w:history="1">
              <w:r w:rsidRPr="00EA51B1">
                <w:rPr>
                  <w:rStyle w:val="Hyperlink"/>
                  <w:color w:val="005A9C"/>
                </w:rPr>
                <w:t>ADEPT CPD Framework</w:t>
              </w:r>
            </w:hyperlink>
            <w:r>
              <w:rPr>
                <w:lang w:val="en-GB"/>
              </w:rPr>
              <w:t xml:space="preserve"> </w:t>
            </w:r>
            <w:r>
              <w:rPr>
                <w:i/>
                <w:iCs/>
                <w:lang w:val="en-GB"/>
              </w:rPr>
              <w:t>Developing Educators</w:t>
            </w:r>
            <w:r>
              <w:rPr>
                <w:lang w:val="en-GB"/>
              </w:rPr>
              <w:t xml:space="preserve"> pathway.</w:t>
            </w:r>
          </w:p>
          <w:p w14:paraId="0E9CEC99" w14:textId="56864FC2" w:rsidR="00B00C22" w:rsidRPr="004D7635" w:rsidRDefault="00F50D9C" w:rsidP="004D7635">
            <w:pPr>
              <w:tabs>
                <w:tab w:val="left" w:pos="594"/>
              </w:tabs>
              <w:spacing w:after="0" w:line="240" w:lineRule="auto"/>
              <w:rPr>
                <w:rFonts w:cs="Arial"/>
                <w:i/>
              </w:rPr>
            </w:pPr>
            <w:r>
              <w:rPr>
                <w:rFonts w:cs="Arial"/>
                <w:i/>
              </w:rPr>
              <w:br/>
            </w:r>
            <w:r w:rsidR="00B00C22">
              <w:rPr>
                <w:rFonts w:cs="Arial"/>
                <w:i/>
              </w:rPr>
              <w:t xml:space="preserve">Links to additional information and resources for academic new starters can be found on the </w:t>
            </w:r>
            <w:hyperlink r:id="rId41" w:anchor="academic-staff" w:history="1">
              <w:r w:rsidR="00B00C22" w:rsidRPr="00E60092">
                <w:rPr>
                  <w:rStyle w:val="Hyperlink"/>
                  <w:rFonts w:cs="Arial"/>
                  <w:i/>
                </w:rPr>
                <w:t>Induction website</w:t>
              </w:r>
            </w:hyperlink>
            <w:r w:rsidR="00B00C22">
              <w:rPr>
                <w:rFonts w:cs="Arial"/>
                <w:i/>
              </w:rPr>
              <w:t xml:space="preserve">. </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D5A5D" w14:textId="2BCB3140" w:rsidR="00B00C22" w:rsidRDefault="00B00C22" w:rsidP="00B00C2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B00C22" w14:paraId="355FBA76"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829" w:type="dxa"/>
            <w:tcBorders>
              <w:top w:val="single" w:sz="4" w:space="0" w:color="auto"/>
              <w:left w:val="single" w:sz="4" w:space="0" w:color="auto"/>
              <w:bottom w:val="single" w:sz="4" w:space="0" w:color="auto"/>
              <w:right w:val="single" w:sz="4" w:space="0" w:color="auto"/>
            </w:tcBorders>
          </w:tcPr>
          <w:p w14:paraId="58AD091E" w14:textId="6EB0F827"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tcPr>
          <w:p w14:paraId="3726C02B" w14:textId="77777777" w:rsidR="00B00C22" w:rsidRDefault="00B00C22" w:rsidP="00B00C22">
            <w:pPr>
              <w:tabs>
                <w:tab w:val="left" w:pos="340"/>
              </w:tabs>
              <w:spacing w:after="0" w:line="240" w:lineRule="auto"/>
              <w:rPr>
                <w:rFonts w:cs="Arial"/>
                <w:b/>
              </w:rPr>
            </w:pPr>
            <w:r>
              <w:rPr>
                <w:rFonts w:cs="Arial"/>
                <w:b/>
              </w:rPr>
              <w:t>Individual Support^</w:t>
            </w:r>
          </w:p>
          <w:p w14:paraId="64A70B15" w14:textId="44ED57E8" w:rsidR="00B00C22" w:rsidRPr="00563746" w:rsidRDefault="00B00C22" w:rsidP="00B00C22">
            <w:pPr>
              <w:pStyle w:val="ListParagraph"/>
              <w:numPr>
                <w:ilvl w:val="0"/>
                <w:numId w:val="14"/>
              </w:numPr>
              <w:tabs>
                <w:tab w:val="left" w:pos="594"/>
              </w:tabs>
              <w:spacing w:after="0" w:line="240" w:lineRule="auto"/>
              <w:ind w:left="452" w:hanging="283"/>
              <w:rPr>
                <w:lang w:val="en-GB"/>
              </w:rPr>
            </w:pPr>
            <w:r w:rsidRPr="00563746">
              <w:rPr>
                <w:lang w:val="en-GB"/>
              </w:rPr>
              <w:t xml:space="preserve">Identify essential processes and systems training. </w:t>
            </w:r>
          </w:p>
          <w:p w14:paraId="641C9911" w14:textId="09714E0D" w:rsidR="00B00C22" w:rsidRPr="00563746" w:rsidRDefault="00B00C22" w:rsidP="00B00C22">
            <w:pPr>
              <w:pStyle w:val="ListParagraph"/>
              <w:numPr>
                <w:ilvl w:val="0"/>
                <w:numId w:val="14"/>
              </w:numPr>
              <w:tabs>
                <w:tab w:val="left" w:pos="594"/>
              </w:tabs>
              <w:spacing w:after="0" w:line="240" w:lineRule="auto"/>
              <w:ind w:left="452" w:hanging="283"/>
              <w:rPr>
                <w:lang w:val="en-GB"/>
              </w:rPr>
            </w:pPr>
            <w:r w:rsidRPr="00563746">
              <w:rPr>
                <w:lang w:val="en-GB"/>
              </w:rPr>
              <w:t xml:space="preserve">Provide </w:t>
            </w:r>
            <w:r>
              <w:rPr>
                <w:lang w:val="en-GB"/>
              </w:rPr>
              <w:t>N</w:t>
            </w:r>
            <w:r w:rsidRPr="00563746">
              <w:rPr>
                <w:lang w:val="en-GB"/>
              </w:rPr>
              <w:t xml:space="preserve">ew </w:t>
            </w:r>
            <w:r>
              <w:rPr>
                <w:lang w:val="en-GB"/>
              </w:rPr>
              <w:t>S</w:t>
            </w:r>
            <w:r w:rsidRPr="00563746">
              <w:rPr>
                <w:lang w:val="en-GB"/>
              </w:rPr>
              <w:t xml:space="preserve">tarter with </w:t>
            </w:r>
            <w:r w:rsidR="0042403E">
              <w:rPr>
                <w:lang w:val="en-GB"/>
              </w:rPr>
              <w:t xml:space="preserve">their induction pack, including any relevant strategic or operational plans. </w:t>
            </w:r>
          </w:p>
          <w:p w14:paraId="0143B8FA" w14:textId="6FF27F3C" w:rsidR="00B00C22" w:rsidRPr="00811E02" w:rsidRDefault="00B00C22" w:rsidP="00B00C22">
            <w:pPr>
              <w:pStyle w:val="ListParagraph"/>
              <w:numPr>
                <w:ilvl w:val="0"/>
                <w:numId w:val="14"/>
              </w:numPr>
              <w:tabs>
                <w:tab w:val="left" w:pos="594"/>
              </w:tabs>
              <w:spacing w:after="60" w:line="240" w:lineRule="auto"/>
              <w:ind w:left="454" w:hanging="284"/>
              <w:rPr>
                <w:rFonts w:cs="Arial"/>
              </w:rPr>
            </w:pPr>
            <w:r w:rsidRPr="00563746">
              <w:rPr>
                <w:lang w:val="en-GB"/>
              </w:rPr>
              <w:t xml:space="preserve">Identify any further assistance the </w:t>
            </w:r>
            <w:r>
              <w:rPr>
                <w:lang w:val="en-GB"/>
              </w:rPr>
              <w:t>N</w:t>
            </w:r>
            <w:r w:rsidRPr="00563746">
              <w:rPr>
                <w:lang w:val="en-GB"/>
              </w:rPr>
              <w:t xml:space="preserve">ew </w:t>
            </w:r>
            <w:r>
              <w:rPr>
                <w:lang w:val="en-GB"/>
              </w:rPr>
              <w:t>S</w:t>
            </w:r>
            <w:r w:rsidRPr="00563746">
              <w:rPr>
                <w:lang w:val="en-GB"/>
              </w:rPr>
              <w:t>tarter might require and provide opportunity to ask questions.</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C0E5D" w14:textId="2C465557" w:rsidR="00B00C22" w:rsidRPr="00B457FA" w:rsidRDefault="00B00C22" w:rsidP="00B00C22">
            <w:pPr>
              <w:spacing w:after="0" w:line="240" w:lineRule="auto"/>
              <w:rPr>
                <w:rFonts w:ascii="Calibri" w:eastAsia="Times New Roman" w:hAnsi="Calibri" w:cs="Times New Roman"/>
                <w:color w:val="FF0000"/>
                <w:lang w:eastAsia="en-AU"/>
              </w:rPr>
            </w:pPr>
            <w:r>
              <w:rPr>
                <w:rFonts w:ascii="Calibri" w:eastAsia="Times New Roman" w:hAnsi="Calibri" w:cs="Times New Roman"/>
                <w:color w:val="000000"/>
                <w:lang w:eastAsia="en-AU"/>
              </w:rPr>
              <w:t>People Leader</w:t>
            </w:r>
          </w:p>
        </w:tc>
      </w:tr>
      <w:tr w:rsidR="00B00C22" w:rsidRPr="00FF0742" w14:paraId="3A3E228F"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829" w:type="dxa"/>
            <w:tcBorders>
              <w:top w:val="single" w:sz="4" w:space="0" w:color="auto"/>
              <w:left w:val="nil"/>
              <w:bottom w:val="single" w:sz="4" w:space="0" w:color="auto"/>
              <w:right w:val="nil"/>
            </w:tcBorders>
          </w:tcPr>
          <w:p w14:paraId="2F9CA4FC" w14:textId="77777777" w:rsidR="00B00C22" w:rsidRPr="00FF0742" w:rsidRDefault="00B00C22" w:rsidP="00B00C22">
            <w:pPr>
              <w:spacing w:after="0" w:line="240" w:lineRule="auto"/>
              <w:rPr>
                <w:rFonts w:ascii="Calibri" w:eastAsia="Times New Roman" w:hAnsi="Calibri" w:cs="Times New Roman"/>
                <w:color w:val="000000"/>
                <w:sz w:val="32"/>
                <w:szCs w:val="32"/>
                <w:lang w:eastAsia="en-AU"/>
              </w:rPr>
            </w:pPr>
          </w:p>
        </w:tc>
        <w:tc>
          <w:tcPr>
            <w:tcW w:w="8152" w:type="dxa"/>
            <w:tcBorders>
              <w:top w:val="single" w:sz="4" w:space="0" w:color="auto"/>
              <w:left w:val="nil"/>
              <w:bottom w:val="single" w:sz="4" w:space="0" w:color="auto"/>
              <w:right w:val="nil"/>
            </w:tcBorders>
            <w:shd w:val="clear" w:color="auto" w:fill="auto"/>
            <w:noWrap/>
          </w:tcPr>
          <w:p w14:paraId="27721344" w14:textId="77777777" w:rsidR="00B00C22" w:rsidRPr="00FF0742" w:rsidRDefault="00B00C22" w:rsidP="00B00C22">
            <w:pPr>
              <w:tabs>
                <w:tab w:val="left" w:pos="340"/>
              </w:tabs>
              <w:spacing w:after="0" w:line="240" w:lineRule="auto"/>
              <w:rPr>
                <w:rFonts w:cs="Arial"/>
                <w:b/>
                <w:sz w:val="44"/>
                <w:szCs w:val="44"/>
              </w:rPr>
            </w:pPr>
          </w:p>
        </w:tc>
        <w:tc>
          <w:tcPr>
            <w:tcW w:w="1635" w:type="dxa"/>
            <w:tcBorders>
              <w:top w:val="single" w:sz="4" w:space="0" w:color="auto"/>
              <w:left w:val="nil"/>
              <w:bottom w:val="single" w:sz="4" w:space="0" w:color="auto"/>
              <w:right w:val="nil"/>
            </w:tcBorders>
            <w:shd w:val="clear" w:color="auto" w:fill="auto"/>
            <w:noWrap/>
            <w:vAlign w:val="center"/>
          </w:tcPr>
          <w:p w14:paraId="5E59E8A0" w14:textId="77777777" w:rsidR="00B00C22" w:rsidRPr="00FF0742" w:rsidRDefault="00B00C22" w:rsidP="00B00C22">
            <w:pPr>
              <w:spacing w:after="0" w:line="240" w:lineRule="auto"/>
              <w:rPr>
                <w:rFonts w:ascii="Calibri" w:eastAsia="Times New Roman" w:hAnsi="Calibri" w:cs="Times New Roman"/>
                <w:color w:val="000000"/>
                <w:sz w:val="32"/>
                <w:szCs w:val="32"/>
                <w:lang w:eastAsia="en-AU"/>
              </w:rPr>
            </w:pPr>
          </w:p>
        </w:tc>
      </w:tr>
      <w:tr w:rsidR="00B00C22" w:rsidRPr="001F3449" w14:paraId="17ED5CA6" w14:textId="77777777" w:rsidTr="0056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10616" w:type="dxa"/>
            <w:gridSpan w:val="3"/>
            <w:shd w:val="clear" w:color="auto" w:fill="005A9C"/>
            <w:vAlign w:val="center"/>
          </w:tcPr>
          <w:p w14:paraId="01223239" w14:textId="77777777" w:rsidR="00B00C22" w:rsidRPr="00480286" w:rsidRDefault="00B00C22" w:rsidP="00B00C22">
            <w:pPr>
              <w:spacing w:after="0" w:line="240" w:lineRule="auto"/>
              <w:rPr>
                <w:rFonts w:ascii="Arial Black" w:eastAsia="Times New Roman" w:hAnsi="Arial Black" w:cs="Times New Roman"/>
                <w:color w:val="000000"/>
                <w:sz w:val="24"/>
                <w:lang w:eastAsia="en-AU"/>
              </w:rPr>
            </w:pPr>
            <w:r w:rsidRPr="00480286">
              <w:rPr>
                <w:rFonts w:ascii="Arial Black" w:eastAsia="Times New Roman" w:hAnsi="Arial Black" w:cs="Times New Roman"/>
                <w:color w:val="FFFFFF" w:themeColor="background1"/>
                <w:sz w:val="24"/>
                <w:lang w:eastAsia="en-AU"/>
              </w:rPr>
              <w:t>First Month</w:t>
            </w:r>
          </w:p>
        </w:tc>
      </w:tr>
      <w:tr w:rsidR="00B00C22" w14:paraId="46A6F897"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829" w:type="dxa"/>
            <w:tcBorders>
              <w:top w:val="single" w:sz="4" w:space="0" w:color="auto"/>
              <w:left w:val="single" w:sz="4" w:space="0" w:color="auto"/>
              <w:bottom w:val="single" w:sz="4" w:space="0" w:color="auto"/>
              <w:right w:val="single" w:sz="4" w:space="0" w:color="auto"/>
            </w:tcBorders>
            <w:shd w:val="clear" w:color="auto" w:fill="C7DAEA"/>
            <w:vAlign w:val="center"/>
          </w:tcPr>
          <w:p w14:paraId="33F8959C" w14:textId="16192D5B" w:rsidR="00B00C22" w:rsidRDefault="00B00C22" w:rsidP="00B00C2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152"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62903E23" w14:textId="5EEDA677" w:rsidR="00B00C22" w:rsidRDefault="00B00C22" w:rsidP="00B00C22">
            <w:pPr>
              <w:tabs>
                <w:tab w:val="left" w:pos="340"/>
              </w:tabs>
              <w:spacing w:after="0" w:line="240" w:lineRule="auto"/>
              <w:rPr>
                <w:rFonts w:cs="Arial"/>
                <w:b/>
              </w:rPr>
            </w:pPr>
            <w:r w:rsidRPr="00571475">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52ACB4F5" w14:textId="5E181C17" w:rsidR="00B00C22" w:rsidRDefault="00B00C22" w:rsidP="00B00C2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Responsibility</w:t>
            </w:r>
          </w:p>
        </w:tc>
      </w:tr>
      <w:tr w:rsidR="00B00C22" w14:paraId="3A4AEB05"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829" w:type="dxa"/>
            <w:tcBorders>
              <w:top w:val="single" w:sz="4" w:space="0" w:color="auto"/>
              <w:left w:val="single" w:sz="4" w:space="0" w:color="auto"/>
              <w:bottom w:val="single" w:sz="4" w:space="0" w:color="auto"/>
              <w:right w:val="single" w:sz="4" w:space="0" w:color="auto"/>
            </w:tcBorders>
          </w:tcPr>
          <w:p w14:paraId="6A0A601F" w14:textId="0745CF78" w:rsidR="00B00C22" w:rsidRDefault="00B00C22" w:rsidP="00B00C22">
            <w:pPr>
              <w:spacing w:after="0" w:line="240" w:lineRule="auto"/>
              <w:rPr>
                <w:rFonts w:ascii="MS Gothic" w:eastAsia="MS Gothic"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68730" w14:textId="77777777" w:rsidR="00B00C22" w:rsidRPr="001426B6" w:rsidRDefault="00B00C22" w:rsidP="00B00C22">
            <w:pPr>
              <w:tabs>
                <w:tab w:val="left" w:pos="340"/>
              </w:tabs>
              <w:spacing w:after="0" w:line="240" w:lineRule="auto"/>
              <w:rPr>
                <w:rFonts w:cs="Arial"/>
                <w:b/>
              </w:rPr>
            </w:pPr>
            <w:r w:rsidRPr="001426B6">
              <w:rPr>
                <w:rFonts w:cs="Arial"/>
                <w:b/>
              </w:rPr>
              <w:t>Check-in</w:t>
            </w:r>
            <w:r>
              <w:rPr>
                <w:rFonts w:cs="Arial"/>
                <w:b/>
              </w:rPr>
              <w:t xml:space="preserve"> Conversation</w:t>
            </w:r>
          </w:p>
          <w:p w14:paraId="1A4D14EE" w14:textId="4864A3B0" w:rsidR="00B00C22" w:rsidRPr="00563746" w:rsidRDefault="00B00C22" w:rsidP="00862767">
            <w:pPr>
              <w:pStyle w:val="ListParagraph"/>
              <w:numPr>
                <w:ilvl w:val="0"/>
                <w:numId w:val="14"/>
              </w:numPr>
              <w:tabs>
                <w:tab w:val="left" w:pos="594"/>
              </w:tabs>
              <w:spacing w:after="0" w:line="240" w:lineRule="auto"/>
              <w:ind w:left="283" w:hanging="283"/>
              <w:rPr>
                <w:lang w:val="en-GB"/>
              </w:rPr>
            </w:pPr>
            <w:r w:rsidRPr="00563746">
              <w:rPr>
                <w:lang w:val="en-GB"/>
              </w:rPr>
              <w:t xml:space="preserve">Review progress with Induction, understanding of Faculty/Division and the University, completion of </w:t>
            </w:r>
            <w:r>
              <w:rPr>
                <w:lang w:val="en-GB"/>
              </w:rPr>
              <w:t>I</w:t>
            </w:r>
            <w:r w:rsidRPr="00563746">
              <w:rPr>
                <w:lang w:val="en-GB"/>
              </w:rPr>
              <w:t>nduction courses etc.</w:t>
            </w:r>
          </w:p>
          <w:p w14:paraId="1A28B5CC" w14:textId="0A332F6E" w:rsidR="00B00C22" w:rsidRPr="00563746" w:rsidRDefault="00B00C22" w:rsidP="00862767">
            <w:pPr>
              <w:pStyle w:val="ListParagraph"/>
              <w:numPr>
                <w:ilvl w:val="0"/>
                <w:numId w:val="14"/>
              </w:numPr>
              <w:tabs>
                <w:tab w:val="left" w:pos="594"/>
              </w:tabs>
              <w:spacing w:after="0" w:line="240" w:lineRule="auto"/>
              <w:ind w:left="283" w:hanging="283"/>
              <w:rPr>
                <w:lang w:val="en-GB"/>
              </w:rPr>
            </w:pPr>
            <w:r w:rsidRPr="00563746">
              <w:rPr>
                <w:lang w:val="en-GB"/>
              </w:rPr>
              <w:t>Troubleshoot any issues, answer questions, and provide feedback.</w:t>
            </w:r>
          </w:p>
          <w:p w14:paraId="69FC8F87" w14:textId="0905F74F" w:rsidR="00B00C22" w:rsidRPr="00930086" w:rsidRDefault="00B00C22" w:rsidP="00862767">
            <w:pPr>
              <w:pStyle w:val="ListParagraph"/>
              <w:numPr>
                <w:ilvl w:val="0"/>
                <w:numId w:val="11"/>
              </w:numPr>
              <w:tabs>
                <w:tab w:val="left" w:pos="452"/>
              </w:tabs>
              <w:spacing w:after="0" w:line="240" w:lineRule="auto"/>
              <w:ind w:left="283" w:hanging="283"/>
              <w:rPr>
                <w:rFonts w:cs="Arial"/>
              </w:rPr>
            </w:pPr>
            <w:r>
              <w:rPr>
                <w:rFonts w:cs="Arial"/>
              </w:rPr>
              <w:t xml:space="preserve">Discuss </w:t>
            </w:r>
            <w:hyperlink r:id="rId42" w:history="1">
              <w:r w:rsidRPr="004A515D">
                <w:rPr>
                  <w:rStyle w:val="Hyperlink"/>
                  <w:color w:val="005A9C"/>
                </w:rPr>
                <w:t>Planning, Development and Review</w:t>
              </w:r>
            </w:hyperlink>
            <w:r>
              <w:rPr>
                <w:rFonts w:cs="Arial"/>
              </w:rPr>
              <w:t xml:space="preserve"> (PDR) and schedule first meeting.</w:t>
            </w:r>
          </w:p>
          <w:p w14:paraId="4DDA1AD0" w14:textId="2F5D5707" w:rsidR="00B00C22" w:rsidRDefault="00B00C22" w:rsidP="00862767">
            <w:pPr>
              <w:pStyle w:val="ListParagraph"/>
              <w:numPr>
                <w:ilvl w:val="0"/>
                <w:numId w:val="14"/>
              </w:numPr>
              <w:tabs>
                <w:tab w:val="left" w:pos="594"/>
              </w:tabs>
              <w:spacing w:after="60" w:line="240" w:lineRule="auto"/>
              <w:ind w:left="285" w:hanging="284"/>
              <w:rPr>
                <w:rFonts w:cs="Arial"/>
              </w:rPr>
            </w:pPr>
            <w:r w:rsidRPr="00563746">
              <w:rPr>
                <w:lang w:val="en-GB"/>
              </w:rPr>
              <w:t>Identify</w:t>
            </w:r>
            <w:r>
              <w:rPr>
                <w:rFonts w:cs="Arial"/>
              </w:rPr>
              <w:t xml:space="preserve"> any role/individual specific training to be undertaken in the next three  months (i.e.PDR training, Change workshops etc.). </w:t>
            </w:r>
          </w:p>
          <w:p w14:paraId="627BB46B" w14:textId="00328FAA" w:rsidR="00B00C22" w:rsidRPr="004D7635" w:rsidRDefault="00B00C22" w:rsidP="00862767">
            <w:pPr>
              <w:pStyle w:val="ListParagraph"/>
              <w:numPr>
                <w:ilvl w:val="0"/>
                <w:numId w:val="14"/>
              </w:numPr>
              <w:tabs>
                <w:tab w:val="left" w:pos="594"/>
              </w:tabs>
              <w:spacing w:after="60" w:line="240" w:lineRule="auto"/>
              <w:ind w:left="285" w:hanging="284"/>
              <w:rPr>
                <w:rFonts w:cs="Arial"/>
              </w:rPr>
            </w:pPr>
            <w:r w:rsidRPr="004D7635">
              <w:rPr>
                <w:rFonts w:cs="Arial"/>
              </w:rPr>
              <w:t xml:space="preserve">Discuss probation process and schedule probation meeting (for fixed term academic staff this should be at 3 months, and for continuing academic staff at around 1.5 years) </w:t>
            </w:r>
            <w:r w:rsidR="00983715" w:rsidRPr="004D7635">
              <w:rPr>
                <w:rFonts w:cs="Arial"/>
              </w:rPr>
              <w:t xml:space="preserve">More information about the probation process can be found </w:t>
            </w:r>
            <w:hyperlink r:id="rId43" w:history="1">
              <w:r w:rsidR="00983715" w:rsidRPr="004D7635">
                <w:rPr>
                  <w:rStyle w:val="Hyperlink"/>
                  <w:rFonts w:cs="Arial"/>
                </w:rPr>
                <w:t>here.</w:t>
              </w:r>
            </w:hyperlink>
            <w:r w:rsidR="00983715" w:rsidRPr="004D7635">
              <w:rPr>
                <w:rFonts w:cs="Arial"/>
              </w:rPr>
              <w:t xml:space="preserve"> </w:t>
            </w:r>
          </w:p>
          <w:p w14:paraId="26D30397" w14:textId="19CC4E07" w:rsidR="00B00C22" w:rsidRPr="00FF0742" w:rsidRDefault="00B00C22" w:rsidP="00B00C22">
            <w:pPr>
              <w:pStyle w:val="ListParagraph"/>
              <w:tabs>
                <w:tab w:val="left" w:pos="594"/>
              </w:tabs>
              <w:spacing w:after="60" w:line="240" w:lineRule="auto"/>
              <w:ind w:left="454"/>
              <w:rPr>
                <w:rFonts w:cs="Arial"/>
                <w:sz w:val="16"/>
                <w:szCs w:val="16"/>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D7F57" w14:textId="014CA5E6" w:rsidR="00B00C22" w:rsidRDefault="00B00C22" w:rsidP="00B00C2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B00C22" w:rsidRPr="001F3449" w14:paraId="620E70B5" w14:textId="77777777" w:rsidTr="00563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10616" w:type="dxa"/>
            <w:gridSpan w:val="3"/>
            <w:shd w:val="clear" w:color="auto" w:fill="005A9C"/>
            <w:vAlign w:val="center"/>
          </w:tcPr>
          <w:p w14:paraId="32B843D1" w14:textId="77777777" w:rsidR="00B00C22" w:rsidRPr="00480286" w:rsidRDefault="00B00C22" w:rsidP="00B00C22">
            <w:pPr>
              <w:spacing w:after="0" w:line="240" w:lineRule="auto"/>
              <w:rPr>
                <w:rFonts w:ascii="Arial Black" w:eastAsia="Times New Roman" w:hAnsi="Arial Black" w:cs="Times New Roman"/>
                <w:color w:val="000000"/>
                <w:sz w:val="24"/>
                <w:lang w:eastAsia="en-AU"/>
              </w:rPr>
            </w:pPr>
            <w:r w:rsidRPr="00480286">
              <w:rPr>
                <w:rFonts w:ascii="Arial Black" w:eastAsia="Times New Roman" w:hAnsi="Arial Black" w:cs="Times New Roman"/>
                <w:color w:val="FFFFFF" w:themeColor="background1"/>
                <w:sz w:val="24"/>
                <w:lang w:eastAsia="en-AU"/>
              </w:rPr>
              <w:t>Third Month</w:t>
            </w:r>
          </w:p>
        </w:tc>
      </w:tr>
      <w:tr w:rsidR="00B00C22" w14:paraId="5930B718"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shd w:val="clear" w:color="auto" w:fill="C7DAEA"/>
            <w:vAlign w:val="center"/>
          </w:tcPr>
          <w:p w14:paraId="00078DDA" w14:textId="316233BF" w:rsidR="00B00C22" w:rsidRDefault="00B00C22" w:rsidP="00B00C22">
            <w:pPr>
              <w:spacing w:after="0" w:line="240" w:lineRule="auto"/>
              <w:rPr>
                <w:rFonts w:ascii="Calibri" w:eastAsia="Times New Roman" w:hAnsi="Calibri" w:cs="Times New Roman"/>
                <w:color w:val="000000"/>
                <w:lang w:eastAsia="en-AU"/>
              </w:rPr>
            </w:pPr>
            <w:r w:rsidRPr="00806B2F">
              <w:rPr>
                <w:rFonts w:ascii="Calibri" w:eastAsia="Times New Roman" w:hAnsi="Calibri" w:cs="Times New Roman"/>
                <w:b/>
                <w:color w:val="000000"/>
                <w:lang w:eastAsia="en-AU"/>
              </w:rPr>
              <w:t>Done</w:t>
            </w:r>
          </w:p>
        </w:tc>
        <w:tc>
          <w:tcPr>
            <w:tcW w:w="8152" w:type="dxa"/>
            <w:tcBorders>
              <w:top w:val="single" w:sz="4" w:space="0" w:color="auto"/>
              <w:left w:val="single" w:sz="4" w:space="0" w:color="auto"/>
              <w:bottom w:val="single" w:sz="4" w:space="0" w:color="auto"/>
              <w:right w:val="single" w:sz="4" w:space="0" w:color="auto"/>
            </w:tcBorders>
            <w:shd w:val="clear" w:color="auto" w:fill="C7DAEA"/>
            <w:noWrap/>
            <w:vAlign w:val="bottom"/>
          </w:tcPr>
          <w:p w14:paraId="3CD9841E" w14:textId="1F68004E" w:rsidR="00B00C22" w:rsidRPr="00EB1C87" w:rsidRDefault="00B00C22" w:rsidP="00B00C22">
            <w:pPr>
              <w:tabs>
                <w:tab w:val="left" w:pos="340"/>
              </w:tabs>
              <w:spacing w:after="0" w:line="240" w:lineRule="auto"/>
              <w:rPr>
                <w:rFonts w:cs="Arial"/>
                <w:b/>
              </w:rPr>
            </w:pPr>
            <w:r w:rsidRPr="00571475">
              <w:rPr>
                <w:rFonts w:ascii="Calibri" w:eastAsia="Times New Roman" w:hAnsi="Calibri" w:cs="Times New Roman"/>
                <w:b/>
                <w:color w:val="000000"/>
                <w:lang w:eastAsia="en-AU"/>
              </w:rPr>
              <w:t>Task</w:t>
            </w:r>
          </w:p>
        </w:tc>
        <w:tc>
          <w:tcPr>
            <w:tcW w:w="1635" w:type="dxa"/>
            <w:tcBorders>
              <w:top w:val="single" w:sz="4" w:space="0" w:color="auto"/>
              <w:left w:val="single" w:sz="4" w:space="0" w:color="auto"/>
              <w:bottom w:val="single" w:sz="4" w:space="0" w:color="auto"/>
              <w:right w:val="single" w:sz="4" w:space="0" w:color="auto"/>
            </w:tcBorders>
            <w:shd w:val="clear" w:color="auto" w:fill="C7DAEA"/>
            <w:noWrap/>
            <w:vAlign w:val="center"/>
          </w:tcPr>
          <w:p w14:paraId="7FAE34E8" w14:textId="73E0629C" w:rsidR="00B00C22" w:rsidRPr="00B457FA" w:rsidRDefault="00B00C22" w:rsidP="00B00C22">
            <w:pPr>
              <w:spacing w:after="0" w:line="240" w:lineRule="auto"/>
              <w:rPr>
                <w:rFonts w:ascii="Calibri" w:eastAsia="Times New Roman" w:hAnsi="Calibri" w:cs="Times New Roman"/>
                <w:color w:val="FF0000"/>
                <w:lang w:eastAsia="en-AU"/>
              </w:rPr>
            </w:pPr>
            <w:r w:rsidRPr="00806B2F">
              <w:rPr>
                <w:rFonts w:ascii="Calibri" w:eastAsia="Times New Roman" w:hAnsi="Calibri" w:cs="Times New Roman"/>
                <w:b/>
                <w:color w:val="000000"/>
                <w:lang w:eastAsia="en-AU"/>
              </w:rPr>
              <w:t>Responsibility</w:t>
            </w:r>
          </w:p>
        </w:tc>
      </w:tr>
      <w:tr w:rsidR="00B00C22" w14:paraId="20C8ACD2"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5F06AA0A" w14:textId="2A2AD567" w:rsidR="00B00C22" w:rsidRDefault="00B00C22" w:rsidP="00B00C22">
            <w:pPr>
              <w:spacing w:after="0" w:line="240" w:lineRule="auto"/>
              <w:rPr>
                <w:rFonts w:ascii="MS Gothic" w:eastAsia="MS Gothic"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63D1E" w14:textId="77777777" w:rsidR="00B00C22" w:rsidRPr="001426B6" w:rsidRDefault="00B00C22" w:rsidP="00B00C22">
            <w:pPr>
              <w:tabs>
                <w:tab w:val="left" w:pos="340"/>
              </w:tabs>
              <w:spacing w:after="0" w:line="240" w:lineRule="auto"/>
              <w:rPr>
                <w:rFonts w:cs="Arial"/>
                <w:b/>
              </w:rPr>
            </w:pPr>
            <w:r w:rsidRPr="001426B6">
              <w:rPr>
                <w:rFonts w:cs="Arial"/>
                <w:b/>
              </w:rPr>
              <w:t>Check-in</w:t>
            </w:r>
            <w:r>
              <w:rPr>
                <w:rFonts w:cs="Arial"/>
                <w:b/>
              </w:rPr>
              <w:t xml:space="preserve"> Conversation</w:t>
            </w:r>
          </w:p>
          <w:p w14:paraId="7353688F" w14:textId="095210F7" w:rsidR="00B00C22" w:rsidRPr="00563746" w:rsidRDefault="00B00C22" w:rsidP="00B00C22">
            <w:pPr>
              <w:pStyle w:val="ListParagraph"/>
              <w:numPr>
                <w:ilvl w:val="0"/>
                <w:numId w:val="14"/>
              </w:numPr>
              <w:tabs>
                <w:tab w:val="left" w:pos="594"/>
              </w:tabs>
              <w:spacing w:after="0" w:line="240" w:lineRule="auto"/>
              <w:ind w:left="452" w:hanging="283"/>
              <w:rPr>
                <w:lang w:val="en-GB"/>
              </w:rPr>
            </w:pPr>
            <w:r w:rsidRPr="00563746">
              <w:rPr>
                <w:lang w:val="en-GB"/>
              </w:rPr>
              <w:t xml:space="preserve">Confirm completion of </w:t>
            </w:r>
            <w:r>
              <w:rPr>
                <w:lang w:val="en-GB"/>
              </w:rPr>
              <w:t>I</w:t>
            </w:r>
            <w:r w:rsidRPr="00563746">
              <w:rPr>
                <w:lang w:val="en-GB"/>
              </w:rPr>
              <w:t>nduction courses</w:t>
            </w:r>
            <w:r>
              <w:rPr>
                <w:lang w:val="en-GB"/>
              </w:rPr>
              <w:t>.</w:t>
            </w:r>
          </w:p>
          <w:p w14:paraId="5ECBFBB2" w14:textId="57E88382" w:rsidR="00B00C22" w:rsidRPr="00563746" w:rsidRDefault="00B00C22" w:rsidP="00B00C22">
            <w:pPr>
              <w:pStyle w:val="ListParagraph"/>
              <w:numPr>
                <w:ilvl w:val="0"/>
                <w:numId w:val="14"/>
              </w:numPr>
              <w:tabs>
                <w:tab w:val="left" w:pos="594"/>
              </w:tabs>
              <w:spacing w:after="0" w:line="240" w:lineRule="auto"/>
              <w:ind w:left="452" w:hanging="283"/>
              <w:rPr>
                <w:lang w:val="en-GB"/>
              </w:rPr>
            </w:pPr>
            <w:r w:rsidRPr="00563746">
              <w:rPr>
                <w:lang w:val="en-GB"/>
              </w:rPr>
              <w:t xml:space="preserve">Confirm completion of Epigeum Research Integrity </w:t>
            </w:r>
            <w:r>
              <w:rPr>
                <w:lang w:val="en-GB"/>
              </w:rPr>
              <w:t>c</w:t>
            </w:r>
            <w:r w:rsidRPr="00563746">
              <w:rPr>
                <w:lang w:val="en-GB"/>
              </w:rPr>
              <w:t>ourse</w:t>
            </w:r>
            <w:r>
              <w:rPr>
                <w:lang w:val="en-GB"/>
              </w:rPr>
              <w:t>.</w:t>
            </w:r>
            <w:r w:rsidRPr="00563746">
              <w:rPr>
                <w:lang w:val="en-GB"/>
              </w:rPr>
              <w:t xml:space="preserve"> </w:t>
            </w:r>
          </w:p>
          <w:p w14:paraId="4ACDE7E7" w14:textId="70EE0CDF" w:rsidR="00B00C22" w:rsidRPr="001077DF" w:rsidRDefault="00B00C22" w:rsidP="00B00C22">
            <w:pPr>
              <w:pStyle w:val="ListParagraph"/>
              <w:numPr>
                <w:ilvl w:val="0"/>
                <w:numId w:val="14"/>
              </w:numPr>
              <w:tabs>
                <w:tab w:val="left" w:pos="594"/>
              </w:tabs>
              <w:spacing w:after="0" w:line="240" w:lineRule="auto"/>
              <w:ind w:left="452" w:hanging="283"/>
              <w:rPr>
                <w:rFonts w:cs="Arial"/>
              </w:rPr>
            </w:pPr>
            <w:r w:rsidRPr="00563746">
              <w:rPr>
                <w:lang w:val="en-GB"/>
              </w:rPr>
              <w:t>Address any challenges, answer questions and provide feedback</w:t>
            </w:r>
            <w:r>
              <w:rPr>
                <w:lang w:val="en-GB"/>
              </w:rPr>
              <w:t>.</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66CCC" w14:textId="0CBA092F" w:rsidR="00B00C22" w:rsidRDefault="00B00C22" w:rsidP="00B00C22">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People Leader</w:t>
            </w:r>
          </w:p>
        </w:tc>
      </w:tr>
      <w:tr w:rsidR="00B00C22" w14:paraId="631F36F2" w14:textId="77777777" w:rsidTr="004D7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29" w:type="dxa"/>
            <w:tcBorders>
              <w:top w:val="single" w:sz="4" w:space="0" w:color="auto"/>
              <w:left w:val="single" w:sz="4" w:space="0" w:color="auto"/>
              <w:bottom w:val="single" w:sz="4" w:space="0" w:color="auto"/>
              <w:right w:val="single" w:sz="4" w:space="0" w:color="auto"/>
            </w:tcBorders>
          </w:tcPr>
          <w:p w14:paraId="22CC79B8" w14:textId="5BFDC200" w:rsidR="00B00C22" w:rsidRDefault="00B00C22" w:rsidP="00B00C22">
            <w:pPr>
              <w:spacing w:after="0" w:line="240" w:lineRule="auto"/>
              <w:rPr>
                <w:rFonts w:ascii="Calibri" w:eastAsia="Times New Roman" w:hAnsi="Calibri" w:cs="Times New Roman"/>
                <w:color w:val="000000"/>
                <w:lang w:eastAsia="en-AU"/>
              </w:rPr>
            </w:pPr>
          </w:p>
        </w:tc>
        <w:tc>
          <w:tcPr>
            <w:tcW w:w="81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4260F" w14:textId="7D6F1FD1" w:rsidR="00B00C22" w:rsidRPr="00CE2B8D" w:rsidRDefault="00B00C22" w:rsidP="00B00C22">
            <w:pPr>
              <w:tabs>
                <w:tab w:val="left" w:pos="340"/>
              </w:tabs>
              <w:spacing w:after="0" w:line="240" w:lineRule="auto"/>
              <w:rPr>
                <w:rFonts w:cs="Arial"/>
              </w:rPr>
            </w:pPr>
            <w:r w:rsidRPr="00CE2B8D">
              <w:rPr>
                <w:rFonts w:cs="Arial"/>
                <w:b/>
              </w:rPr>
              <w:t xml:space="preserve">Probation Meeting </w:t>
            </w:r>
            <w:r w:rsidRPr="00CE2B8D">
              <w:rPr>
                <w:rFonts w:cs="Arial"/>
              </w:rPr>
              <w:t>(fixed-term Academic staff only</w:t>
            </w:r>
            <w:r w:rsidR="00665F93">
              <w:rPr>
                <w:rFonts w:cs="Arial"/>
              </w:rPr>
              <w:t xml:space="preserve"> </w:t>
            </w:r>
            <w:r w:rsidR="009C1EC0">
              <w:rPr>
                <w:rFonts w:cs="Arial"/>
              </w:rPr>
              <w:t>–</w:t>
            </w:r>
            <w:r w:rsidR="00665F93">
              <w:rPr>
                <w:rFonts w:cs="Arial"/>
              </w:rPr>
              <w:t xml:space="preserve"> </w:t>
            </w:r>
            <w:r w:rsidR="009C1EC0">
              <w:rPr>
                <w:rFonts w:cs="Arial"/>
              </w:rPr>
              <w:t>normally scheduled no later than four weeks before the end of the probation period)</w:t>
            </w:r>
            <w:r w:rsidR="006F5A75">
              <w:rPr>
                <w:rFonts w:cs="Arial"/>
              </w:rPr>
              <w:t>.</w:t>
            </w:r>
            <w:r w:rsidR="009C1EC0">
              <w:rPr>
                <w:rFonts w:cs="Arial"/>
              </w:rPr>
              <w:t xml:space="preserve"> </w:t>
            </w:r>
            <w:r w:rsidR="006F5A75" w:rsidRPr="004D7635">
              <w:rPr>
                <w:rFonts w:cs="Arial"/>
              </w:rPr>
              <w:t xml:space="preserve">More information about the probation process can be found </w:t>
            </w:r>
            <w:hyperlink r:id="rId44" w:history="1">
              <w:r w:rsidR="006F5A75" w:rsidRPr="004D7635">
                <w:rPr>
                  <w:rStyle w:val="Hyperlink"/>
                  <w:rFonts w:cs="Arial"/>
                </w:rPr>
                <w:t>here.</w:t>
              </w:r>
            </w:hyperlink>
          </w:p>
          <w:p w14:paraId="6F38AC77" w14:textId="1EA0D8E3" w:rsidR="00B00C22" w:rsidRPr="00CE2B8D" w:rsidRDefault="00B00C22" w:rsidP="00CE2B8D">
            <w:pPr>
              <w:pStyle w:val="ListParagraph"/>
              <w:numPr>
                <w:ilvl w:val="0"/>
                <w:numId w:val="14"/>
              </w:numPr>
              <w:tabs>
                <w:tab w:val="left" w:pos="594"/>
              </w:tabs>
              <w:spacing w:after="0" w:line="240" w:lineRule="auto"/>
              <w:ind w:left="452" w:hanging="283"/>
              <w:rPr>
                <w:rFonts w:cs="Arial"/>
              </w:rPr>
            </w:pPr>
            <w:r w:rsidRPr="00CE2B8D">
              <w:rPr>
                <w:lang w:val="en-GB"/>
              </w:rPr>
              <w:t>Based</w:t>
            </w:r>
            <w:r w:rsidRPr="00CE2B8D">
              <w:rPr>
                <w:rFonts w:cs="Arial"/>
              </w:rPr>
              <w:t xml:space="preserve"> on the relevant classification standards, review performance against</w:t>
            </w:r>
            <w:r w:rsidR="00CE2B8D" w:rsidRPr="00CE2B8D">
              <w:rPr>
                <w:rFonts w:cs="Arial"/>
              </w:rPr>
              <w:t xml:space="preserve"> key objectives agreed at commencement of contract.</w:t>
            </w:r>
          </w:p>
          <w:p w14:paraId="467709A4" w14:textId="6F198466" w:rsidR="00B00C22" w:rsidRPr="00CE2B8D" w:rsidRDefault="00B00C22" w:rsidP="00B00C22">
            <w:pPr>
              <w:pStyle w:val="ListParagraph"/>
              <w:numPr>
                <w:ilvl w:val="0"/>
                <w:numId w:val="14"/>
              </w:numPr>
              <w:tabs>
                <w:tab w:val="left" w:pos="594"/>
              </w:tabs>
              <w:spacing w:after="0" w:line="240" w:lineRule="auto"/>
              <w:ind w:left="452" w:hanging="283"/>
              <w:rPr>
                <w:lang w:val="en-GB"/>
              </w:rPr>
            </w:pPr>
            <w:r w:rsidRPr="00CE2B8D">
              <w:rPr>
                <w:lang w:val="en-GB"/>
              </w:rPr>
              <w:t>Address any challenges, answer questions and provide feedback.</w:t>
            </w:r>
          </w:p>
          <w:p w14:paraId="2EF89C7B" w14:textId="4B6AE9E4" w:rsidR="00B00C22" w:rsidRPr="00CE2B8D" w:rsidRDefault="00B00C22" w:rsidP="00B00C22">
            <w:pPr>
              <w:pStyle w:val="ListParagraph"/>
              <w:numPr>
                <w:ilvl w:val="0"/>
                <w:numId w:val="14"/>
              </w:numPr>
              <w:tabs>
                <w:tab w:val="left" w:pos="594"/>
              </w:tabs>
              <w:spacing w:after="0" w:line="240" w:lineRule="auto"/>
              <w:ind w:left="452" w:hanging="283"/>
              <w:rPr>
                <w:lang w:val="en-GB"/>
              </w:rPr>
            </w:pPr>
            <w:r w:rsidRPr="00CE2B8D">
              <w:rPr>
                <w:lang w:val="en-GB"/>
              </w:rPr>
              <w:t>During a staff member’s probation period, inform them of specific areas for improvement in their teaching practice, performance or conduct and the changes necessary to meet the required standard.</w:t>
            </w:r>
          </w:p>
          <w:p w14:paraId="19665D1D" w14:textId="2277BFD5" w:rsidR="00B00C22" w:rsidRPr="00CE2B8D" w:rsidRDefault="00B00C22" w:rsidP="00B00C22">
            <w:pPr>
              <w:pStyle w:val="ListParagraph"/>
              <w:numPr>
                <w:ilvl w:val="0"/>
                <w:numId w:val="9"/>
              </w:numPr>
              <w:tabs>
                <w:tab w:val="clear" w:pos="455"/>
                <w:tab w:val="num" w:pos="452"/>
              </w:tabs>
              <w:autoSpaceDE w:val="0"/>
              <w:autoSpaceDN w:val="0"/>
              <w:adjustRightInd w:val="0"/>
              <w:spacing w:after="0" w:line="240" w:lineRule="auto"/>
              <w:ind w:left="452" w:hanging="314"/>
              <w:rPr>
                <w:rFonts w:cs="Arial"/>
              </w:rPr>
            </w:pPr>
            <w:r w:rsidRPr="00CE2B8D">
              <w:rPr>
                <w:rFonts w:cs="Arial"/>
              </w:rPr>
              <w:t xml:space="preserve">See the University of Adelaide </w:t>
            </w:r>
            <w:hyperlink r:id="rId45" w:history="1">
              <w:r w:rsidRPr="00CE2B8D">
                <w:rPr>
                  <w:rStyle w:val="Hyperlink"/>
                  <w:color w:val="005A9C"/>
                </w:rPr>
                <w:t>Enterprise Agreement</w:t>
              </w:r>
            </w:hyperlink>
            <w:r w:rsidRPr="00CE2B8D">
              <w:rPr>
                <w:rFonts w:cs="Arial"/>
              </w:rPr>
              <w:t xml:space="preserve"> (clause 2.5.2). At any time throughout the probation period if you identify any concerns around performance, you can </w:t>
            </w:r>
            <w:hyperlink r:id="rId46" w:history="1">
              <w:r w:rsidRPr="00CE2B8D">
                <w:rPr>
                  <w:rStyle w:val="Hyperlink"/>
                  <w:rFonts w:cs="Arial"/>
                </w:rPr>
                <w:t>contact your HR Advisor</w:t>
              </w:r>
            </w:hyperlink>
            <w:r w:rsidRPr="00CE2B8D">
              <w:rPr>
                <w:rFonts w:cs="Arial"/>
              </w:rPr>
              <w:t xml:space="preserve"> for advice and support.</w:t>
            </w: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EF024" w14:textId="57D48DC7" w:rsidR="00B00C22" w:rsidRPr="00361E1E" w:rsidRDefault="00B00C22" w:rsidP="00B00C22">
            <w:pPr>
              <w:spacing w:after="0" w:line="240" w:lineRule="auto"/>
              <w:rPr>
                <w:rFonts w:ascii="Calibri" w:eastAsia="Times New Roman" w:hAnsi="Calibri" w:cs="Times New Roman"/>
                <w:lang w:eastAsia="en-AU"/>
              </w:rPr>
            </w:pPr>
            <w:r>
              <w:rPr>
                <w:rFonts w:ascii="Calibri" w:eastAsia="Times New Roman" w:hAnsi="Calibri" w:cs="Times New Roman"/>
                <w:lang w:eastAsia="en-AU"/>
              </w:rPr>
              <w:t>People Leader</w:t>
            </w:r>
          </w:p>
        </w:tc>
      </w:tr>
    </w:tbl>
    <w:p w14:paraId="62220D01" w14:textId="77777777" w:rsidR="00D8403F" w:rsidRPr="009B7D76" w:rsidRDefault="00D8403F" w:rsidP="00B457FA">
      <w:pPr>
        <w:rPr>
          <w:sz w:val="14"/>
        </w:rPr>
      </w:pPr>
    </w:p>
    <w:sectPr w:rsidR="00D8403F" w:rsidRPr="009B7D76" w:rsidSect="00C82DB1">
      <w:footerReference w:type="default" r:id="rId47"/>
      <w:pgSz w:w="11906" w:h="16838"/>
      <w:pgMar w:top="567" w:right="424" w:bottom="1135" w:left="851" w:header="426"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CA7F" w14:textId="77777777" w:rsidR="00365732" w:rsidRDefault="00365732" w:rsidP="002556C4">
      <w:r>
        <w:separator/>
      </w:r>
    </w:p>
  </w:endnote>
  <w:endnote w:type="continuationSeparator" w:id="0">
    <w:p w14:paraId="402F59F3" w14:textId="77777777" w:rsidR="00365732" w:rsidRDefault="00365732" w:rsidP="002556C4">
      <w:r>
        <w:continuationSeparator/>
      </w:r>
    </w:p>
  </w:endnote>
  <w:endnote w:type="continuationNotice" w:id="1">
    <w:p w14:paraId="0A5043D6" w14:textId="77777777" w:rsidR="00365732" w:rsidRDefault="00365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486"/>
      <w:gridCol w:w="4060"/>
      <w:gridCol w:w="1216"/>
      <w:gridCol w:w="1294"/>
      <w:gridCol w:w="1056"/>
    </w:tblGrid>
    <w:tr w:rsidR="000A74A6" w:rsidRPr="002556C4" w14:paraId="7664C70C" w14:textId="77777777" w:rsidTr="00214C08">
      <w:trPr>
        <w:jc w:val="center"/>
      </w:trPr>
      <w:tc>
        <w:tcPr>
          <w:tcW w:w="2972" w:type="dxa"/>
          <w:gridSpan w:val="2"/>
        </w:tcPr>
        <w:p w14:paraId="3459F158" w14:textId="77777777" w:rsidR="000A74A6" w:rsidRPr="002556C4" w:rsidRDefault="000A74A6" w:rsidP="002556C4">
          <w:pPr>
            <w:spacing w:after="0" w:line="240" w:lineRule="auto"/>
            <w:rPr>
              <w:rFonts w:ascii="Arial Narrow" w:hAnsi="Arial Narrow"/>
              <w:b/>
              <w:sz w:val="14"/>
              <w:szCs w:val="14"/>
            </w:rPr>
          </w:pPr>
          <w:r>
            <w:rPr>
              <w:rFonts w:ascii="Arial Narrow" w:hAnsi="Arial Narrow"/>
              <w:b/>
              <w:sz w:val="14"/>
              <w:szCs w:val="14"/>
            </w:rPr>
            <w:t xml:space="preserve">Staff </w:t>
          </w:r>
          <w:r w:rsidRPr="002556C4">
            <w:rPr>
              <w:rFonts w:ascii="Arial Narrow" w:hAnsi="Arial Narrow"/>
              <w:b/>
              <w:sz w:val="14"/>
              <w:szCs w:val="14"/>
            </w:rPr>
            <w:t xml:space="preserve">Development Performance and Promotions   </w:t>
          </w:r>
        </w:p>
      </w:tc>
      <w:tc>
        <w:tcPr>
          <w:tcW w:w="4060" w:type="dxa"/>
        </w:tcPr>
        <w:p w14:paraId="798C8F9D" w14:textId="41FA952A" w:rsidR="000A74A6" w:rsidRPr="002556C4" w:rsidRDefault="000A74A6" w:rsidP="00EE4CDE">
          <w:pPr>
            <w:spacing w:after="0" w:line="240" w:lineRule="auto"/>
            <w:rPr>
              <w:rFonts w:ascii="Arial Narrow" w:hAnsi="Arial Narrow"/>
              <w:b/>
              <w:sz w:val="14"/>
              <w:szCs w:val="14"/>
            </w:rPr>
          </w:pPr>
          <w:r>
            <w:rPr>
              <w:rFonts w:ascii="Arial Narrow" w:hAnsi="Arial Narrow"/>
              <w:b/>
              <w:sz w:val="14"/>
              <w:szCs w:val="14"/>
            </w:rPr>
            <w:t xml:space="preserve">Induction Checklist – Academic New Starter </w:t>
          </w:r>
        </w:p>
      </w:tc>
      <w:tc>
        <w:tcPr>
          <w:tcW w:w="1216" w:type="dxa"/>
        </w:tcPr>
        <w:p w14:paraId="206E614A" w14:textId="77777777" w:rsidR="000A74A6" w:rsidRPr="002556C4" w:rsidRDefault="000A74A6" w:rsidP="002556C4">
          <w:pPr>
            <w:spacing w:after="0" w:line="240" w:lineRule="auto"/>
            <w:rPr>
              <w:rFonts w:ascii="Arial Narrow" w:hAnsi="Arial Narrow"/>
              <w:b/>
              <w:sz w:val="14"/>
              <w:szCs w:val="14"/>
            </w:rPr>
          </w:pPr>
          <w:r w:rsidRPr="002556C4">
            <w:rPr>
              <w:rFonts w:ascii="Arial Narrow" w:hAnsi="Arial Narrow"/>
              <w:b/>
              <w:sz w:val="14"/>
              <w:szCs w:val="14"/>
            </w:rPr>
            <w:t xml:space="preserve">Effective Date: </w:t>
          </w:r>
        </w:p>
      </w:tc>
      <w:tc>
        <w:tcPr>
          <w:tcW w:w="1294" w:type="dxa"/>
        </w:tcPr>
        <w:p w14:paraId="4597130C" w14:textId="29FDA2EA" w:rsidR="000A74A6" w:rsidRPr="002556C4" w:rsidRDefault="00061C1D" w:rsidP="00D527EF">
          <w:pPr>
            <w:spacing w:after="0" w:line="240" w:lineRule="auto"/>
            <w:rPr>
              <w:rFonts w:ascii="Arial Narrow" w:hAnsi="Arial Narrow"/>
              <w:b/>
              <w:sz w:val="14"/>
              <w:szCs w:val="14"/>
            </w:rPr>
          </w:pPr>
          <w:r>
            <w:rPr>
              <w:rFonts w:ascii="Arial Narrow" w:hAnsi="Arial Narrow"/>
              <w:b/>
              <w:sz w:val="14"/>
              <w:szCs w:val="14"/>
            </w:rPr>
            <w:t>May 2024</w:t>
          </w:r>
        </w:p>
      </w:tc>
      <w:tc>
        <w:tcPr>
          <w:tcW w:w="1056" w:type="dxa"/>
        </w:tcPr>
        <w:p w14:paraId="4FC291EB" w14:textId="60E221DE" w:rsidR="000A74A6" w:rsidRPr="002556C4" w:rsidRDefault="00061C1D" w:rsidP="002556C4">
          <w:pPr>
            <w:spacing w:after="0" w:line="240" w:lineRule="auto"/>
            <w:rPr>
              <w:rFonts w:ascii="Arial Narrow" w:hAnsi="Arial Narrow"/>
              <w:b/>
              <w:sz w:val="14"/>
              <w:szCs w:val="14"/>
            </w:rPr>
          </w:pPr>
          <w:r>
            <w:rPr>
              <w:rFonts w:ascii="Arial Narrow" w:hAnsi="Arial Narrow"/>
              <w:b/>
              <w:sz w:val="14"/>
              <w:szCs w:val="14"/>
            </w:rPr>
            <w:t>Version 5</w:t>
          </w:r>
        </w:p>
      </w:tc>
    </w:tr>
    <w:tr w:rsidR="000A74A6" w:rsidRPr="00424D43" w14:paraId="0860E188" w14:textId="77777777" w:rsidTr="00214C08">
      <w:trPr>
        <w:jc w:val="center"/>
      </w:trPr>
      <w:tc>
        <w:tcPr>
          <w:tcW w:w="1486" w:type="dxa"/>
        </w:tcPr>
        <w:p w14:paraId="13352008" w14:textId="77777777" w:rsidR="000A74A6" w:rsidRPr="00424D43" w:rsidRDefault="000A74A6" w:rsidP="002556C4">
          <w:pPr>
            <w:spacing w:after="0" w:line="240" w:lineRule="auto"/>
            <w:rPr>
              <w:rFonts w:ascii="Arial Narrow" w:hAnsi="Arial Narrow"/>
              <w:b/>
              <w:sz w:val="14"/>
              <w:szCs w:val="14"/>
            </w:rPr>
          </w:pPr>
          <w:r w:rsidRPr="00424D43">
            <w:rPr>
              <w:rFonts w:ascii="Arial Narrow" w:hAnsi="Arial Narrow"/>
              <w:b/>
              <w:sz w:val="14"/>
              <w:szCs w:val="14"/>
            </w:rPr>
            <w:t xml:space="preserve">Authorised by </w:t>
          </w:r>
        </w:p>
      </w:tc>
      <w:tc>
        <w:tcPr>
          <w:tcW w:w="5546" w:type="dxa"/>
          <w:gridSpan w:val="2"/>
        </w:tcPr>
        <w:p w14:paraId="781A925E" w14:textId="4995FB42" w:rsidR="000A74A6" w:rsidRPr="00424D43" w:rsidRDefault="006C37FA" w:rsidP="00B457FA">
          <w:pPr>
            <w:spacing w:after="0" w:line="240" w:lineRule="auto"/>
            <w:rPr>
              <w:rFonts w:ascii="Arial Narrow" w:hAnsi="Arial Narrow"/>
              <w:b/>
              <w:sz w:val="14"/>
              <w:szCs w:val="14"/>
            </w:rPr>
          </w:pPr>
          <w:r w:rsidRPr="006C37FA">
            <w:rPr>
              <w:rFonts w:ascii="Arial Narrow" w:hAnsi="Arial Narrow"/>
              <w:b/>
              <w:sz w:val="14"/>
              <w:szCs w:val="14"/>
            </w:rPr>
            <w:t xml:space="preserve">Manager Leadership </w:t>
          </w:r>
          <w:r w:rsidR="00FA3765">
            <w:rPr>
              <w:rFonts w:ascii="Arial Narrow" w:hAnsi="Arial Narrow"/>
              <w:b/>
              <w:sz w:val="14"/>
              <w:szCs w:val="14"/>
            </w:rPr>
            <w:t>and</w:t>
          </w:r>
          <w:r w:rsidRPr="006C37FA">
            <w:rPr>
              <w:rFonts w:ascii="Arial Narrow" w:hAnsi="Arial Narrow"/>
              <w:b/>
              <w:sz w:val="14"/>
              <w:szCs w:val="14"/>
            </w:rPr>
            <w:t xml:space="preserve"> Talent</w:t>
          </w:r>
        </w:p>
      </w:tc>
      <w:tc>
        <w:tcPr>
          <w:tcW w:w="1216" w:type="dxa"/>
        </w:tcPr>
        <w:p w14:paraId="2E6E1A95" w14:textId="77777777" w:rsidR="000A74A6" w:rsidRPr="00424D43" w:rsidRDefault="000A74A6" w:rsidP="002556C4">
          <w:pPr>
            <w:spacing w:after="0" w:line="240" w:lineRule="auto"/>
            <w:rPr>
              <w:rFonts w:ascii="Arial Narrow" w:hAnsi="Arial Narrow"/>
              <w:b/>
              <w:sz w:val="14"/>
              <w:szCs w:val="14"/>
            </w:rPr>
          </w:pPr>
          <w:r w:rsidRPr="00424D43">
            <w:rPr>
              <w:rFonts w:ascii="Arial Narrow" w:hAnsi="Arial Narrow"/>
              <w:b/>
              <w:sz w:val="14"/>
              <w:szCs w:val="14"/>
            </w:rPr>
            <w:t>Review Date:</w:t>
          </w:r>
        </w:p>
      </w:tc>
      <w:tc>
        <w:tcPr>
          <w:tcW w:w="1294" w:type="dxa"/>
        </w:tcPr>
        <w:p w14:paraId="50FE9879" w14:textId="25F66499" w:rsidR="000A74A6" w:rsidRPr="00424D43" w:rsidRDefault="00781241" w:rsidP="00D527EF">
          <w:pPr>
            <w:spacing w:after="0" w:line="240" w:lineRule="auto"/>
            <w:rPr>
              <w:rFonts w:ascii="Arial Narrow" w:hAnsi="Arial Narrow"/>
              <w:b/>
              <w:sz w:val="14"/>
              <w:szCs w:val="14"/>
            </w:rPr>
          </w:pPr>
          <w:r>
            <w:rPr>
              <w:rFonts w:ascii="Arial Narrow" w:hAnsi="Arial Narrow"/>
              <w:b/>
              <w:sz w:val="14"/>
              <w:szCs w:val="14"/>
            </w:rPr>
            <w:t>May 2026</w:t>
          </w:r>
        </w:p>
      </w:tc>
      <w:tc>
        <w:tcPr>
          <w:tcW w:w="1056" w:type="dxa"/>
        </w:tcPr>
        <w:p w14:paraId="522C4BB3" w14:textId="65223D76" w:rsidR="000A74A6" w:rsidRPr="00424D43" w:rsidRDefault="000A74A6" w:rsidP="002556C4">
          <w:pPr>
            <w:pStyle w:val="Footer"/>
            <w:rPr>
              <w:rFonts w:ascii="Arial Narrow" w:hAnsi="Arial Narrow"/>
              <w:b/>
              <w:sz w:val="14"/>
              <w:szCs w:val="14"/>
            </w:rPr>
          </w:pPr>
          <w:r w:rsidRPr="00424D43">
            <w:rPr>
              <w:rFonts w:ascii="Arial Narrow" w:hAnsi="Arial Narrow"/>
              <w:b/>
              <w:sz w:val="14"/>
              <w:szCs w:val="14"/>
            </w:rPr>
            <w:t xml:space="preserve">Page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PAGE </w:instrText>
          </w:r>
          <w:r w:rsidRPr="00424D43">
            <w:rPr>
              <w:rStyle w:val="PageNumber"/>
              <w:rFonts w:ascii="Arial Narrow" w:eastAsiaTheme="majorEastAsia" w:hAnsi="Arial Narrow"/>
              <w:b/>
              <w:sz w:val="14"/>
              <w:szCs w:val="14"/>
            </w:rPr>
            <w:fldChar w:fldCharType="separate"/>
          </w:r>
          <w:r w:rsidR="0087731E">
            <w:rPr>
              <w:rStyle w:val="PageNumber"/>
              <w:rFonts w:ascii="Arial Narrow" w:eastAsiaTheme="majorEastAsia" w:hAnsi="Arial Narrow"/>
              <w:b/>
              <w:noProof/>
              <w:sz w:val="14"/>
              <w:szCs w:val="14"/>
            </w:rPr>
            <w:t>2</w:t>
          </w:r>
          <w:r w:rsidRPr="00424D43">
            <w:rPr>
              <w:rStyle w:val="PageNumber"/>
              <w:rFonts w:ascii="Arial Narrow" w:eastAsiaTheme="majorEastAsia" w:hAnsi="Arial Narrow"/>
              <w:b/>
              <w:sz w:val="14"/>
              <w:szCs w:val="14"/>
            </w:rPr>
            <w:fldChar w:fldCharType="end"/>
          </w:r>
          <w:r w:rsidRPr="00424D43">
            <w:rPr>
              <w:rStyle w:val="PageNumber"/>
              <w:rFonts w:ascii="Arial Narrow" w:eastAsiaTheme="majorEastAsia" w:hAnsi="Arial Narrow"/>
              <w:b/>
              <w:sz w:val="14"/>
              <w:szCs w:val="14"/>
            </w:rPr>
            <w:t xml:space="preserve"> of </w:t>
          </w:r>
          <w:r w:rsidRPr="00424D43">
            <w:rPr>
              <w:rStyle w:val="PageNumber"/>
              <w:rFonts w:ascii="Arial Narrow" w:eastAsiaTheme="majorEastAsia" w:hAnsi="Arial Narrow"/>
              <w:b/>
              <w:sz w:val="14"/>
              <w:szCs w:val="14"/>
            </w:rPr>
            <w:fldChar w:fldCharType="begin"/>
          </w:r>
          <w:r w:rsidRPr="00424D43">
            <w:rPr>
              <w:rStyle w:val="PageNumber"/>
              <w:rFonts w:ascii="Arial Narrow" w:eastAsiaTheme="majorEastAsia" w:hAnsi="Arial Narrow"/>
              <w:b/>
              <w:sz w:val="14"/>
              <w:szCs w:val="14"/>
            </w:rPr>
            <w:instrText xml:space="preserve"> NUMPAGES </w:instrText>
          </w:r>
          <w:r w:rsidRPr="00424D43">
            <w:rPr>
              <w:rStyle w:val="PageNumber"/>
              <w:rFonts w:ascii="Arial Narrow" w:eastAsiaTheme="majorEastAsia" w:hAnsi="Arial Narrow"/>
              <w:b/>
              <w:sz w:val="14"/>
              <w:szCs w:val="14"/>
            </w:rPr>
            <w:fldChar w:fldCharType="separate"/>
          </w:r>
          <w:r w:rsidR="0087731E">
            <w:rPr>
              <w:rStyle w:val="PageNumber"/>
              <w:rFonts w:ascii="Arial Narrow" w:eastAsiaTheme="majorEastAsia" w:hAnsi="Arial Narrow"/>
              <w:b/>
              <w:noProof/>
              <w:sz w:val="14"/>
              <w:szCs w:val="14"/>
            </w:rPr>
            <w:t>5</w:t>
          </w:r>
          <w:r w:rsidRPr="00424D43">
            <w:rPr>
              <w:rStyle w:val="PageNumber"/>
              <w:rFonts w:ascii="Arial Narrow" w:eastAsiaTheme="majorEastAsia" w:hAnsi="Arial Narrow"/>
              <w:b/>
              <w:sz w:val="14"/>
              <w:szCs w:val="14"/>
            </w:rPr>
            <w:fldChar w:fldCharType="end"/>
          </w:r>
        </w:p>
      </w:tc>
    </w:tr>
    <w:tr w:rsidR="000A74A6" w:rsidRPr="00424D43" w14:paraId="412E0AF4" w14:textId="77777777" w:rsidTr="00214C08">
      <w:trPr>
        <w:jc w:val="center"/>
      </w:trPr>
      <w:tc>
        <w:tcPr>
          <w:tcW w:w="1486" w:type="dxa"/>
        </w:tcPr>
        <w:p w14:paraId="07B8C72C" w14:textId="77777777" w:rsidR="000A74A6" w:rsidRPr="00424D43" w:rsidRDefault="000A74A6" w:rsidP="002556C4">
          <w:pPr>
            <w:spacing w:after="0" w:line="240" w:lineRule="auto"/>
            <w:rPr>
              <w:rFonts w:ascii="Arial Narrow" w:hAnsi="Arial Narrow"/>
              <w:b/>
              <w:sz w:val="14"/>
              <w:szCs w:val="14"/>
            </w:rPr>
          </w:pPr>
          <w:r w:rsidRPr="00424D43">
            <w:rPr>
              <w:rFonts w:ascii="Arial Narrow" w:hAnsi="Arial Narrow"/>
              <w:b/>
              <w:sz w:val="14"/>
              <w:szCs w:val="14"/>
            </w:rPr>
            <w:t>Warning</w:t>
          </w:r>
        </w:p>
      </w:tc>
      <w:tc>
        <w:tcPr>
          <w:tcW w:w="9112" w:type="dxa"/>
          <w:gridSpan w:val="5"/>
        </w:tcPr>
        <w:p w14:paraId="56BD8F44" w14:textId="3EC1FB98" w:rsidR="000A74A6" w:rsidRPr="00424D43" w:rsidRDefault="000A74A6" w:rsidP="002556C4">
          <w:pPr>
            <w:pStyle w:val="Footer"/>
            <w:rPr>
              <w:rFonts w:ascii="Arial Narrow" w:hAnsi="Arial Narrow"/>
              <w:b/>
              <w:sz w:val="14"/>
              <w:szCs w:val="14"/>
            </w:rPr>
          </w:pPr>
          <w:r w:rsidRPr="00424D43">
            <w:rPr>
              <w:rFonts w:ascii="Arial Narrow" w:hAnsi="Arial Narrow"/>
              <w:b/>
              <w:sz w:val="14"/>
              <w:szCs w:val="14"/>
            </w:rPr>
            <w:t xml:space="preserve">This process is uncontrolled when printed.  The current version of this </w:t>
          </w:r>
          <w:r>
            <w:rPr>
              <w:rFonts w:ascii="Arial Narrow" w:hAnsi="Arial Narrow"/>
              <w:b/>
              <w:sz w:val="14"/>
              <w:szCs w:val="14"/>
            </w:rPr>
            <w:t>document is available on the HR</w:t>
          </w:r>
          <w:r w:rsidRPr="00424D43">
            <w:rPr>
              <w:rFonts w:ascii="Arial Narrow" w:hAnsi="Arial Narrow"/>
              <w:b/>
              <w:sz w:val="14"/>
              <w:szCs w:val="14"/>
            </w:rPr>
            <w:t xml:space="preserve"> Website.</w:t>
          </w:r>
        </w:p>
      </w:tc>
    </w:tr>
  </w:tbl>
  <w:p w14:paraId="1E671805" w14:textId="77777777" w:rsidR="000A74A6" w:rsidRPr="002556C4" w:rsidRDefault="000A74A6">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6954" w14:textId="77777777" w:rsidR="00365732" w:rsidRDefault="00365732" w:rsidP="002556C4">
      <w:r>
        <w:separator/>
      </w:r>
    </w:p>
  </w:footnote>
  <w:footnote w:type="continuationSeparator" w:id="0">
    <w:p w14:paraId="7A7E909C" w14:textId="77777777" w:rsidR="00365732" w:rsidRDefault="00365732" w:rsidP="002556C4">
      <w:r>
        <w:continuationSeparator/>
      </w:r>
    </w:p>
  </w:footnote>
  <w:footnote w:type="continuationNotice" w:id="1">
    <w:p w14:paraId="6C400884" w14:textId="77777777" w:rsidR="00365732" w:rsidRDefault="00365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3E38"/>
    <w:multiLevelType w:val="hybridMultilevel"/>
    <w:tmpl w:val="A3E62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A24306"/>
    <w:multiLevelType w:val="hybridMultilevel"/>
    <w:tmpl w:val="DC2E8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946C2"/>
    <w:multiLevelType w:val="hybridMultilevel"/>
    <w:tmpl w:val="09A07E92"/>
    <w:lvl w:ilvl="0" w:tplc="2ADA4F5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847240"/>
    <w:multiLevelType w:val="multilevel"/>
    <w:tmpl w:val="9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7F97"/>
    <w:multiLevelType w:val="hybridMultilevel"/>
    <w:tmpl w:val="54D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0D1B83"/>
    <w:multiLevelType w:val="hybridMultilevel"/>
    <w:tmpl w:val="3968C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453BD2"/>
    <w:multiLevelType w:val="hybridMultilevel"/>
    <w:tmpl w:val="0B367E1E"/>
    <w:lvl w:ilvl="0" w:tplc="1E7E1636">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50EE2"/>
    <w:multiLevelType w:val="hybridMultilevel"/>
    <w:tmpl w:val="53D6B1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62601"/>
    <w:multiLevelType w:val="multilevel"/>
    <w:tmpl w:val="6D4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F3B19"/>
    <w:multiLevelType w:val="hybridMultilevel"/>
    <w:tmpl w:val="1EC4BDF0"/>
    <w:lvl w:ilvl="0" w:tplc="F8C2E378">
      <w:start w:val="1"/>
      <w:numFmt w:val="bullet"/>
      <w:lvlText w:val=""/>
      <w:lvlJc w:val="left"/>
      <w:pPr>
        <w:tabs>
          <w:tab w:val="num" w:pos="455"/>
        </w:tabs>
        <w:ind w:left="455" w:hanging="567"/>
      </w:pPr>
      <w:rPr>
        <w:rFonts w:ascii="Symbol" w:hAnsi="Symbol" w:hint="default"/>
        <w:color w:val="auto"/>
      </w:rPr>
    </w:lvl>
    <w:lvl w:ilvl="1" w:tplc="0C090003">
      <w:start w:val="1"/>
      <w:numFmt w:val="bullet"/>
      <w:lvlText w:val="o"/>
      <w:lvlJc w:val="left"/>
      <w:pPr>
        <w:tabs>
          <w:tab w:val="num" w:pos="1328"/>
        </w:tabs>
        <w:ind w:left="1328" w:hanging="360"/>
      </w:pPr>
      <w:rPr>
        <w:rFonts w:ascii="Courier New" w:hAnsi="Courier New" w:cs="Courier New" w:hint="default"/>
      </w:rPr>
    </w:lvl>
    <w:lvl w:ilvl="2" w:tplc="0C090005" w:tentative="1">
      <w:start w:val="1"/>
      <w:numFmt w:val="bullet"/>
      <w:lvlText w:val=""/>
      <w:lvlJc w:val="left"/>
      <w:pPr>
        <w:tabs>
          <w:tab w:val="num" w:pos="2048"/>
        </w:tabs>
        <w:ind w:left="2048" w:hanging="360"/>
      </w:pPr>
      <w:rPr>
        <w:rFonts w:ascii="Wingdings" w:hAnsi="Wingdings" w:hint="default"/>
      </w:rPr>
    </w:lvl>
    <w:lvl w:ilvl="3" w:tplc="0C090001" w:tentative="1">
      <w:start w:val="1"/>
      <w:numFmt w:val="bullet"/>
      <w:lvlText w:val=""/>
      <w:lvlJc w:val="left"/>
      <w:pPr>
        <w:tabs>
          <w:tab w:val="num" w:pos="2768"/>
        </w:tabs>
        <w:ind w:left="2768" w:hanging="360"/>
      </w:pPr>
      <w:rPr>
        <w:rFonts w:ascii="Symbol" w:hAnsi="Symbol" w:hint="default"/>
      </w:rPr>
    </w:lvl>
    <w:lvl w:ilvl="4" w:tplc="0C090003" w:tentative="1">
      <w:start w:val="1"/>
      <w:numFmt w:val="bullet"/>
      <w:lvlText w:val="o"/>
      <w:lvlJc w:val="left"/>
      <w:pPr>
        <w:tabs>
          <w:tab w:val="num" w:pos="3488"/>
        </w:tabs>
        <w:ind w:left="3488" w:hanging="360"/>
      </w:pPr>
      <w:rPr>
        <w:rFonts w:ascii="Courier New" w:hAnsi="Courier New" w:cs="Courier New" w:hint="default"/>
      </w:rPr>
    </w:lvl>
    <w:lvl w:ilvl="5" w:tplc="0C090005" w:tentative="1">
      <w:start w:val="1"/>
      <w:numFmt w:val="bullet"/>
      <w:lvlText w:val=""/>
      <w:lvlJc w:val="left"/>
      <w:pPr>
        <w:tabs>
          <w:tab w:val="num" w:pos="4208"/>
        </w:tabs>
        <w:ind w:left="4208" w:hanging="360"/>
      </w:pPr>
      <w:rPr>
        <w:rFonts w:ascii="Wingdings" w:hAnsi="Wingdings" w:hint="default"/>
      </w:rPr>
    </w:lvl>
    <w:lvl w:ilvl="6" w:tplc="0C090001" w:tentative="1">
      <w:start w:val="1"/>
      <w:numFmt w:val="bullet"/>
      <w:lvlText w:val=""/>
      <w:lvlJc w:val="left"/>
      <w:pPr>
        <w:tabs>
          <w:tab w:val="num" w:pos="4928"/>
        </w:tabs>
        <w:ind w:left="4928" w:hanging="360"/>
      </w:pPr>
      <w:rPr>
        <w:rFonts w:ascii="Symbol" w:hAnsi="Symbol" w:hint="default"/>
      </w:rPr>
    </w:lvl>
    <w:lvl w:ilvl="7" w:tplc="0C090003" w:tentative="1">
      <w:start w:val="1"/>
      <w:numFmt w:val="bullet"/>
      <w:lvlText w:val="o"/>
      <w:lvlJc w:val="left"/>
      <w:pPr>
        <w:tabs>
          <w:tab w:val="num" w:pos="5648"/>
        </w:tabs>
        <w:ind w:left="5648" w:hanging="360"/>
      </w:pPr>
      <w:rPr>
        <w:rFonts w:ascii="Courier New" w:hAnsi="Courier New" w:cs="Courier New" w:hint="default"/>
      </w:rPr>
    </w:lvl>
    <w:lvl w:ilvl="8" w:tplc="0C090005" w:tentative="1">
      <w:start w:val="1"/>
      <w:numFmt w:val="bullet"/>
      <w:lvlText w:val=""/>
      <w:lvlJc w:val="left"/>
      <w:pPr>
        <w:tabs>
          <w:tab w:val="num" w:pos="6368"/>
        </w:tabs>
        <w:ind w:left="6368" w:hanging="360"/>
      </w:pPr>
      <w:rPr>
        <w:rFonts w:ascii="Wingdings" w:hAnsi="Wingdings" w:hint="default"/>
      </w:rPr>
    </w:lvl>
  </w:abstractNum>
  <w:abstractNum w:abstractNumId="10" w15:restartNumberingAfterBreak="0">
    <w:nsid w:val="40263109"/>
    <w:multiLevelType w:val="hybridMultilevel"/>
    <w:tmpl w:val="BE64B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3719B"/>
    <w:multiLevelType w:val="multilevel"/>
    <w:tmpl w:val="2302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C300B"/>
    <w:multiLevelType w:val="hybridMultilevel"/>
    <w:tmpl w:val="5E160D5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22125D"/>
    <w:multiLevelType w:val="multilevel"/>
    <w:tmpl w:val="701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36CD1"/>
    <w:multiLevelType w:val="hybridMultilevel"/>
    <w:tmpl w:val="9D1CC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803CB3"/>
    <w:multiLevelType w:val="hybridMultilevel"/>
    <w:tmpl w:val="E084C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995EB5"/>
    <w:multiLevelType w:val="hybridMultilevel"/>
    <w:tmpl w:val="A94A3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593891"/>
    <w:multiLevelType w:val="hybridMultilevel"/>
    <w:tmpl w:val="B80AD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F86D01"/>
    <w:multiLevelType w:val="hybridMultilevel"/>
    <w:tmpl w:val="FEF470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4DF0B61"/>
    <w:multiLevelType w:val="hybridMultilevel"/>
    <w:tmpl w:val="6C3CD588"/>
    <w:lvl w:ilvl="0" w:tplc="0C090013">
      <w:start w:val="1"/>
      <w:numFmt w:val="upp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67101DDF"/>
    <w:multiLevelType w:val="hybridMultilevel"/>
    <w:tmpl w:val="74C2AD8C"/>
    <w:lvl w:ilvl="0" w:tplc="0C090001">
      <w:start w:val="1"/>
      <w:numFmt w:val="bullet"/>
      <w:lvlText w:val=""/>
      <w:lvlJc w:val="left"/>
      <w:pPr>
        <w:ind w:left="191" w:hanging="360"/>
      </w:pPr>
      <w:rPr>
        <w:rFonts w:ascii="Symbol" w:hAnsi="Symbol" w:hint="default"/>
      </w:rPr>
    </w:lvl>
    <w:lvl w:ilvl="1" w:tplc="0C090003" w:tentative="1">
      <w:start w:val="1"/>
      <w:numFmt w:val="bullet"/>
      <w:lvlText w:val="o"/>
      <w:lvlJc w:val="left"/>
      <w:pPr>
        <w:ind w:left="911" w:hanging="360"/>
      </w:pPr>
      <w:rPr>
        <w:rFonts w:ascii="Courier New" w:hAnsi="Courier New" w:cs="Courier New" w:hint="default"/>
      </w:rPr>
    </w:lvl>
    <w:lvl w:ilvl="2" w:tplc="0C090005" w:tentative="1">
      <w:start w:val="1"/>
      <w:numFmt w:val="bullet"/>
      <w:lvlText w:val=""/>
      <w:lvlJc w:val="left"/>
      <w:pPr>
        <w:ind w:left="1631" w:hanging="360"/>
      </w:pPr>
      <w:rPr>
        <w:rFonts w:ascii="Wingdings" w:hAnsi="Wingdings" w:hint="default"/>
      </w:rPr>
    </w:lvl>
    <w:lvl w:ilvl="3" w:tplc="0C090001" w:tentative="1">
      <w:start w:val="1"/>
      <w:numFmt w:val="bullet"/>
      <w:lvlText w:val=""/>
      <w:lvlJc w:val="left"/>
      <w:pPr>
        <w:ind w:left="2351" w:hanging="360"/>
      </w:pPr>
      <w:rPr>
        <w:rFonts w:ascii="Symbol" w:hAnsi="Symbol" w:hint="default"/>
      </w:rPr>
    </w:lvl>
    <w:lvl w:ilvl="4" w:tplc="0C090003" w:tentative="1">
      <w:start w:val="1"/>
      <w:numFmt w:val="bullet"/>
      <w:lvlText w:val="o"/>
      <w:lvlJc w:val="left"/>
      <w:pPr>
        <w:ind w:left="3071" w:hanging="360"/>
      </w:pPr>
      <w:rPr>
        <w:rFonts w:ascii="Courier New" w:hAnsi="Courier New" w:cs="Courier New" w:hint="default"/>
      </w:rPr>
    </w:lvl>
    <w:lvl w:ilvl="5" w:tplc="0C090005" w:tentative="1">
      <w:start w:val="1"/>
      <w:numFmt w:val="bullet"/>
      <w:lvlText w:val=""/>
      <w:lvlJc w:val="left"/>
      <w:pPr>
        <w:ind w:left="3791" w:hanging="360"/>
      </w:pPr>
      <w:rPr>
        <w:rFonts w:ascii="Wingdings" w:hAnsi="Wingdings" w:hint="default"/>
      </w:rPr>
    </w:lvl>
    <w:lvl w:ilvl="6" w:tplc="0C090001" w:tentative="1">
      <w:start w:val="1"/>
      <w:numFmt w:val="bullet"/>
      <w:lvlText w:val=""/>
      <w:lvlJc w:val="left"/>
      <w:pPr>
        <w:ind w:left="4511" w:hanging="360"/>
      </w:pPr>
      <w:rPr>
        <w:rFonts w:ascii="Symbol" w:hAnsi="Symbol" w:hint="default"/>
      </w:rPr>
    </w:lvl>
    <w:lvl w:ilvl="7" w:tplc="0C090003" w:tentative="1">
      <w:start w:val="1"/>
      <w:numFmt w:val="bullet"/>
      <w:lvlText w:val="o"/>
      <w:lvlJc w:val="left"/>
      <w:pPr>
        <w:ind w:left="5231" w:hanging="360"/>
      </w:pPr>
      <w:rPr>
        <w:rFonts w:ascii="Courier New" w:hAnsi="Courier New" w:cs="Courier New" w:hint="default"/>
      </w:rPr>
    </w:lvl>
    <w:lvl w:ilvl="8" w:tplc="0C090005" w:tentative="1">
      <w:start w:val="1"/>
      <w:numFmt w:val="bullet"/>
      <w:lvlText w:val=""/>
      <w:lvlJc w:val="left"/>
      <w:pPr>
        <w:ind w:left="5951" w:hanging="360"/>
      </w:pPr>
      <w:rPr>
        <w:rFonts w:ascii="Wingdings" w:hAnsi="Wingdings" w:hint="default"/>
      </w:rPr>
    </w:lvl>
  </w:abstractNum>
  <w:abstractNum w:abstractNumId="21" w15:restartNumberingAfterBreak="0">
    <w:nsid w:val="71812D9E"/>
    <w:multiLevelType w:val="hybridMultilevel"/>
    <w:tmpl w:val="85160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323511"/>
    <w:multiLevelType w:val="hybridMultilevel"/>
    <w:tmpl w:val="6F1A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F01DAF"/>
    <w:multiLevelType w:val="multilevel"/>
    <w:tmpl w:val="00A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04DBE"/>
    <w:multiLevelType w:val="multilevel"/>
    <w:tmpl w:val="92483DB4"/>
    <w:lvl w:ilvl="0">
      <w:start w:val="1"/>
      <w:numFmt w:val="bullet"/>
      <w:lvlText w:val=""/>
      <w:lvlJc w:val="left"/>
      <w:pPr>
        <w:tabs>
          <w:tab w:val="num" w:pos="-60"/>
        </w:tabs>
        <w:ind w:left="-60" w:hanging="360"/>
      </w:pPr>
      <w:rPr>
        <w:rFonts w:ascii="Symbol" w:hAnsi="Symbol" w:hint="default"/>
        <w:sz w:val="20"/>
      </w:rPr>
    </w:lvl>
    <w:lvl w:ilvl="1" w:tentative="1">
      <w:start w:val="1"/>
      <w:numFmt w:val="bullet"/>
      <w:lvlText w:val="o"/>
      <w:lvlJc w:val="left"/>
      <w:pPr>
        <w:tabs>
          <w:tab w:val="num" w:pos="660"/>
        </w:tabs>
        <w:ind w:left="660" w:hanging="360"/>
      </w:pPr>
      <w:rPr>
        <w:rFonts w:ascii="Courier New" w:hAnsi="Courier New" w:hint="default"/>
        <w:sz w:val="20"/>
      </w:rPr>
    </w:lvl>
    <w:lvl w:ilvl="2" w:tentative="1">
      <w:start w:val="1"/>
      <w:numFmt w:val="bullet"/>
      <w:lvlText w:val=""/>
      <w:lvlJc w:val="left"/>
      <w:pPr>
        <w:tabs>
          <w:tab w:val="num" w:pos="1380"/>
        </w:tabs>
        <w:ind w:left="1380" w:hanging="360"/>
      </w:pPr>
      <w:rPr>
        <w:rFonts w:ascii="Wingdings" w:hAnsi="Wingdings" w:hint="default"/>
        <w:sz w:val="20"/>
      </w:rPr>
    </w:lvl>
    <w:lvl w:ilvl="3" w:tentative="1">
      <w:start w:val="1"/>
      <w:numFmt w:val="bullet"/>
      <w:lvlText w:val=""/>
      <w:lvlJc w:val="left"/>
      <w:pPr>
        <w:tabs>
          <w:tab w:val="num" w:pos="2100"/>
        </w:tabs>
        <w:ind w:left="2100" w:hanging="360"/>
      </w:pPr>
      <w:rPr>
        <w:rFonts w:ascii="Wingdings" w:hAnsi="Wingdings" w:hint="default"/>
        <w:sz w:val="20"/>
      </w:rPr>
    </w:lvl>
    <w:lvl w:ilvl="4" w:tentative="1">
      <w:start w:val="1"/>
      <w:numFmt w:val="bullet"/>
      <w:lvlText w:val=""/>
      <w:lvlJc w:val="left"/>
      <w:pPr>
        <w:tabs>
          <w:tab w:val="num" w:pos="2820"/>
        </w:tabs>
        <w:ind w:left="2820" w:hanging="360"/>
      </w:pPr>
      <w:rPr>
        <w:rFonts w:ascii="Wingdings" w:hAnsi="Wingdings" w:hint="default"/>
        <w:sz w:val="20"/>
      </w:rPr>
    </w:lvl>
    <w:lvl w:ilvl="5" w:tentative="1">
      <w:start w:val="1"/>
      <w:numFmt w:val="bullet"/>
      <w:lvlText w:val=""/>
      <w:lvlJc w:val="left"/>
      <w:pPr>
        <w:tabs>
          <w:tab w:val="num" w:pos="3540"/>
        </w:tabs>
        <w:ind w:left="3540" w:hanging="360"/>
      </w:pPr>
      <w:rPr>
        <w:rFonts w:ascii="Wingdings" w:hAnsi="Wingdings" w:hint="default"/>
        <w:sz w:val="20"/>
      </w:rPr>
    </w:lvl>
    <w:lvl w:ilvl="6" w:tentative="1">
      <w:start w:val="1"/>
      <w:numFmt w:val="bullet"/>
      <w:lvlText w:val=""/>
      <w:lvlJc w:val="left"/>
      <w:pPr>
        <w:tabs>
          <w:tab w:val="num" w:pos="4260"/>
        </w:tabs>
        <w:ind w:left="4260" w:hanging="360"/>
      </w:pPr>
      <w:rPr>
        <w:rFonts w:ascii="Wingdings" w:hAnsi="Wingdings" w:hint="default"/>
        <w:sz w:val="20"/>
      </w:rPr>
    </w:lvl>
    <w:lvl w:ilvl="7" w:tentative="1">
      <w:start w:val="1"/>
      <w:numFmt w:val="bullet"/>
      <w:lvlText w:val=""/>
      <w:lvlJc w:val="left"/>
      <w:pPr>
        <w:tabs>
          <w:tab w:val="num" w:pos="4980"/>
        </w:tabs>
        <w:ind w:left="4980" w:hanging="360"/>
      </w:pPr>
      <w:rPr>
        <w:rFonts w:ascii="Wingdings" w:hAnsi="Wingdings" w:hint="default"/>
        <w:sz w:val="20"/>
      </w:rPr>
    </w:lvl>
    <w:lvl w:ilvl="8" w:tentative="1">
      <w:start w:val="1"/>
      <w:numFmt w:val="bullet"/>
      <w:lvlText w:val=""/>
      <w:lvlJc w:val="left"/>
      <w:pPr>
        <w:tabs>
          <w:tab w:val="num" w:pos="5700"/>
        </w:tabs>
        <w:ind w:left="5700" w:hanging="360"/>
      </w:pPr>
      <w:rPr>
        <w:rFonts w:ascii="Wingdings" w:hAnsi="Wingdings" w:hint="default"/>
        <w:sz w:val="20"/>
      </w:rPr>
    </w:lvl>
  </w:abstractNum>
  <w:num w:numId="1" w16cid:durableId="1560478967">
    <w:abstractNumId w:val="24"/>
  </w:num>
  <w:num w:numId="2" w16cid:durableId="1601792843">
    <w:abstractNumId w:val="13"/>
  </w:num>
  <w:num w:numId="3" w16cid:durableId="723649471">
    <w:abstractNumId w:val="8"/>
  </w:num>
  <w:num w:numId="4" w16cid:durableId="1163207215">
    <w:abstractNumId w:val="23"/>
  </w:num>
  <w:num w:numId="5" w16cid:durableId="1353678458">
    <w:abstractNumId w:val="3"/>
  </w:num>
  <w:num w:numId="6" w16cid:durableId="1728529529">
    <w:abstractNumId w:val="11"/>
  </w:num>
  <w:num w:numId="7" w16cid:durableId="1433012385">
    <w:abstractNumId w:val="22"/>
  </w:num>
  <w:num w:numId="8" w16cid:durableId="10765002">
    <w:abstractNumId w:val="24"/>
  </w:num>
  <w:num w:numId="9" w16cid:durableId="1809590162">
    <w:abstractNumId w:val="9"/>
  </w:num>
  <w:num w:numId="10" w16cid:durableId="2120100799">
    <w:abstractNumId w:val="6"/>
  </w:num>
  <w:num w:numId="11" w16cid:durableId="878781797">
    <w:abstractNumId w:val="12"/>
  </w:num>
  <w:num w:numId="12" w16cid:durableId="1913194067">
    <w:abstractNumId w:val="18"/>
  </w:num>
  <w:num w:numId="13" w16cid:durableId="1210605094">
    <w:abstractNumId w:val="10"/>
  </w:num>
  <w:num w:numId="14" w16cid:durableId="1863595110">
    <w:abstractNumId w:val="20"/>
  </w:num>
  <w:num w:numId="15" w16cid:durableId="1262568998">
    <w:abstractNumId w:val="15"/>
  </w:num>
  <w:num w:numId="16" w16cid:durableId="869031540">
    <w:abstractNumId w:val="16"/>
  </w:num>
  <w:num w:numId="17" w16cid:durableId="1932660404">
    <w:abstractNumId w:val="1"/>
  </w:num>
  <w:num w:numId="18" w16cid:durableId="2039545983">
    <w:abstractNumId w:val="19"/>
  </w:num>
  <w:num w:numId="19" w16cid:durableId="2108379328">
    <w:abstractNumId w:val="14"/>
  </w:num>
  <w:num w:numId="20" w16cid:durableId="42869900">
    <w:abstractNumId w:val="7"/>
  </w:num>
  <w:num w:numId="21" w16cid:durableId="1559050168">
    <w:abstractNumId w:val="2"/>
  </w:num>
  <w:num w:numId="22" w16cid:durableId="2000690547">
    <w:abstractNumId w:val="2"/>
  </w:num>
  <w:num w:numId="23" w16cid:durableId="2096316217">
    <w:abstractNumId w:val="4"/>
  </w:num>
  <w:num w:numId="24" w16cid:durableId="1683436398">
    <w:abstractNumId w:val="0"/>
  </w:num>
  <w:num w:numId="25" w16cid:durableId="1248999923">
    <w:abstractNumId w:val="21"/>
  </w:num>
  <w:num w:numId="26" w16cid:durableId="1547253225">
    <w:abstractNumId w:val="17"/>
  </w:num>
  <w:num w:numId="27" w16cid:durableId="1017075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C33"/>
    <w:rsid w:val="0001065C"/>
    <w:rsid w:val="00025351"/>
    <w:rsid w:val="000340A1"/>
    <w:rsid w:val="00034E81"/>
    <w:rsid w:val="00036ED3"/>
    <w:rsid w:val="00053B73"/>
    <w:rsid w:val="00053E12"/>
    <w:rsid w:val="000568F2"/>
    <w:rsid w:val="00061C1D"/>
    <w:rsid w:val="00072D09"/>
    <w:rsid w:val="00075AF1"/>
    <w:rsid w:val="000809EC"/>
    <w:rsid w:val="00080AFD"/>
    <w:rsid w:val="00086241"/>
    <w:rsid w:val="00090FAD"/>
    <w:rsid w:val="0009135C"/>
    <w:rsid w:val="000915DA"/>
    <w:rsid w:val="0009321A"/>
    <w:rsid w:val="00093260"/>
    <w:rsid w:val="00093D1D"/>
    <w:rsid w:val="0009460D"/>
    <w:rsid w:val="00095F69"/>
    <w:rsid w:val="000A3203"/>
    <w:rsid w:val="000A5F68"/>
    <w:rsid w:val="000A74A6"/>
    <w:rsid w:val="000B39F0"/>
    <w:rsid w:val="000C2FFF"/>
    <w:rsid w:val="000C6299"/>
    <w:rsid w:val="000C76AB"/>
    <w:rsid w:val="000D6A81"/>
    <w:rsid w:val="000E6C3B"/>
    <w:rsid w:val="000F7727"/>
    <w:rsid w:val="000F7DB8"/>
    <w:rsid w:val="0010291D"/>
    <w:rsid w:val="00103C25"/>
    <w:rsid w:val="00115ECA"/>
    <w:rsid w:val="001162CE"/>
    <w:rsid w:val="001177EC"/>
    <w:rsid w:val="00125347"/>
    <w:rsid w:val="00130A64"/>
    <w:rsid w:val="00135627"/>
    <w:rsid w:val="001504A7"/>
    <w:rsid w:val="0015075F"/>
    <w:rsid w:val="00150A17"/>
    <w:rsid w:val="00155E6F"/>
    <w:rsid w:val="00160600"/>
    <w:rsid w:val="00163A52"/>
    <w:rsid w:val="00172D9B"/>
    <w:rsid w:val="00182B15"/>
    <w:rsid w:val="0018795C"/>
    <w:rsid w:val="001A3F22"/>
    <w:rsid w:val="001A594B"/>
    <w:rsid w:val="001B2E29"/>
    <w:rsid w:val="001B7C3B"/>
    <w:rsid w:val="001E0C58"/>
    <w:rsid w:val="001F20B8"/>
    <w:rsid w:val="001F415F"/>
    <w:rsid w:val="001F7A12"/>
    <w:rsid w:val="00214C08"/>
    <w:rsid w:val="00217024"/>
    <w:rsid w:val="00220FD6"/>
    <w:rsid w:val="00221033"/>
    <w:rsid w:val="00237845"/>
    <w:rsid w:val="0024055B"/>
    <w:rsid w:val="002556C4"/>
    <w:rsid w:val="0025602D"/>
    <w:rsid w:val="00271B4E"/>
    <w:rsid w:val="00272376"/>
    <w:rsid w:val="002725B6"/>
    <w:rsid w:val="00275ED7"/>
    <w:rsid w:val="0029077E"/>
    <w:rsid w:val="002960BF"/>
    <w:rsid w:val="002A1E6B"/>
    <w:rsid w:val="002B4133"/>
    <w:rsid w:val="002C485E"/>
    <w:rsid w:val="002E6F86"/>
    <w:rsid w:val="002F614F"/>
    <w:rsid w:val="00302AC0"/>
    <w:rsid w:val="00303059"/>
    <w:rsid w:val="00312836"/>
    <w:rsid w:val="00315259"/>
    <w:rsid w:val="0031747A"/>
    <w:rsid w:val="0032147D"/>
    <w:rsid w:val="00323A1D"/>
    <w:rsid w:val="003364AD"/>
    <w:rsid w:val="0033730E"/>
    <w:rsid w:val="00337671"/>
    <w:rsid w:val="0034428C"/>
    <w:rsid w:val="00347CF1"/>
    <w:rsid w:val="0035178F"/>
    <w:rsid w:val="0035213B"/>
    <w:rsid w:val="0035285A"/>
    <w:rsid w:val="003545A2"/>
    <w:rsid w:val="00361E1E"/>
    <w:rsid w:val="003622FC"/>
    <w:rsid w:val="00365732"/>
    <w:rsid w:val="00366B69"/>
    <w:rsid w:val="00372807"/>
    <w:rsid w:val="00373C96"/>
    <w:rsid w:val="00374488"/>
    <w:rsid w:val="00375AF8"/>
    <w:rsid w:val="00377F4B"/>
    <w:rsid w:val="0038052C"/>
    <w:rsid w:val="00380F42"/>
    <w:rsid w:val="00382669"/>
    <w:rsid w:val="003A0497"/>
    <w:rsid w:val="003A53C3"/>
    <w:rsid w:val="003A5919"/>
    <w:rsid w:val="003A6BAC"/>
    <w:rsid w:val="003B1FB9"/>
    <w:rsid w:val="003B595B"/>
    <w:rsid w:val="003C148A"/>
    <w:rsid w:val="003C32AB"/>
    <w:rsid w:val="003D1A35"/>
    <w:rsid w:val="003D615A"/>
    <w:rsid w:val="003E39CE"/>
    <w:rsid w:val="003F38A6"/>
    <w:rsid w:val="004057CD"/>
    <w:rsid w:val="004065E4"/>
    <w:rsid w:val="0041015C"/>
    <w:rsid w:val="00414C27"/>
    <w:rsid w:val="0042403E"/>
    <w:rsid w:val="00430F69"/>
    <w:rsid w:val="004320D8"/>
    <w:rsid w:val="00437ECD"/>
    <w:rsid w:val="0045133B"/>
    <w:rsid w:val="004569D4"/>
    <w:rsid w:val="00462E63"/>
    <w:rsid w:val="004654A4"/>
    <w:rsid w:val="00480286"/>
    <w:rsid w:val="00487B8C"/>
    <w:rsid w:val="004A04D2"/>
    <w:rsid w:val="004A051E"/>
    <w:rsid w:val="004A515D"/>
    <w:rsid w:val="004A53AA"/>
    <w:rsid w:val="004B4EAC"/>
    <w:rsid w:val="004C0F0E"/>
    <w:rsid w:val="004C6E1E"/>
    <w:rsid w:val="004D61D1"/>
    <w:rsid w:val="004D7635"/>
    <w:rsid w:val="004E4287"/>
    <w:rsid w:val="004F04C6"/>
    <w:rsid w:val="004F0C8E"/>
    <w:rsid w:val="00502321"/>
    <w:rsid w:val="00514307"/>
    <w:rsid w:val="0053357D"/>
    <w:rsid w:val="00540107"/>
    <w:rsid w:val="00546EA3"/>
    <w:rsid w:val="00563746"/>
    <w:rsid w:val="00570A67"/>
    <w:rsid w:val="00571475"/>
    <w:rsid w:val="00584201"/>
    <w:rsid w:val="00586CBF"/>
    <w:rsid w:val="0059181B"/>
    <w:rsid w:val="00594EE6"/>
    <w:rsid w:val="00597082"/>
    <w:rsid w:val="005A34E8"/>
    <w:rsid w:val="005B73A7"/>
    <w:rsid w:val="005C2838"/>
    <w:rsid w:val="005C3902"/>
    <w:rsid w:val="005C6FAD"/>
    <w:rsid w:val="005D0330"/>
    <w:rsid w:val="005D0F60"/>
    <w:rsid w:val="005D7463"/>
    <w:rsid w:val="005D7AD1"/>
    <w:rsid w:val="005E0524"/>
    <w:rsid w:val="005E3397"/>
    <w:rsid w:val="005F28C8"/>
    <w:rsid w:val="005F3199"/>
    <w:rsid w:val="005F4715"/>
    <w:rsid w:val="005F4811"/>
    <w:rsid w:val="005F65E0"/>
    <w:rsid w:val="00602597"/>
    <w:rsid w:val="006031BA"/>
    <w:rsid w:val="00603C80"/>
    <w:rsid w:val="006069BA"/>
    <w:rsid w:val="00611D44"/>
    <w:rsid w:val="0061313A"/>
    <w:rsid w:val="006143F1"/>
    <w:rsid w:val="00623E25"/>
    <w:rsid w:val="006240CA"/>
    <w:rsid w:val="00634322"/>
    <w:rsid w:val="0064227B"/>
    <w:rsid w:val="00647CE6"/>
    <w:rsid w:val="00656826"/>
    <w:rsid w:val="00665F93"/>
    <w:rsid w:val="0066676D"/>
    <w:rsid w:val="00692EFA"/>
    <w:rsid w:val="00695E76"/>
    <w:rsid w:val="006A64C5"/>
    <w:rsid w:val="006A66EF"/>
    <w:rsid w:val="006B4D2F"/>
    <w:rsid w:val="006B581D"/>
    <w:rsid w:val="006B687F"/>
    <w:rsid w:val="006C37FA"/>
    <w:rsid w:val="006E06B6"/>
    <w:rsid w:val="006E10A7"/>
    <w:rsid w:val="006F5A75"/>
    <w:rsid w:val="00706B49"/>
    <w:rsid w:val="00707E95"/>
    <w:rsid w:val="00715413"/>
    <w:rsid w:val="00725569"/>
    <w:rsid w:val="007325CF"/>
    <w:rsid w:val="00740529"/>
    <w:rsid w:val="00740882"/>
    <w:rsid w:val="00741EA8"/>
    <w:rsid w:val="007425C5"/>
    <w:rsid w:val="00746A84"/>
    <w:rsid w:val="00781241"/>
    <w:rsid w:val="00793A09"/>
    <w:rsid w:val="007A292C"/>
    <w:rsid w:val="007A6E0A"/>
    <w:rsid w:val="007B566C"/>
    <w:rsid w:val="007C4DD5"/>
    <w:rsid w:val="007C70C3"/>
    <w:rsid w:val="007E2996"/>
    <w:rsid w:val="007F295D"/>
    <w:rsid w:val="007F7423"/>
    <w:rsid w:val="00802CF1"/>
    <w:rsid w:val="0080454F"/>
    <w:rsid w:val="0081089E"/>
    <w:rsid w:val="00811E02"/>
    <w:rsid w:val="008124CB"/>
    <w:rsid w:val="008259EC"/>
    <w:rsid w:val="0083592A"/>
    <w:rsid w:val="0085564D"/>
    <w:rsid w:val="00862767"/>
    <w:rsid w:val="00863420"/>
    <w:rsid w:val="00866CE9"/>
    <w:rsid w:val="00870CB0"/>
    <w:rsid w:val="008725F7"/>
    <w:rsid w:val="00872D5A"/>
    <w:rsid w:val="0087731E"/>
    <w:rsid w:val="008818D0"/>
    <w:rsid w:val="00882BC0"/>
    <w:rsid w:val="008C2076"/>
    <w:rsid w:val="008C7926"/>
    <w:rsid w:val="008D11E4"/>
    <w:rsid w:val="008D299A"/>
    <w:rsid w:val="008D71A1"/>
    <w:rsid w:val="008E24C6"/>
    <w:rsid w:val="008E31F7"/>
    <w:rsid w:val="008E47CA"/>
    <w:rsid w:val="008F3875"/>
    <w:rsid w:val="008F6A8E"/>
    <w:rsid w:val="008F7BBF"/>
    <w:rsid w:val="0090393C"/>
    <w:rsid w:val="009055CD"/>
    <w:rsid w:val="009073C0"/>
    <w:rsid w:val="00911AF3"/>
    <w:rsid w:val="00912A56"/>
    <w:rsid w:val="00925467"/>
    <w:rsid w:val="00931D72"/>
    <w:rsid w:val="00932ECF"/>
    <w:rsid w:val="0093687B"/>
    <w:rsid w:val="00942650"/>
    <w:rsid w:val="009433D4"/>
    <w:rsid w:val="00950830"/>
    <w:rsid w:val="00952879"/>
    <w:rsid w:val="009559EC"/>
    <w:rsid w:val="0096475E"/>
    <w:rsid w:val="009722B3"/>
    <w:rsid w:val="0098290C"/>
    <w:rsid w:val="00982E23"/>
    <w:rsid w:val="00983715"/>
    <w:rsid w:val="00986CC5"/>
    <w:rsid w:val="009928B4"/>
    <w:rsid w:val="009A2C33"/>
    <w:rsid w:val="009A4AEC"/>
    <w:rsid w:val="009B2635"/>
    <w:rsid w:val="009B7D76"/>
    <w:rsid w:val="009C0927"/>
    <w:rsid w:val="009C1EC0"/>
    <w:rsid w:val="009E38F8"/>
    <w:rsid w:val="009E79B4"/>
    <w:rsid w:val="009F0354"/>
    <w:rsid w:val="009F0614"/>
    <w:rsid w:val="009F4684"/>
    <w:rsid w:val="00A11A45"/>
    <w:rsid w:val="00A12C2E"/>
    <w:rsid w:val="00A1508F"/>
    <w:rsid w:val="00A20044"/>
    <w:rsid w:val="00A30FC7"/>
    <w:rsid w:val="00A40EB6"/>
    <w:rsid w:val="00A43DFA"/>
    <w:rsid w:val="00A5274E"/>
    <w:rsid w:val="00A5753F"/>
    <w:rsid w:val="00A70B28"/>
    <w:rsid w:val="00AA07B2"/>
    <w:rsid w:val="00AA1AAF"/>
    <w:rsid w:val="00AA5D87"/>
    <w:rsid w:val="00AA7EC4"/>
    <w:rsid w:val="00AB1149"/>
    <w:rsid w:val="00AB1855"/>
    <w:rsid w:val="00AB3BA0"/>
    <w:rsid w:val="00AC5135"/>
    <w:rsid w:val="00AD11E9"/>
    <w:rsid w:val="00AE21FC"/>
    <w:rsid w:val="00AE30FC"/>
    <w:rsid w:val="00AF3EA9"/>
    <w:rsid w:val="00B00C22"/>
    <w:rsid w:val="00B1560F"/>
    <w:rsid w:val="00B25E10"/>
    <w:rsid w:val="00B260DB"/>
    <w:rsid w:val="00B262D1"/>
    <w:rsid w:val="00B32CCD"/>
    <w:rsid w:val="00B32E70"/>
    <w:rsid w:val="00B40B2E"/>
    <w:rsid w:val="00B422FF"/>
    <w:rsid w:val="00B457FA"/>
    <w:rsid w:val="00B62A4B"/>
    <w:rsid w:val="00B64868"/>
    <w:rsid w:val="00B66D29"/>
    <w:rsid w:val="00B70B48"/>
    <w:rsid w:val="00B7513E"/>
    <w:rsid w:val="00B82A8E"/>
    <w:rsid w:val="00B8643E"/>
    <w:rsid w:val="00BB3F2A"/>
    <w:rsid w:val="00BB55F8"/>
    <w:rsid w:val="00BB59D8"/>
    <w:rsid w:val="00BB7CEC"/>
    <w:rsid w:val="00BD23C3"/>
    <w:rsid w:val="00BD4E43"/>
    <w:rsid w:val="00BE1481"/>
    <w:rsid w:val="00BE73C2"/>
    <w:rsid w:val="00BF2F9E"/>
    <w:rsid w:val="00C17D71"/>
    <w:rsid w:val="00C231E6"/>
    <w:rsid w:val="00C42F40"/>
    <w:rsid w:val="00C53310"/>
    <w:rsid w:val="00C82DB1"/>
    <w:rsid w:val="00C90A39"/>
    <w:rsid w:val="00C91405"/>
    <w:rsid w:val="00C9334E"/>
    <w:rsid w:val="00CA66E9"/>
    <w:rsid w:val="00CA7195"/>
    <w:rsid w:val="00CB1F80"/>
    <w:rsid w:val="00CB2452"/>
    <w:rsid w:val="00CB59D0"/>
    <w:rsid w:val="00CB73BD"/>
    <w:rsid w:val="00CD00B3"/>
    <w:rsid w:val="00CD08D4"/>
    <w:rsid w:val="00CD1089"/>
    <w:rsid w:val="00CD39B6"/>
    <w:rsid w:val="00CD4BD6"/>
    <w:rsid w:val="00CE2B8D"/>
    <w:rsid w:val="00CE74E6"/>
    <w:rsid w:val="00CF2220"/>
    <w:rsid w:val="00D01F69"/>
    <w:rsid w:val="00D06BE1"/>
    <w:rsid w:val="00D31797"/>
    <w:rsid w:val="00D3706C"/>
    <w:rsid w:val="00D4599C"/>
    <w:rsid w:val="00D527EF"/>
    <w:rsid w:val="00D7055C"/>
    <w:rsid w:val="00D76E46"/>
    <w:rsid w:val="00D8403F"/>
    <w:rsid w:val="00D90ED0"/>
    <w:rsid w:val="00DB1D9A"/>
    <w:rsid w:val="00DE79CE"/>
    <w:rsid w:val="00E0556E"/>
    <w:rsid w:val="00E14B8D"/>
    <w:rsid w:val="00E33397"/>
    <w:rsid w:val="00E42DE8"/>
    <w:rsid w:val="00E60092"/>
    <w:rsid w:val="00E644D5"/>
    <w:rsid w:val="00E90ECC"/>
    <w:rsid w:val="00E92B1B"/>
    <w:rsid w:val="00E93B26"/>
    <w:rsid w:val="00E93DB9"/>
    <w:rsid w:val="00EA51B1"/>
    <w:rsid w:val="00EA6B2D"/>
    <w:rsid w:val="00EB5AA9"/>
    <w:rsid w:val="00EB6DAF"/>
    <w:rsid w:val="00EC3758"/>
    <w:rsid w:val="00ED0D31"/>
    <w:rsid w:val="00EE4CDE"/>
    <w:rsid w:val="00EE7266"/>
    <w:rsid w:val="00EF6698"/>
    <w:rsid w:val="00F06123"/>
    <w:rsid w:val="00F1032A"/>
    <w:rsid w:val="00F26945"/>
    <w:rsid w:val="00F306BB"/>
    <w:rsid w:val="00F32432"/>
    <w:rsid w:val="00F479B7"/>
    <w:rsid w:val="00F50197"/>
    <w:rsid w:val="00F50D55"/>
    <w:rsid w:val="00F50D9C"/>
    <w:rsid w:val="00F51171"/>
    <w:rsid w:val="00F60808"/>
    <w:rsid w:val="00F673C6"/>
    <w:rsid w:val="00F72610"/>
    <w:rsid w:val="00F76B40"/>
    <w:rsid w:val="00F85A14"/>
    <w:rsid w:val="00F94E99"/>
    <w:rsid w:val="00FA3765"/>
    <w:rsid w:val="00FA7489"/>
    <w:rsid w:val="00FB1C6A"/>
    <w:rsid w:val="00FB2246"/>
    <w:rsid w:val="00FC2C38"/>
    <w:rsid w:val="00FD4529"/>
    <w:rsid w:val="00FD5FB3"/>
    <w:rsid w:val="00FF0742"/>
    <w:rsid w:val="00FF076E"/>
    <w:rsid w:val="00FF146C"/>
    <w:rsid w:val="00FF180A"/>
    <w:rsid w:val="00FF4B9C"/>
    <w:rsid w:val="00FF60AD"/>
    <w:rsid w:val="0ED5194E"/>
    <w:rsid w:val="4148940D"/>
    <w:rsid w:val="4EA0AD99"/>
    <w:rsid w:val="6D9A1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C4B7"/>
  <w15:docId w15:val="{B4AE17B0-241B-4416-9D00-2CDBBE2A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03F"/>
    <w:pPr>
      <w:spacing w:after="0" w:line="240" w:lineRule="auto"/>
      <w:outlineLvl w:val="0"/>
    </w:pPr>
    <w:rPr>
      <w:rFonts w:ascii="Georgia" w:hAnsi="Georgia"/>
      <w:noProof/>
      <w:color w:val="1F497D" w:themeColor="text2"/>
      <w:sz w:val="30"/>
      <w:szCs w:val="30"/>
      <w:lang w:eastAsia="en-AU"/>
    </w:rPr>
  </w:style>
  <w:style w:type="paragraph" w:styleId="Heading2">
    <w:name w:val="heading 2"/>
    <w:basedOn w:val="Normal"/>
    <w:next w:val="Normal"/>
    <w:link w:val="Heading2Char"/>
    <w:uiPriority w:val="9"/>
    <w:unhideWhenUsed/>
    <w:qFormat/>
    <w:rsid w:val="00D8403F"/>
    <w:pPr>
      <w:spacing w:after="0" w:line="240" w:lineRule="auto"/>
      <w:outlineLvl w:val="1"/>
    </w:pPr>
    <w:rPr>
      <w:rFonts w:ascii="Georgia" w:hAnsi="Georgia"/>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C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9A2C33"/>
    <w:rPr>
      <w:color w:val="0000FF"/>
      <w:u w:val="single"/>
    </w:rPr>
  </w:style>
  <w:style w:type="paragraph" w:styleId="BalloonText">
    <w:name w:val="Balloon Text"/>
    <w:basedOn w:val="Normal"/>
    <w:link w:val="BalloonTextChar"/>
    <w:uiPriority w:val="99"/>
    <w:semiHidden/>
    <w:unhideWhenUsed/>
    <w:rsid w:val="009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C33"/>
    <w:rPr>
      <w:rFonts w:ascii="Tahoma" w:hAnsi="Tahoma" w:cs="Tahoma"/>
      <w:sz w:val="16"/>
      <w:szCs w:val="16"/>
    </w:rPr>
  </w:style>
  <w:style w:type="table" w:styleId="TableGrid">
    <w:name w:val="Table Grid"/>
    <w:basedOn w:val="TableNormal"/>
    <w:uiPriority w:val="59"/>
    <w:rsid w:val="00E9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03F"/>
    <w:rPr>
      <w:rFonts w:ascii="Georgia" w:hAnsi="Georgia"/>
      <w:noProof/>
      <w:color w:val="1F497D" w:themeColor="text2"/>
      <w:sz w:val="30"/>
      <w:szCs w:val="30"/>
      <w:lang w:eastAsia="en-AU"/>
    </w:rPr>
  </w:style>
  <w:style w:type="character" w:customStyle="1" w:styleId="Heading2Char">
    <w:name w:val="Heading 2 Char"/>
    <w:basedOn w:val="DefaultParagraphFont"/>
    <w:link w:val="Heading2"/>
    <w:uiPriority w:val="9"/>
    <w:rsid w:val="00D8403F"/>
    <w:rPr>
      <w:rFonts w:ascii="Georgia" w:hAnsi="Georgia"/>
      <w:color w:val="4F81BD" w:themeColor="accent1"/>
      <w:sz w:val="26"/>
      <w:szCs w:val="26"/>
    </w:rPr>
  </w:style>
  <w:style w:type="paragraph" w:styleId="ListParagraph">
    <w:name w:val="List Paragraph"/>
    <w:basedOn w:val="Normal"/>
    <w:uiPriority w:val="34"/>
    <w:qFormat/>
    <w:rsid w:val="00D8403F"/>
    <w:pPr>
      <w:ind w:left="720"/>
      <w:contextualSpacing/>
    </w:pPr>
  </w:style>
  <w:style w:type="paragraph" w:styleId="Header">
    <w:name w:val="header"/>
    <w:basedOn w:val="Normal"/>
    <w:link w:val="HeaderChar"/>
    <w:unhideWhenUsed/>
    <w:rsid w:val="002556C4"/>
    <w:pPr>
      <w:tabs>
        <w:tab w:val="center" w:pos="4513"/>
        <w:tab w:val="right" w:pos="9026"/>
      </w:tabs>
      <w:spacing w:after="0" w:line="240" w:lineRule="auto"/>
    </w:pPr>
  </w:style>
  <w:style w:type="character" w:customStyle="1" w:styleId="HeaderChar">
    <w:name w:val="Header Char"/>
    <w:basedOn w:val="DefaultParagraphFont"/>
    <w:link w:val="Header"/>
    <w:rsid w:val="002556C4"/>
  </w:style>
  <w:style w:type="paragraph" w:styleId="Footer">
    <w:name w:val="footer"/>
    <w:basedOn w:val="Normal"/>
    <w:link w:val="FooterChar"/>
    <w:uiPriority w:val="99"/>
    <w:unhideWhenUsed/>
    <w:rsid w:val="0025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6C4"/>
  </w:style>
  <w:style w:type="character" w:styleId="PageNumber">
    <w:name w:val="page number"/>
    <w:basedOn w:val="DefaultParagraphFont"/>
    <w:unhideWhenUsed/>
    <w:rsid w:val="002556C4"/>
  </w:style>
  <w:style w:type="character" w:styleId="FollowedHyperlink">
    <w:name w:val="FollowedHyperlink"/>
    <w:basedOn w:val="DefaultParagraphFont"/>
    <w:uiPriority w:val="99"/>
    <w:semiHidden/>
    <w:unhideWhenUsed/>
    <w:rsid w:val="007A292C"/>
    <w:rPr>
      <w:color w:val="800080" w:themeColor="followedHyperlink"/>
      <w:u w:val="single"/>
    </w:rPr>
  </w:style>
  <w:style w:type="paragraph" w:customStyle="1" w:styleId="Level1">
    <w:name w:val="Level 1"/>
    <w:basedOn w:val="Normal"/>
    <w:rsid w:val="00B457FA"/>
    <w:pPr>
      <w:spacing w:after="240" w:line="240" w:lineRule="auto"/>
      <w:ind w:left="567"/>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93260"/>
    <w:rPr>
      <w:sz w:val="16"/>
      <w:szCs w:val="16"/>
    </w:rPr>
  </w:style>
  <w:style w:type="paragraph" w:styleId="CommentText">
    <w:name w:val="annotation text"/>
    <w:basedOn w:val="Normal"/>
    <w:link w:val="CommentTextChar"/>
    <w:uiPriority w:val="99"/>
    <w:unhideWhenUsed/>
    <w:rsid w:val="00093260"/>
    <w:pPr>
      <w:spacing w:after="160" w:line="240" w:lineRule="auto"/>
    </w:pPr>
    <w:rPr>
      <w:sz w:val="20"/>
      <w:szCs w:val="20"/>
    </w:rPr>
  </w:style>
  <w:style w:type="character" w:customStyle="1" w:styleId="CommentTextChar">
    <w:name w:val="Comment Text Char"/>
    <w:basedOn w:val="DefaultParagraphFont"/>
    <w:link w:val="CommentText"/>
    <w:uiPriority w:val="99"/>
    <w:rsid w:val="00093260"/>
    <w:rPr>
      <w:sz w:val="20"/>
      <w:szCs w:val="20"/>
    </w:rPr>
  </w:style>
  <w:style w:type="paragraph" w:styleId="CommentSubject">
    <w:name w:val="annotation subject"/>
    <w:basedOn w:val="CommentText"/>
    <w:next w:val="CommentText"/>
    <w:link w:val="CommentSubjectChar"/>
    <w:uiPriority w:val="99"/>
    <w:semiHidden/>
    <w:unhideWhenUsed/>
    <w:rsid w:val="00093260"/>
    <w:pPr>
      <w:spacing w:after="200"/>
    </w:pPr>
    <w:rPr>
      <w:b/>
      <w:bCs/>
    </w:rPr>
  </w:style>
  <w:style w:type="character" w:customStyle="1" w:styleId="CommentSubjectChar">
    <w:name w:val="Comment Subject Char"/>
    <w:basedOn w:val="CommentTextChar"/>
    <w:link w:val="CommentSubject"/>
    <w:uiPriority w:val="99"/>
    <w:semiHidden/>
    <w:rsid w:val="00093260"/>
    <w:rPr>
      <w:b/>
      <w:bCs/>
      <w:sz w:val="20"/>
      <w:szCs w:val="20"/>
    </w:rPr>
  </w:style>
  <w:style w:type="character" w:customStyle="1" w:styleId="UnresolvedMention1">
    <w:name w:val="Unresolved Mention1"/>
    <w:basedOn w:val="DefaultParagraphFont"/>
    <w:uiPriority w:val="99"/>
    <w:semiHidden/>
    <w:unhideWhenUsed/>
    <w:rsid w:val="00F51171"/>
    <w:rPr>
      <w:color w:val="605E5C"/>
      <w:shd w:val="clear" w:color="auto" w:fill="E1DFDD"/>
    </w:rPr>
  </w:style>
  <w:style w:type="character" w:customStyle="1" w:styleId="UnresolvedMention2">
    <w:name w:val="Unresolved Mention2"/>
    <w:basedOn w:val="DefaultParagraphFont"/>
    <w:uiPriority w:val="99"/>
    <w:semiHidden/>
    <w:unhideWhenUsed/>
    <w:rsid w:val="0009460D"/>
    <w:rPr>
      <w:color w:val="605E5C"/>
      <w:shd w:val="clear" w:color="auto" w:fill="E1DFDD"/>
    </w:rPr>
  </w:style>
  <w:style w:type="character" w:customStyle="1" w:styleId="UnresolvedMention3">
    <w:name w:val="Unresolved Mention3"/>
    <w:basedOn w:val="DefaultParagraphFont"/>
    <w:uiPriority w:val="99"/>
    <w:semiHidden/>
    <w:unhideWhenUsed/>
    <w:rsid w:val="009055CD"/>
    <w:rPr>
      <w:color w:val="605E5C"/>
      <w:shd w:val="clear" w:color="auto" w:fill="E1DFDD"/>
    </w:rPr>
  </w:style>
  <w:style w:type="paragraph" w:styleId="Revision">
    <w:name w:val="Revision"/>
    <w:hidden/>
    <w:uiPriority w:val="99"/>
    <w:semiHidden/>
    <w:rsid w:val="00072D09"/>
    <w:pPr>
      <w:spacing w:after="0" w:line="240" w:lineRule="auto"/>
    </w:pPr>
  </w:style>
  <w:style w:type="character" w:styleId="UnresolvedMention">
    <w:name w:val="Unresolved Mention"/>
    <w:basedOn w:val="DefaultParagraphFont"/>
    <w:uiPriority w:val="99"/>
    <w:semiHidden/>
    <w:unhideWhenUsed/>
    <w:rsid w:val="00666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8382">
      <w:bodyDiv w:val="1"/>
      <w:marLeft w:val="0"/>
      <w:marRight w:val="0"/>
      <w:marTop w:val="0"/>
      <w:marBottom w:val="0"/>
      <w:divBdr>
        <w:top w:val="none" w:sz="0" w:space="0" w:color="auto"/>
        <w:left w:val="none" w:sz="0" w:space="0" w:color="auto"/>
        <w:bottom w:val="none" w:sz="0" w:space="0" w:color="auto"/>
        <w:right w:val="none" w:sz="0" w:space="0" w:color="auto"/>
      </w:divBdr>
    </w:div>
    <w:div w:id="361983499">
      <w:bodyDiv w:val="1"/>
      <w:marLeft w:val="150"/>
      <w:marRight w:val="150"/>
      <w:marTop w:val="150"/>
      <w:marBottom w:val="150"/>
      <w:divBdr>
        <w:top w:val="none" w:sz="0" w:space="0" w:color="auto"/>
        <w:left w:val="none" w:sz="0" w:space="0" w:color="auto"/>
        <w:bottom w:val="none" w:sz="0" w:space="0" w:color="auto"/>
        <w:right w:val="none" w:sz="0" w:space="0" w:color="auto"/>
      </w:divBdr>
    </w:div>
    <w:div w:id="471874761">
      <w:bodyDiv w:val="1"/>
      <w:marLeft w:val="0"/>
      <w:marRight w:val="0"/>
      <w:marTop w:val="0"/>
      <w:marBottom w:val="0"/>
      <w:divBdr>
        <w:top w:val="none" w:sz="0" w:space="0" w:color="auto"/>
        <w:left w:val="none" w:sz="0" w:space="0" w:color="auto"/>
        <w:bottom w:val="none" w:sz="0" w:space="0" w:color="auto"/>
        <w:right w:val="none" w:sz="0" w:space="0" w:color="auto"/>
      </w:divBdr>
    </w:div>
    <w:div w:id="832180239">
      <w:bodyDiv w:val="1"/>
      <w:marLeft w:val="0"/>
      <w:marRight w:val="0"/>
      <w:marTop w:val="0"/>
      <w:marBottom w:val="0"/>
      <w:divBdr>
        <w:top w:val="none" w:sz="0" w:space="0" w:color="auto"/>
        <w:left w:val="none" w:sz="0" w:space="0" w:color="auto"/>
        <w:bottom w:val="none" w:sz="0" w:space="0" w:color="auto"/>
        <w:right w:val="none" w:sz="0" w:space="0" w:color="auto"/>
      </w:divBdr>
    </w:div>
    <w:div w:id="989358362">
      <w:bodyDiv w:val="1"/>
      <w:marLeft w:val="150"/>
      <w:marRight w:val="150"/>
      <w:marTop w:val="150"/>
      <w:marBottom w:val="150"/>
      <w:divBdr>
        <w:top w:val="none" w:sz="0" w:space="0" w:color="auto"/>
        <w:left w:val="none" w:sz="0" w:space="0" w:color="auto"/>
        <w:bottom w:val="none" w:sz="0" w:space="0" w:color="auto"/>
        <w:right w:val="none" w:sz="0" w:space="0" w:color="auto"/>
      </w:divBdr>
    </w:div>
    <w:div w:id="1052118043">
      <w:bodyDiv w:val="1"/>
      <w:marLeft w:val="150"/>
      <w:marRight w:val="150"/>
      <w:marTop w:val="150"/>
      <w:marBottom w:val="150"/>
      <w:divBdr>
        <w:top w:val="none" w:sz="0" w:space="0" w:color="auto"/>
        <w:left w:val="none" w:sz="0" w:space="0" w:color="auto"/>
        <w:bottom w:val="none" w:sz="0" w:space="0" w:color="auto"/>
        <w:right w:val="none" w:sz="0" w:space="0" w:color="auto"/>
      </w:divBdr>
    </w:div>
    <w:div w:id="1103500232">
      <w:bodyDiv w:val="1"/>
      <w:marLeft w:val="150"/>
      <w:marRight w:val="150"/>
      <w:marTop w:val="150"/>
      <w:marBottom w:val="150"/>
      <w:divBdr>
        <w:top w:val="none" w:sz="0" w:space="0" w:color="auto"/>
        <w:left w:val="none" w:sz="0" w:space="0" w:color="auto"/>
        <w:bottom w:val="none" w:sz="0" w:space="0" w:color="auto"/>
        <w:right w:val="none" w:sz="0" w:space="0" w:color="auto"/>
      </w:divBdr>
    </w:div>
    <w:div w:id="1118599493">
      <w:bodyDiv w:val="1"/>
      <w:marLeft w:val="0"/>
      <w:marRight w:val="0"/>
      <w:marTop w:val="0"/>
      <w:marBottom w:val="0"/>
      <w:divBdr>
        <w:top w:val="none" w:sz="0" w:space="0" w:color="auto"/>
        <w:left w:val="none" w:sz="0" w:space="0" w:color="auto"/>
        <w:bottom w:val="none" w:sz="0" w:space="0" w:color="auto"/>
        <w:right w:val="none" w:sz="0" w:space="0" w:color="auto"/>
      </w:divBdr>
    </w:div>
    <w:div w:id="1273589810">
      <w:bodyDiv w:val="1"/>
      <w:marLeft w:val="150"/>
      <w:marRight w:val="150"/>
      <w:marTop w:val="150"/>
      <w:marBottom w:val="150"/>
      <w:divBdr>
        <w:top w:val="none" w:sz="0" w:space="0" w:color="auto"/>
        <w:left w:val="none" w:sz="0" w:space="0" w:color="auto"/>
        <w:bottom w:val="none" w:sz="0" w:space="0" w:color="auto"/>
        <w:right w:val="none" w:sz="0" w:space="0" w:color="auto"/>
      </w:divBdr>
    </w:div>
    <w:div w:id="1313757526">
      <w:bodyDiv w:val="1"/>
      <w:marLeft w:val="150"/>
      <w:marRight w:val="150"/>
      <w:marTop w:val="150"/>
      <w:marBottom w:val="150"/>
      <w:divBdr>
        <w:top w:val="none" w:sz="0" w:space="0" w:color="auto"/>
        <w:left w:val="none" w:sz="0" w:space="0" w:color="auto"/>
        <w:bottom w:val="none" w:sz="0" w:space="0" w:color="auto"/>
        <w:right w:val="none" w:sz="0" w:space="0" w:color="auto"/>
      </w:divBdr>
    </w:div>
    <w:div w:id="1314025989">
      <w:bodyDiv w:val="1"/>
      <w:marLeft w:val="0"/>
      <w:marRight w:val="0"/>
      <w:marTop w:val="0"/>
      <w:marBottom w:val="0"/>
      <w:divBdr>
        <w:top w:val="none" w:sz="0" w:space="0" w:color="auto"/>
        <w:left w:val="none" w:sz="0" w:space="0" w:color="auto"/>
        <w:bottom w:val="none" w:sz="0" w:space="0" w:color="auto"/>
        <w:right w:val="none" w:sz="0" w:space="0" w:color="auto"/>
      </w:divBdr>
    </w:div>
    <w:div w:id="1694190541">
      <w:bodyDiv w:val="1"/>
      <w:marLeft w:val="150"/>
      <w:marRight w:val="150"/>
      <w:marTop w:val="150"/>
      <w:marBottom w:val="150"/>
      <w:divBdr>
        <w:top w:val="none" w:sz="0" w:space="0" w:color="auto"/>
        <w:left w:val="none" w:sz="0" w:space="0" w:color="auto"/>
        <w:bottom w:val="none" w:sz="0" w:space="0" w:color="auto"/>
        <w:right w:val="none" w:sz="0" w:space="0" w:color="auto"/>
      </w:divBdr>
    </w:div>
    <w:div w:id="1750417883">
      <w:bodyDiv w:val="1"/>
      <w:marLeft w:val="0"/>
      <w:marRight w:val="0"/>
      <w:marTop w:val="0"/>
      <w:marBottom w:val="0"/>
      <w:divBdr>
        <w:top w:val="none" w:sz="0" w:space="0" w:color="auto"/>
        <w:left w:val="none" w:sz="0" w:space="0" w:color="auto"/>
        <w:bottom w:val="none" w:sz="0" w:space="0" w:color="auto"/>
        <w:right w:val="none" w:sz="0" w:space="0" w:color="auto"/>
      </w:divBdr>
    </w:div>
    <w:div w:id="2132088400">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elaide.edu.au/hr/hr-online-systems/new-starter-forms/" TargetMode="External"/><Relationship Id="rId18" Type="http://schemas.openxmlformats.org/officeDocument/2006/relationships/hyperlink" Target="https://uniadelaide.service-now.com/myit?sys_kb_id=3ca0ae041bfca150b42643b7b04bcb64&amp;id=kb_article_view&amp;sysparm_rank=1&amp;sysparm_tsqueryId=32bd2c091b3bb950906cebd6ec4bcb24" TargetMode="External"/><Relationship Id="rId26" Type="http://schemas.openxmlformats.org/officeDocument/2006/relationships/hyperlink" Target="http://www.adelaide.edu.au/policies/" TargetMode="External"/><Relationship Id="rId39" Type="http://schemas.openxmlformats.org/officeDocument/2006/relationships/hyperlink" Target="https://myuni.adelaide.edu.au/enroll/WBGMGG" TargetMode="External"/><Relationship Id="rId21" Type="http://schemas.openxmlformats.org/officeDocument/2006/relationships/hyperlink" Target="https://www.adelaide.edu.au/ask-adelaide/services/id-cards" TargetMode="External"/><Relationship Id="rId34" Type="http://schemas.openxmlformats.org/officeDocument/2006/relationships/hyperlink" Target="https://www.adelaide.edu.au/learning/" TargetMode="External"/><Relationship Id="rId42" Type="http://schemas.openxmlformats.org/officeDocument/2006/relationships/hyperlink" Target="http://www.adelaide.edu.au/hr/development/performance/pdr/"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delaide.edu.au/staff/induction/ua/media/162/induction-agenda-academic_1.docx" TargetMode="External"/><Relationship Id="rId29" Type="http://schemas.openxmlformats.org/officeDocument/2006/relationships/hyperlink" Target="http://www.adelaide.edu.au/hr/handbook/enterprise-agreement/" TargetMode="External"/><Relationship Id="rId11" Type="http://schemas.openxmlformats.org/officeDocument/2006/relationships/image" Target="media/image1.jpeg"/><Relationship Id="rId24" Type="http://schemas.openxmlformats.org/officeDocument/2006/relationships/hyperlink" Target="https://www.adelaide.edu.au/hr/hr-online-systems/new-starter-forms" TargetMode="External"/><Relationship Id="rId32" Type="http://schemas.openxmlformats.org/officeDocument/2006/relationships/hyperlink" Target="https://www.adelaide.edu.au/global-engagement/foreign-compliance" TargetMode="External"/><Relationship Id="rId37" Type="http://schemas.openxmlformats.org/officeDocument/2006/relationships/hyperlink" Target="https://www.adelaide.edu.au/graduate-research/staff-resources/supervisors/join-the-supervisor-register" TargetMode="External"/><Relationship Id="rId40" Type="http://schemas.openxmlformats.org/officeDocument/2006/relationships/hyperlink" Target="https://www.adelaide.edu.au/learning/teaching/development/" TargetMode="External"/><Relationship Id="rId45" Type="http://schemas.openxmlformats.org/officeDocument/2006/relationships/hyperlink" Target="http://www.adelaide.edu.au/hr/handbook/enterprise-agreement/" TargetMode="External"/><Relationship Id="rId5" Type="http://schemas.openxmlformats.org/officeDocument/2006/relationships/numbering" Target="numbering.xml"/><Relationship Id="rId15" Type="http://schemas.openxmlformats.org/officeDocument/2006/relationships/hyperlink" Target="https://theadelaidestore.com.au/" TargetMode="External"/><Relationship Id="rId23" Type="http://schemas.openxmlformats.org/officeDocument/2006/relationships/hyperlink" Target="http://www.adelaide.edu.au/staff/induction/induction-courses" TargetMode="External"/><Relationship Id="rId28" Type="http://schemas.openxmlformats.org/officeDocument/2006/relationships/hyperlink" Target="http://www.adelaide.edu.au/legalandrisk/compliance/legislation/school/" TargetMode="External"/><Relationship Id="rId36" Type="http://schemas.openxmlformats.org/officeDocument/2006/relationships/hyperlink" Target="http://www.adelaide.edu.au/planning/sel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delaide.edu.au/staff/induction/managing-the-induction-process" TargetMode="External"/><Relationship Id="rId31" Type="http://schemas.openxmlformats.org/officeDocument/2006/relationships/hyperlink" Target="https://www.adelaide.edu.au/hr/ua/media/5268/staff-values-and-behaviour-framework_0.pdf" TargetMode="External"/><Relationship Id="rId44" Type="http://schemas.openxmlformats.org/officeDocument/2006/relationships/hyperlink" Target="https://www.adelaide.edu.au/staff/induction/ua/media/6/Probation%20Information%20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laide.edu.au/technology/your-services/hardware/" TargetMode="External"/><Relationship Id="rId22" Type="http://schemas.openxmlformats.org/officeDocument/2006/relationships/hyperlink" Target="https://www.adelaide.edu.au/campuses/" TargetMode="External"/><Relationship Id="rId27" Type="http://schemas.openxmlformats.org/officeDocument/2006/relationships/hyperlink" Target="http://www.adelaide.edu.au/governance/delegations/" TargetMode="External"/><Relationship Id="rId30" Type="http://schemas.openxmlformats.org/officeDocument/2006/relationships/hyperlink" Target="http://www.adelaide.edu.au/policies/2323/?dsn=policy.document;field=data;id=3842;m=view" TargetMode="External"/><Relationship Id="rId35" Type="http://schemas.openxmlformats.org/officeDocument/2006/relationships/hyperlink" Target="https://myuni.adelaide.edu.au/enroll/YWCARR" TargetMode="External"/><Relationship Id="rId43" Type="http://schemas.openxmlformats.org/officeDocument/2006/relationships/hyperlink" Target="https://www.adelaide.edu.au/staff/induction/ua/media/6/Probation%20Information%20Sheet.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delaide.edu.au/staff/induction/" TargetMode="External"/><Relationship Id="rId17" Type="http://schemas.openxmlformats.org/officeDocument/2006/relationships/hyperlink" Target="https://uniadelaide.service-now.com/myit?id=sc_cat_item&amp;sys_id=5a0a462adb39851027523632f3961958" TargetMode="External"/><Relationship Id="rId25" Type="http://schemas.openxmlformats.org/officeDocument/2006/relationships/hyperlink" Target="http://www.adelaide.edu.au/staff/induction/" TargetMode="External"/><Relationship Id="rId33" Type="http://schemas.openxmlformats.org/officeDocument/2006/relationships/hyperlink" Target="https://www.adelaide.edu.au/student/behaviour/procedures/" TargetMode="External"/><Relationship Id="rId38" Type="http://schemas.openxmlformats.org/officeDocument/2006/relationships/hyperlink" Target="https://www.adelaide.edu.au/research-services/ethics-compliance-integrity/research-integrity" TargetMode="External"/><Relationship Id="rId46" Type="http://schemas.openxmlformats.org/officeDocument/2006/relationships/hyperlink" Target="https://www.adelaide.edu.au/hr/contact-us/faculty-division-aligned-hr-team-contacts" TargetMode="External"/><Relationship Id="rId20" Type="http://schemas.openxmlformats.org/officeDocument/2006/relationships/hyperlink" Target="https://www.adelaide.edu.au/hr/hsw/hsw-training-induction" TargetMode="External"/><Relationship Id="rId41" Type="http://schemas.openxmlformats.org/officeDocument/2006/relationships/hyperlink" Target="https://www.adelaide.edu.au/staff/induction/working-at-adelaid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6917A85738A449B99E4ED0306AE8B" ma:contentTypeVersion="19" ma:contentTypeDescription="Create a new document." ma:contentTypeScope="" ma:versionID="8f9d811594b400925462468dfda4d33a">
  <xsd:schema xmlns:xsd="http://www.w3.org/2001/XMLSchema" xmlns:xs="http://www.w3.org/2001/XMLSchema" xmlns:p="http://schemas.microsoft.com/office/2006/metadata/properties" xmlns:ns2="2a312f8f-5de6-465f-9747-42b0479907b6" xmlns:ns3="65d236e1-9767-4dcd-8e0f-f9763be43b38" targetNamespace="http://schemas.microsoft.com/office/2006/metadata/properties" ma:root="true" ma:fieldsID="c74c5aeb6de1632a3669619ce37ad94c" ns2:_="" ns3:_="">
    <xsd:import namespace="2a312f8f-5de6-465f-9747-42b0479907b6"/>
    <xsd:import namespace="65d236e1-9767-4dcd-8e0f-f9763be43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2:DraftorFinal" minOccurs="0"/>
                <xsd:element ref="ns2:Sent" minOccurs="0"/>
                <xsd:element ref="ns2:Sentto"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2f8f-5de6-465f-9747-42b047990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60fd02-aa12-447b-bf2e-34c9e57d035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DraftorFinal" ma:index="23" nillable="true" ma:displayName="Draft or Final" ma:description="Describes if file is a draft or final version ready to send. Live file means a document that is waiting on information to be updated and will stay 'live' for a while" ma:format="Dropdown" ma:internalName="DraftorFinal">
      <xsd:simpleType>
        <xsd:restriction base="dms:Choice">
          <xsd:enumeration value="Old"/>
          <xsd:enumeration value="Draft"/>
          <xsd:enumeration value="Latest Draft"/>
          <xsd:enumeration value="Final"/>
          <xsd:enumeration value="Live File"/>
        </xsd:restriction>
      </xsd:simpleType>
    </xsd:element>
    <xsd:element name="Sent" ma:index="24" nillable="true" ma:displayName="? Sent" ma:description="Tells if the file has been sent or is yet to be sent (unsent)" ma:format="Dropdown" ma:internalName="Sent">
      <xsd:simpleType>
        <xsd:restriction base="dms:Choice">
          <xsd:enumeration value="Sent"/>
          <xsd:enumeration value="Unsent"/>
        </xsd:restriction>
      </xsd:simpleType>
    </xsd:element>
    <xsd:element name="Sentto" ma:index="25" nillable="true" ma:displayName="Send to" ma:description="Tells you who the file has been sent to or who it needs to be sent to when ready" ma:format="Dropdown" ma:list="UserInfo" ma:SharePointGroup="0" ma:internalName="Sent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6"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236e1-9767-4dcd-8e0f-f9763be43b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3f175c-e3ff-4845-80ec-3ba52523a498}" ma:internalName="TaxCatchAll" ma:showField="CatchAllData" ma:web="65d236e1-9767-4dcd-8e0f-f9763be43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312f8f-5de6-465f-9747-42b0479907b6">
      <Terms xmlns="http://schemas.microsoft.com/office/infopath/2007/PartnerControls"/>
    </lcf76f155ced4ddcb4097134ff3c332f>
    <TaxCatchAll xmlns="65d236e1-9767-4dcd-8e0f-f9763be43b38" xsi:nil="true"/>
    <SharedWithUsers xmlns="65d236e1-9767-4dcd-8e0f-f9763be43b38">
      <UserInfo>
        <DisplayName>Jennifer Barros</DisplayName>
        <AccountId>114</AccountId>
        <AccountType/>
      </UserInfo>
      <UserInfo>
        <DisplayName>Louisa Mary Bowes</DisplayName>
        <AccountId>155</AccountId>
        <AccountType/>
      </UserInfo>
      <UserInfo>
        <DisplayName>Stacy Fogliano</DisplayName>
        <AccountId>146</AccountId>
        <AccountType/>
      </UserInfo>
    </SharedWithUsers>
    <DraftorFinal xmlns="2a312f8f-5de6-465f-9747-42b0479907b6" xsi:nil="true"/>
    <Sent xmlns="2a312f8f-5de6-465f-9747-42b0479907b6" xsi:nil="true"/>
    <Sentto xmlns="2a312f8f-5de6-465f-9747-42b0479907b6">
      <UserInfo>
        <DisplayName/>
        <AccountId xsi:nil="true"/>
        <AccountType/>
      </UserInfo>
    </Sentto>
    <Comments xmlns="2a312f8f-5de6-465f-9747-42b0479907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EC0C-F99A-4E25-A786-C815623E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2f8f-5de6-465f-9747-42b0479907b6"/>
    <ds:schemaRef ds:uri="65d236e1-9767-4dcd-8e0f-f9763be43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37DF6-C009-452E-9480-F0AF84227A12}">
  <ds:schemaRefs>
    <ds:schemaRef ds:uri="http://schemas.microsoft.com/sharepoint/v3/contenttype/forms"/>
  </ds:schemaRefs>
</ds:datastoreItem>
</file>

<file path=customXml/itemProps3.xml><?xml version="1.0" encoding="utf-8"?>
<ds:datastoreItem xmlns:ds="http://schemas.openxmlformats.org/officeDocument/2006/customXml" ds:itemID="{131390A2-B4D3-46A7-81E6-4B179CD40EA0}">
  <ds:schemaRefs>
    <ds:schemaRef ds:uri="http://schemas.microsoft.com/office/2006/metadata/properties"/>
    <ds:schemaRef ds:uri="http://schemas.microsoft.com/office/infopath/2007/PartnerControls"/>
    <ds:schemaRef ds:uri="2a312f8f-5de6-465f-9747-42b0479907b6"/>
    <ds:schemaRef ds:uri="65d236e1-9767-4dcd-8e0f-f9763be43b38"/>
  </ds:schemaRefs>
</ds:datastoreItem>
</file>

<file path=customXml/itemProps4.xml><?xml version="1.0" encoding="utf-8"?>
<ds:datastoreItem xmlns:ds="http://schemas.openxmlformats.org/officeDocument/2006/customXml" ds:itemID="{570D6B6A-5D9D-4739-8A68-E889EDF9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2160</Words>
  <Characters>12576</Characters>
  <Application>Microsoft Office Word</Application>
  <DocSecurity>0</DocSecurity>
  <Lines>381</Lines>
  <Paragraphs>216</Paragraphs>
  <ScaleCrop>false</ScaleCrop>
  <Company>The University of Adelaide</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Edda Panozzo</dc:creator>
  <cp:lastModifiedBy>Nikolas Sghirripa</cp:lastModifiedBy>
  <cp:revision>2</cp:revision>
  <cp:lastPrinted>2024-05-27T04:23:00Z</cp:lastPrinted>
  <dcterms:created xsi:type="dcterms:W3CDTF">2024-06-18T00:38:00Z</dcterms:created>
  <dcterms:modified xsi:type="dcterms:W3CDTF">2024-06-18T00:38:00Z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0x0101006BC6917A85738A449B99E4ED0306AE8B</vt:lpwstr>
  </property>
  <property fmtid="{D5CDD505-2E9C-101B-9397-08002B2CF9AE}" pid="3" name="MediaServiceImageTags">
    <vt:lpwstr/>
  </property>
</Properties>
</file>