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8"/>
      </w:tblGrid>
      <w:tr w:rsidR="00DD2421" w14:paraId="55027731" w14:textId="77777777" w:rsidTr="00073587">
        <w:tc>
          <w:tcPr>
            <w:tcW w:w="9854" w:type="dxa"/>
            <w:shd w:val="clear" w:color="auto" w:fill="D9D9D9" w:themeFill="background1" w:themeFillShade="D9"/>
          </w:tcPr>
          <w:p w14:paraId="5502772F" w14:textId="77777777" w:rsidR="00073587" w:rsidRDefault="00E7141D" w:rsidP="00073587">
            <w:pPr>
              <w:spacing w:before="120" w:after="120"/>
              <w:jc w:val="center"/>
              <w:rPr>
                <w:rFonts w:ascii="Trebuchet MS" w:hAnsi="Trebuchet MS" w:cs="MyriadPro-Regular"/>
                <w:sz w:val="28"/>
                <w:szCs w:val="28"/>
              </w:rPr>
            </w:pPr>
            <w:r w:rsidRPr="00C0389A">
              <w:rPr>
                <w:rFonts w:ascii="Trebuchet MS" w:hAnsi="Trebuchet MS" w:cs="MyriadPro-Regular"/>
                <w:sz w:val="28"/>
                <w:szCs w:val="28"/>
              </w:rPr>
              <w:t>SOUTH AUSTRALIAN ANIMAL ETHICS</w:t>
            </w:r>
            <w:r>
              <w:rPr>
                <w:rFonts w:ascii="Trebuchet MS" w:hAnsi="Trebuchet MS" w:cs="MyriadPro-Regular"/>
                <w:sz w:val="28"/>
                <w:szCs w:val="28"/>
              </w:rPr>
              <w:t xml:space="preserve"> COMMITTEE</w:t>
            </w:r>
          </w:p>
          <w:p w14:paraId="55027730" w14:textId="77777777" w:rsidR="00073587" w:rsidRDefault="00E7141D" w:rsidP="00073587">
            <w:pPr>
              <w:spacing w:before="120" w:after="120"/>
              <w:jc w:val="center"/>
              <w:rPr>
                <w:rFonts w:ascii="Trebuchet MS" w:hAnsi="Trebuchet MS" w:cs="MyriadPro-Regular"/>
                <w:sz w:val="28"/>
                <w:szCs w:val="28"/>
              </w:rPr>
            </w:pPr>
            <w:r w:rsidRPr="00457B82">
              <w:rPr>
                <w:rFonts w:ascii="Trebuchet MS" w:hAnsi="Trebuchet MS" w:cs="MyriadPro-Regular"/>
                <w:sz w:val="28"/>
                <w:szCs w:val="28"/>
              </w:rPr>
              <w:t>ADVERSE INCIDENT REPORT</w:t>
            </w:r>
          </w:p>
        </w:tc>
      </w:tr>
    </w:tbl>
    <w:p w14:paraId="55027732" w14:textId="77777777" w:rsidR="00073587" w:rsidRDefault="00547A89" w:rsidP="004C09C7">
      <w:pPr>
        <w:jc w:val="center"/>
        <w:rPr>
          <w:rFonts w:ascii="Trebuchet MS" w:hAnsi="Trebuchet MS" w:cs="MyriadPro-Regular"/>
          <w:sz w:val="28"/>
          <w:szCs w:val="28"/>
        </w:rPr>
      </w:pPr>
    </w:p>
    <w:p w14:paraId="55027733" w14:textId="77777777" w:rsidR="00CE7159" w:rsidRPr="00C0389A" w:rsidRDefault="00547A89" w:rsidP="004C09C7">
      <w:pPr>
        <w:autoSpaceDE w:val="0"/>
        <w:autoSpaceDN w:val="0"/>
        <w:adjustRightInd w:val="0"/>
        <w:rPr>
          <w:rFonts w:ascii="Trebuchet MS" w:hAnsi="Trebuchet MS" w:cs="MyriadPro-Regular"/>
          <w:color w:val="FF0000"/>
          <w:sz w:val="20"/>
          <w:szCs w:val="20"/>
        </w:rPr>
      </w:pPr>
    </w:p>
    <w:p w14:paraId="5502774F" w14:textId="77777777" w:rsidR="004C09C7" w:rsidRPr="00843780" w:rsidRDefault="00E7141D" w:rsidP="004C09C7">
      <w:pPr>
        <w:ind w:right="-82"/>
        <w:jc w:val="both"/>
        <w:rPr>
          <w:rFonts w:ascii="Trebuchet MS" w:hAnsi="Trebuchet MS"/>
          <w:i/>
          <w:sz w:val="20"/>
          <w:szCs w:val="20"/>
        </w:rPr>
      </w:pPr>
      <w:r w:rsidRPr="00843780">
        <w:rPr>
          <w:rFonts w:ascii="Trebuchet MS" w:hAnsi="Trebuchet MS"/>
          <w:i/>
          <w:sz w:val="20"/>
          <w:szCs w:val="20"/>
        </w:rPr>
        <w:t>This form is to be used when reporting an adverse event to a research or teaching project previously approved by the Animal Ethics Committee, in compliance with the Australian code of practice for the care and use of animals for scientific purposes 20</w:t>
      </w:r>
      <w:r>
        <w:rPr>
          <w:rFonts w:ascii="Trebuchet MS" w:hAnsi="Trebuchet MS"/>
          <w:i/>
          <w:sz w:val="20"/>
          <w:szCs w:val="20"/>
        </w:rPr>
        <w:t>13</w:t>
      </w:r>
      <w:r w:rsidRPr="00843780">
        <w:rPr>
          <w:rFonts w:ascii="Trebuchet MS" w:hAnsi="Trebuchet MS"/>
          <w:i/>
          <w:sz w:val="20"/>
          <w:szCs w:val="20"/>
        </w:rPr>
        <w:t xml:space="preserve"> (the Code)</w:t>
      </w:r>
      <w:r>
        <w:rPr>
          <w:rFonts w:ascii="Trebuchet MS" w:hAnsi="Trebuchet MS"/>
          <w:i/>
          <w:sz w:val="20"/>
          <w:szCs w:val="20"/>
        </w:rPr>
        <w:t xml:space="preserve"> which</w:t>
      </w:r>
      <w:r w:rsidRPr="00843780">
        <w:rPr>
          <w:rFonts w:ascii="Trebuchet MS" w:hAnsi="Trebuchet MS"/>
          <w:i/>
          <w:sz w:val="20"/>
          <w:szCs w:val="20"/>
        </w:rPr>
        <w:t xml:space="preserve"> states:</w:t>
      </w:r>
    </w:p>
    <w:p w14:paraId="55027750" w14:textId="77777777" w:rsidR="004C09C7" w:rsidRPr="00843780" w:rsidRDefault="00547A89" w:rsidP="004C09C7">
      <w:pPr>
        <w:ind w:right="-82"/>
        <w:jc w:val="both"/>
        <w:rPr>
          <w:rFonts w:ascii="Trebuchet MS" w:hAnsi="Trebuchet MS"/>
          <w:i/>
          <w:sz w:val="20"/>
          <w:szCs w:val="20"/>
        </w:rPr>
      </w:pPr>
    </w:p>
    <w:p w14:paraId="55027751" w14:textId="77777777" w:rsidR="004C09C7" w:rsidRDefault="00E7141D" w:rsidP="004C09C7">
      <w:pPr>
        <w:ind w:left="1080" w:right="-82" w:hanging="1080"/>
        <w:jc w:val="both"/>
        <w:rPr>
          <w:rFonts w:ascii="Trebuchet MS" w:hAnsi="Trebuchet MS"/>
          <w:i/>
          <w:sz w:val="20"/>
          <w:szCs w:val="20"/>
        </w:rPr>
      </w:pPr>
      <w:r>
        <w:rPr>
          <w:rFonts w:ascii="Trebuchet MS" w:hAnsi="Trebuchet MS"/>
          <w:i/>
          <w:sz w:val="20"/>
          <w:szCs w:val="20"/>
        </w:rPr>
        <w:t>Section 2</w:t>
      </w:r>
      <w:r>
        <w:rPr>
          <w:rFonts w:ascii="Trebuchet MS" w:hAnsi="Trebuchet MS"/>
          <w:i/>
          <w:sz w:val="20"/>
          <w:szCs w:val="20"/>
        </w:rPr>
        <w:tab/>
      </w:r>
      <w:r>
        <w:rPr>
          <w:rFonts w:ascii="Trebuchet MS" w:hAnsi="Trebuchet MS"/>
          <w:b/>
          <w:i/>
          <w:sz w:val="20"/>
          <w:szCs w:val="20"/>
        </w:rPr>
        <w:t>Responsibility of i</w:t>
      </w:r>
      <w:r w:rsidRPr="00BC1131">
        <w:rPr>
          <w:rFonts w:ascii="Trebuchet MS" w:hAnsi="Trebuchet MS"/>
          <w:b/>
          <w:i/>
          <w:sz w:val="20"/>
          <w:szCs w:val="20"/>
        </w:rPr>
        <w:t>nstitutions</w:t>
      </w:r>
    </w:p>
    <w:p w14:paraId="55027752" w14:textId="77777777" w:rsidR="004C09C7" w:rsidRDefault="00E7141D" w:rsidP="004C09C7">
      <w:pPr>
        <w:ind w:left="1080" w:right="-82" w:hanging="1080"/>
        <w:jc w:val="both"/>
        <w:rPr>
          <w:rFonts w:ascii="Trebuchet MS" w:hAnsi="Trebuchet MS"/>
          <w:i/>
          <w:sz w:val="20"/>
          <w:szCs w:val="20"/>
        </w:rPr>
      </w:pPr>
      <w:r>
        <w:rPr>
          <w:rFonts w:ascii="Trebuchet MS" w:hAnsi="Trebuchet MS"/>
          <w:i/>
          <w:sz w:val="20"/>
          <w:szCs w:val="20"/>
        </w:rPr>
        <w:t>2.1.5(d)</w:t>
      </w:r>
      <w:r>
        <w:rPr>
          <w:rFonts w:ascii="Trebuchet MS" w:hAnsi="Trebuchet MS"/>
          <w:i/>
          <w:sz w:val="20"/>
          <w:szCs w:val="20"/>
        </w:rPr>
        <w:tab/>
        <w:t>guidelines must include actions required for unexpected adverse events and emergencies, including those that require welfare interventions such as the emergency treatment or humane killing of any animal, to ensure that adverse impacts on animal well-being are addressed rapidly. Such guidance should include timeframes for actions, prompt reporting to the AEC, liaison between animal carers of investigators, and circumstances where consultation with a veterinarian, the performance of a necropsy by a competent person, and access to diagnostic investigations are required.</w:t>
      </w:r>
    </w:p>
    <w:p w14:paraId="55027753" w14:textId="77777777" w:rsidR="004C09C7" w:rsidRDefault="00547A89" w:rsidP="004C09C7">
      <w:pPr>
        <w:ind w:left="1080" w:right="-82" w:hanging="1080"/>
        <w:jc w:val="both"/>
        <w:rPr>
          <w:rFonts w:ascii="Trebuchet MS" w:hAnsi="Trebuchet MS"/>
          <w:i/>
          <w:sz w:val="20"/>
          <w:szCs w:val="20"/>
        </w:rPr>
      </w:pPr>
    </w:p>
    <w:p w14:paraId="55027754" w14:textId="10CAA703" w:rsidR="004C09C7" w:rsidRDefault="00E7141D" w:rsidP="004C09C7">
      <w:pPr>
        <w:ind w:left="1080" w:right="-82" w:hanging="1080"/>
        <w:jc w:val="both"/>
        <w:rPr>
          <w:rFonts w:ascii="Trebuchet MS" w:hAnsi="Trebuchet MS"/>
          <w:i/>
          <w:sz w:val="20"/>
          <w:szCs w:val="20"/>
        </w:rPr>
      </w:pPr>
      <w:r>
        <w:rPr>
          <w:rFonts w:ascii="Trebuchet MS" w:hAnsi="Trebuchet MS"/>
          <w:i/>
          <w:sz w:val="20"/>
          <w:szCs w:val="20"/>
        </w:rPr>
        <w:t>Section</w:t>
      </w:r>
      <w:r w:rsidR="004A09BC">
        <w:rPr>
          <w:rFonts w:ascii="Trebuchet MS" w:hAnsi="Trebuchet MS"/>
          <w:i/>
          <w:sz w:val="20"/>
          <w:szCs w:val="20"/>
        </w:rPr>
        <w:t xml:space="preserve"> </w:t>
      </w:r>
      <w:r>
        <w:rPr>
          <w:rFonts w:ascii="Trebuchet MS" w:hAnsi="Trebuchet MS"/>
          <w:i/>
          <w:sz w:val="20"/>
          <w:szCs w:val="20"/>
        </w:rPr>
        <w:t>2.4</w:t>
      </w:r>
      <w:r>
        <w:rPr>
          <w:rFonts w:ascii="Trebuchet MS" w:hAnsi="Trebuchet MS"/>
          <w:i/>
          <w:sz w:val="20"/>
          <w:szCs w:val="20"/>
        </w:rPr>
        <w:tab/>
      </w:r>
      <w:r w:rsidRPr="00BC1131">
        <w:rPr>
          <w:rFonts w:ascii="Trebuchet MS" w:hAnsi="Trebuchet MS"/>
          <w:b/>
          <w:i/>
          <w:sz w:val="20"/>
          <w:szCs w:val="20"/>
        </w:rPr>
        <w:t>Responsibility of investigators</w:t>
      </w:r>
    </w:p>
    <w:p w14:paraId="55027755" w14:textId="77777777" w:rsidR="004C09C7" w:rsidRDefault="00E7141D" w:rsidP="004C09C7">
      <w:pPr>
        <w:tabs>
          <w:tab w:val="left" w:pos="1080"/>
        </w:tabs>
        <w:ind w:left="1080" w:right="-82" w:hanging="1080"/>
        <w:jc w:val="both"/>
        <w:rPr>
          <w:rFonts w:ascii="Trebuchet MS" w:hAnsi="Trebuchet MS"/>
          <w:i/>
          <w:sz w:val="20"/>
          <w:szCs w:val="20"/>
        </w:rPr>
      </w:pPr>
      <w:r>
        <w:rPr>
          <w:rFonts w:ascii="Trebuchet MS" w:hAnsi="Trebuchet MS"/>
          <w:i/>
          <w:sz w:val="20"/>
          <w:szCs w:val="20"/>
        </w:rPr>
        <w:t>2.4.34</w:t>
      </w:r>
      <w:r>
        <w:rPr>
          <w:rFonts w:ascii="Trebuchet MS" w:hAnsi="Trebuchet MS"/>
          <w:i/>
          <w:sz w:val="20"/>
          <w:szCs w:val="20"/>
        </w:rPr>
        <w:tab/>
      </w:r>
      <w:r w:rsidRPr="00843780">
        <w:rPr>
          <w:rFonts w:ascii="Trebuchet MS" w:hAnsi="Trebuchet MS"/>
          <w:i/>
          <w:sz w:val="20"/>
          <w:szCs w:val="20"/>
        </w:rPr>
        <w:t>Investigators</w:t>
      </w:r>
      <w:r>
        <w:rPr>
          <w:rFonts w:ascii="Trebuchet MS" w:hAnsi="Trebuchet MS"/>
          <w:i/>
          <w:sz w:val="20"/>
          <w:szCs w:val="20"/>
        </w:rPr>
        <w:t xml:space="preserve"> must provide the following to the AEC in accordance with AEC and institutional policies and procedures (see clauses 2.2 .24 and 2.2 .32) </w:t>
      </w:r>
    </w:p>
    <w:p w14:paraId="55027756" w14:textId="77777777" w:rsidR="004C09C7" w:rsidRDefault="00E7141D" w:rsidP="004C09C7">
      <w:pPr>
        <w:ind w:right="-82" w:firstLine="720"/>
        <w:jc w:val="both"/>
        <w:rPr>
          <w:rFonts w:ascii="Trebuchet MS" w:hAnsi="Trebuchet MS"/>
          <w:i/>
          <w:sz w:val="20"/>
          <w:szCs w:val="20"/>
        </w:rPr>
      </w:pPr>
      <w:r>
        <w:rPr>
          <w:rFonts w:ascii="Trebuchet MS" w:hAnsi="Trebuchet MS"/>
          <w:i/>
          <w:sz w:val="20"/>
          <w:szCs w:val="20"/>
        </w:rPr>
        <w:t>(ii)</w:t>
      </w:r>
      <w:r w:rsidRPr="00843780">
        <w:rPr>
          <w:rFonts w:ascii="Trebuchet MS" w:hAnsi="Trebuchet MS"/>
          <w:i/>
          <w:sz w:val="20"/>
          <w:szCs w:val="20"/>
        </w:rPr>
        <w:t xml:space="preserve"> </w:t>
      </w:r>
      <w:r>
        <w:rPr>
          <w:rFonts w:ascii="Trebuchet MS" w:hAnsi="Trebuchet MS"/>
          <w:i/>
          <w:sz w:val="20"/>
          <w:szCs w:val="20"/>
        </w:rPr>
        <w:t>prompt notification of any unexpected adverse events. (See clause 2.1.5 [v] [d])</w:t>
      </w:r>
    </w:p>
    <w:p w14:paraId="55027757" w14:textId="77777777" w:rsidR="004C09C7" w:rsidRPr="00BC1131" w:rsidRDefault="00547A89" w:rsidP="004C09C7">
      <w:pPr>
        <w:ind w:right="-82" w:firstLine="720"/>
        <w:jc w:val="both"/>
        <w:rPr>
          <w:rFonts w:ascii="Trebuchet MS" w:hAnsi="Trebuchet MS"/>
          <w:b/>
          <w:i/>
          <w:sz w:val="20"/>
          <w:szCs w:val="20"/>
        </w:rPr>
      </w:pPr>
    </w:p>
    <w:p w14:paraId="55027758" w14:textId="77777777" w:rsidR="004C09C7" w:rsidRPr="00BC1131" w:rsidRDefault="00E7141D" w:rsidP="004C09C7">
      <w:pPr>
        <w:ind w:left="1080" w:right="-82" w:hanging="1080"/>
        <w:jc w:val="both"/>
        <w:rPr>
          <w:rFonts w:ascii="Trebuchet MS" w:hAnsi="Trebuchet MS"/>
          <w:b/>
          <w:i/>
          <w:sz w:val="20"/>
          <w:szCs w:val="20"/>
        </w:rPr>
      </w:pPr>
      <w:r w:rsidRPr="00BC1131">
        <w:rPr>
          <w:rFonts w:ascii="Trebuchet MS" w:hAnsi="Trebuchet MS"/>
          <w:i/>
          <w:sz w:val="20"/>
          <w:szCs w:val="20"/>
        </w:rPr>
        <w:t>Section 2.5</w:t>
      </w:r>
      <w:r w:rsidRPr="00BC1131">
        <w:rPr>
          <w:rFonts w:ascii="Trebuchet MS" w:hAnsi="Trebuchet MS"/>
          <w:b/>
          <w:i/>
          <w:sz w:val="20"/>
          <w:szCs w:val="20"/>
        </w:rPr>
        <w:tab/>
      </w:r>
      <w:r>
        <w:rPr>
          <w:rFonts w:ascii="Trebuchet MS" w:hAnsi="Trebuchet MS"/>
          <w:b/>
          <w:i/>
          <w:sz w:val="20"/>
          <w:szCs w:val="20"/>
        </w:rPr>
        <w:t>R</w:t>
      </w:r>
      <w:r w:rsidRPr="00BC1131">
        <w:rPr>
          <w:rFonts w:ascii="Trebuchet MS" w:hAnsi="Trebuchet MS"/>
          <w:b/>
          <w:i/>
          <w:sz w:val="20"/>
          <w:szCs w:val="20"/>
        </w:rPr>
        <w:t>esponsibilities of animal carers</w:t>
      </w:r>
    </w:p>
    <w:p w14:paraId="55027759" w14:textId="77777777" w:rsidR="004C09C7" w:rsidRDefault="00E7141D" w:rsidP="004C09C7">
      <w:pPr>
        <w:ind w:left="1080" w:right="-82" w:hanging="1080"/>
        <w:jc w:val="both"/>
        <w:rPr>
          <w:rFonts w:ascii="Trebuchet MS" w:hAnsi="Trebuchet MS"/>
          <w:i/>
          <w:sz w:val="20"/>
          <w:szCs w:val="20"/>
        </w:rPr>
      </w:pPr>
      <w:r>
        <w:rPr>
          <w:rFonts w:ascii="Trebuchet MS" w:hAnsi="Trebuchet MS"/>
          <w:i/>
          <w:sz w:val="20"/>
          <w:szCs w:val="20"/>
        </w:rPr>
        <w:t>2.5 .15</w:t>
      </w:r>
      <w:r>
        <w:rPr>
          <w:rFonts w:ascii="Trebuchet MS" w:hAnsi="Trebuchet MS"/>
          <w:i/>
          <w:sz w:val="20"/>
          <w:szCs w:val="20"/>
        </w:rPr>
        <w:tab/>
        <w:t>the facility manager, with support as required from the institution and other staff members, and advice from veterinarians, must:</w:t>
      </w:r>
    </w:p>
    <w:p w14:paraId="5502775A" w14:textId="77777777" w:rsidR="004C09C7" w:rsidRDefault="00E7141D" w:rsidP="004C09C7">
      <w:pPr>
        <w:tabs>
          <w:tab w:val="left" w:pos="1080"/>
        </w:tabs>
        <w:ind w:left="1080" w:right="-82" w:hanging="540"/>
        <w:jc w:val="both"/>
        <w:rPr>
          <w:rFonts w:ascii="Trebuchet MS" w:hAnsi="Trebuchet MS"/>
          <w:i/>
          <w:sz w:val="20"/>
          <w:szCs w:val="20"/>
        </w:rPr>
      </w:pPr>
      <w:r>
        <w:rPr>
          <w:rFonts w:ascii="Trebuchet MS" w:hAnsi="Trebuchet MS"/>
          <w:i/>
          <w:sz w:val="20"/>
          <w:szCs w:val="20"/>
        </w:rPr>
        <w:t>(xiv)</w:t>
      </w:r>
      <w:r>
        <w:rPr>
          <w:rFonts w:ascii="Trebuchet MS" w:hAnsi="Trebuchet MS"/>
          <w:i/>
          <w:sz w:val="20"/>
          <w:szCs w:val="20"/>
        </w:rPr>
        <w:tab/>
        <w:t>ensure that reports are provided to the AEC in accordance with AEC and institutional policies and procedures. See clause (2.2 .32) including:</w:t>
      </w:r>
    </w:p>
    <w:p w14:paraId="5502775B" w14:textId="77777777" w:rsidR="004C09C7" w:rsidRDefault="00E7141D" w:rsidP="004C09C7">
      <w:pPr>
        <w:tabs>
          <w:tab w:val="left" w:pos="1080"/>
        </w:tabs>
        <w:ind w:left="1080" w:right="-82" w:hanging="540"/>
        <w:jc w:val="both"/>
        <w:rPr>
          <w:rFonts w:ascii="Trebuchet MS" w:hAnsi="Trebuchet MS"/>
          <w:i/>
          <w:sz w:val="20"/>
          <w:szCs w:val="20"/>
        </w:rPr>
      </w:pPr>
      <w:r>
        <w:rPr>
          <w:rFonts w:ascii="Trebuchet MS" w:hAnsi="Trebuchet MS"/>
          <w:i/>
          <w:sz w:val="20"/>
          <w:szCs w:val="20"/>
        </w:rPr>
        <w:t>(b)</w:t>
      </w:r>
      <w:r>
        <w:rPr>
          <w:rFonts w:ascii="Trebuchet MS" w:hAnsi="Trebuchet MS"/>
          <w:i/>
          <w:sz w:val="20"/>
          <w:szCs w:val="20"/>
        </w:rPr>
        <w:tab/>
        <w:t>prompt notification of unexpected adverse events relating to animals for which the facility manager is responsible. (See clause 2.1.5 [v] [d])</w:t>
      </w:r>
      <w:r>
        <w:rPr>
          <w:rFonts w:ascii="Trebuchet MS" w:hAnsi="Trebuchet MS"/>
          <w:i/>
          <w:sz w:val="20"/>
          <w:szCs w:val="20"/>
        </w:rPr>
        <w:tab/>
      </w:r>
    </w:p>
    <w:p w14:paraId="5502775C" w14:textId="77777777" w:rsidR="004C09C7" w:rsidRDefault="00547A89" w:rsidP="004C09C7">
      <w:pPr>
        <w:tabs>
          <w:tab w:val="left" w:pos="1080"/>
        </w:tabs>
        <w:ind w:left="1080" w:right="-82" w:hanging="540"/>
        <w:jc w:val="both"/>
        <w:rPr>
          <w:rFonts w:ascii="Trebuchet MS" w:hAnsi="Trebuchet MS"/>
          <w:i/>
          <w:sz w:val="20"/>
          <w:szCs w:val="20"/>
        </w:rPr>
      </w:pPr>
    </w:p>
    <w:p w14:paraId="5502775D" w14:textId="77777777" w:rsidR="004C09C7" w:rsidRDefault="00E7141D" w:rsidP="004C09C7">
      <w:pPr>
        <w:ind w:left="1080" w:right="-82" w:hanging="1080"/>
        <w:jc w:val="both"/>
        <w:rPr>
          <w:rFonts w:ascii="Trebuchet MS" w:hAnsi="Trebuchet MS"/>
          <w:i/>
          <w:sz w:val="20"/>
          <w:szCs w:val="20"/>
        </w:rPr>
      </w:pPr>
      <w:r>
        <w:rPr>
          <w:rFonts w:ascii="Trebuchet MS" w:hAnsi="Trebuchet MS"/>
          <w:i/>
          <w:sz w:val="20"/>
          <w:szCs w:val="20"/>
        </w:rPr>
        <w:t>2.5 .17</w:t>
      </w:r>
      <w:r>
        <w:rPr>
          <w:rFonts w:ascii="Trebuchet MS" w:hAnsi="Trebuchet MS"/>
          <w:i/>
          <w:sz w:val="20"/>
          <w:szCs w:val="20"/>
        </w:rPr>
        <w:tab/>
        <w:t>when animals for which they are responsible are ill or injured, or show unexpected abnormalities, the facility manager must:</w:t>
      </w:r>
    </w:p>
    <w:p w14:paraId="5502775E" w14:textId="77777777" w:rsidR="004C09C7" w:rsidRDefault="00E7141D" w:rsidP="004C09C7">
      <w:pPr>
        <w:tabs>
          <w:tab w:val="left" w:pos="1080"/>
        </w:tabs>
        <w:ind w:left="1080" w:right="-82" w:hanging="540"/>
        <w:jc w:val="both"/>
        <w:rPr>
          <w:rFonts w:ascii="Trebuchet MS" w:hAnsi="Trebuchet MS"/>
          <w:i/>
          <w:sz w:val="20"/>
          <w:szCs w:val="20"/>
        </w:rPr>
      </w:pPr>
      <w:r>
        <w:rPr>
          <w:rFonts w:ascii="Trebuchet MS" w:hAnsi="Trebuchet MS"/>
          <w:i/>
          <w:sz w:val="20"/>
          <w:szCs w:val="20"/>
        </w:rPr>
        <w:t>(iii)</w:t>
      </w:r>
      <w:r>
        <w:rPr>
          <w:rFonts w:ascii="Trebuchet MS" w:hAnsi="Trebuchet MS"/>
          <w:i/>
          <w:sz w:val="20"/>
          <w:szCs w:val="20"/>
        </w:rPr>
        <w:tab/>
        <w:t>for animals that die unexpectedly, ensure that institutional and AEC policies and procedures are followed regarding the conduct of a necropsy and access to diagnostic services when samples are collected for ancillary testing (See clause 2.1.5 [v] [d])</w:t>
      </w:r>
    </w:p>
    <w:p w14:paraId="5502775F" w14:textId="77777777" w:rsidR="004C09C7" w:rsidRDefault="00547A89" w:rsidP="004C09C7">
      <w:pPr>
        <w:tabs>
          <w:tab w:val="left" w:pos="1080"/>
        </w:tabs>
        <w:ind w:left="1080" w:right="-82" w:hanging="540"/>
        <w:jc w:val="both"/>
        <w:rPr>
          <w:rFonts w:ascii="Trebuchet MS" w:hAnsi="Trebuchet MS"/>
          <w:i/>
          <w:sz w:val="20"/>
          <w:szCs w:val="20"/>
        </w:rPr>
      </w:pPr>
    </w:p>
    <w:p w14:paraId="55027760" w14:textId="77777777" w:rsidR="004C09C7" w:rsidRDefault="00E7141D" w:rsidP="004C09C7">
      <w:pPr>
        <w:tabs>
          <w:tab w:val="left" w:pos="1080"/>
        </w:tabs>
        <w:ind w:right="-82"/>
        <w:jc w:val="both"/>
        <w:rPr>
          <w:rFonts w:ascii="Trebuchet MS" w:hAnsi="Trebuchet MS"/>
          <w:i/>
          <w:sz w:val="20"/>
          <w:szCs w:val="20"/>
        </w:rPr>
      </w:pPr>
      <w:r>
        <w:rPr>
          <w:rFonts w:ascii="Trebuchet MS" w:hAnsi="Trebuchet MS"/>
          <w:i/>
          <w:sz w:val="20"/>
          <w:szCs w:val="20"/>
        </w:rPr>
        <w:t>Section 4.9</w:t>
      </w:r>
      <w:r>
        <w:rPr>
          <w:rFonts w:ascii="Trebuchet MS" w:hAnsi="Trebuchet MS"/>
          <w:i/>
          <w:sz w:val="20"/>
          <w:szCs w:val="20"/>
        </w:rPr>
        <w:tab/>
      </w:r>
      <w:r>
        <w:rPr>
          <w:rFonts w:ascii="Trebuchet MS" w:hAnsi="Trebuchet MS"/>
          <w:b/>
          <w:i/>
          <w:sz w:val="20"/>
          <w:szCs w:val="20"/>
        </w:rPr>
        <w:t>T</w:t>
      </w:r>
      <w:r w:rsidRPr="00756B6A">
        <w:rPr>
          <w:rFonts w:ascii="Trebuchet MS" w:hAnsi="Trebuchet MS"/>
          <w:b/>
          <w:i/>
          <w:sz w:val="20"/>
          <w:szCs w:val="20"/>
        </w:rPr>
        <w:t>eachers as investigators and animal carers</w:t>
      </w:r>
    </w:p>
    <w:p w14:paraId="55027761" w14:textId="77777777" w:rsidR="004C09C7" w:rsidRDefault="00E7141D" w:rsidP="004C09C7">
      <w:pPr>
        <w:ind w:left="1080" w:right="-82" w:hanging="1080"/>
        <w:jc w:val="both"/>
        <w:rPr>
          <w:rFonts w:ascii="Trebuchet MS" w:hAnsi="Trebuchet MS"/>
          <w:i/>
          <w:sz w:val="20"/>
          <w:szCs w:val="20"/>
        </w:rPr>
      </w:pPr>
      <w:r>
        <w:rPr>
          <w:rFonts w:ascii="Trebuchet MS" w:hAnsi="Trebuchet MS"/>
          <w:i/>
          <w:sz w:val="20"/>
          <w:szCs w:val="20"/>
        </w:rPr>
        <w:tab/>
        <w:t>when teachers use animals for teaching activities, the teacher as the responsibilities of an investigator under chapter 2.4</w:t>
      </w:r>
    </w:p>
    <w:p w14:paraId="55027762" w14:textId="77777777" w:rsidR="004C09C7" w:rsidRDefault="00E7141D" w:rsidP="00073587">
      <w:pPr>
        <w:ind w:left="1080" w:right="-82" w:hanging="1080"/>
        <w:jc w:val="both"/>
        <w:rPr>
          <w:rFonts w:ascii="Trebuchet MS" w:hAnsi="Trebuchet MS"/>
          <w:i/>
          <w:sz w:val="20"/>
          <w:szCs w:val="20"/>
        </w:rPr>
      </w:pPr>
      <w:r>
        <w:rPr>
          <w:rFonts w:ascii="Trebuchet MS" w:hAnsi="Trebuchet MS"/>
          <w:i/>
          <w:sz w:val="20"/>
          <w:szCs w:val="20"/>
        </w:rPr>
        <w:t>4.10</w:t>
      </w:r>
      <w:r>
        <w:rPr>
          <w:rFonts w:ascii="Trebuchet MS" w:hAnsi="Trebuchet MS"/>
          <w:i/>
          <w:sz w:val="20"/>
          <w:szCs w:val="20"/>
        </w:rPr>
        <w:tab/>
        <w:t>when teachers are responsible for the care of animals that are used for teaching activities, including during their acquisition, transport, breeding, housing and husbandry, the teacher has the responsibilities of an animal carer under chapter 2.5.</w:t>
      </w:r>
    </w:p>
    <w:p w14:paraId="42E1B16F" w14:textId="77777777" w:rsidR="004A09BC" w:rsidRPr="00073587" w:rsidRDefault="004A09BC" w:rsidP="00073587">
      <w:pPr>
        <w:ind w:left="1080" w:right="-82" w:hanging="1080"/>
        <w:jc w:val="both"/>
        <w:rPr>
          <w:rFonts w:ascii="Trebuchet MS" w:hAnsi="Trebuchet MS"/>
          <w:i/>
          <w:sz w:val="20"/>
          <w:szCs w:val="20"/>
        </w:rPr>
      </w:pPr>
    </w:p>
    <w:p w14:paraId="55027764" w14:textId="34EEA94D" w:rsidR="00D65DD9" w:rsidRPr="004A09BC" w:rsidRDefault="00E7141D" w:rsidP="004A09BC">
      <w:pPr>
        <w:spacing w:after="60"/>
        <w:rPr>
          <w:rFonts w:ascii="Trebuchet MS" w:hAnsi="Trebuchet MS"/>
          <w:sz w:val="28"/>
          <w:szCs w:val="28"/>
        </w:rPr>
      </w:pPr>
      <w:r w:rsidRPr="004A09BC">
        <w:rPr>
          <w:rFonts w:ascii="Trebuchet MS" w:hAnsi="Trebuchet MS"/>
          <w:sz w:val="28"/>
          <w:szCs w:val="28"/>
        </w:rPr>
        <w:t>1. Project Details</w:t>
      </w:r>
    </w:p>
    <w:tbl>
      <w:tblPr>
        <w:tblW w:w="0" w:type="auto"/>
        <w:tblLook w:val="01E0" w:firstRow="1" w:lastRow="1" w:firstColumn="1" w:lastColumn="1" w:noHBand="0" w:noVBand="0"/>
      </w:tblPr>
      <w:tblGrid>
        <w:gridCol w:w="1413"/>
        <w:gridCol w:w="1417"/>
        <w:gridCol w:w="709"/>
        <w:gridCol w:w="2693"/>
        <w:gridCol w:w="3396"/>
      </w:tblGrid>
      <w:tr w:rsidR="00DD2421" w14:paraId="5502776B" w14:textId="77777777" w:rsidTr="00DF74F7">
        <w:trPr>
          <w:trHeight w:val="662"/>
        </w:trPr>
        <w:tc>
          <w:tcPr>
            <w:tcW w:w="1413" w:type="dxa"/>
            <w:tcBorders>
              <w:top w:val="single" w:sz="4" w:space="0" w:color="auto"/>
              <w:left w:val="single" w:sz="4" w:space="0" w:color="auto"/>
              <w:bottom w:val="single" w:sz="4" w:space="0" w:color="auto"/>
              <w:right w:val="single" w:sz="4" w:space="0" w:color="auto"/>
            </w:tcBorders>
          </w:tcPr>
          <w:p w14:paraId="55027765" w14:textId="77777777" w:rsidR="00942553" w:rsidRPr="00C0389A" w:rsidRDefault="00E7141D" w:rsidP="004A09BC">
            <w:pPr>
              <w:spacing w:before="40" w:after="20"/>
              <w:rPr>
                <w:rFonts w:ascii="Trebuchet MS" w:hAnsi="Trebuchet MS"/>
                <w:b/>
                <w:sz w:val="20"/>
                <w:szCs w:val="20"/>
              </w:rPr>
            </w:pPr>
            <w:r w:rsidRPr="00C0389A">
              <w:rPr>
                <w:rFonts w:ascii="Trebuchet MS" w:hAnsi="Trebuchet MS"/>
                <w:b/>
                <w:sz w:val="20"/>
                <w:szCs w:val="20"/>
              </w:rPr>
              <w:t>AEC Project Number:</w:t>
            </w:r>
          </w:p>
        </w:tc>
        <w:tc>
          <w:tcPr>
            <w:tcW w:w="2126" w:type="dxa"/>
            <w:gridSpan w:val="2"/>
            <w:tcBorders>
              <w:top w:val="single" w:sz="4" w:space="0" w:color="auto"/>
              <w:left w:val="single" w:sz="4" w:space="0" w:color="auto"/>
              <w:bottom w:val="single" w:sz="4" w:space="0" w:color="auto"/>
              <w:right w:val="single" w:sz="4" w:space="0" w:color="auto"/>
            </w:tcBorders>
          </w:tcPr>
          <w:p w14:paraId="55027766" w14:textId="77777777" w:rsidR="00942553" w:rsidRPr="00C0389A" w:rsidRDefault="00547A89" w:rsidP="004A09BC">
            <w:pPr>
              <w:spacing w:before="40" w:after="20"/>
              <w:rPr>
                <w:rFonts w:ascii="Trebuchet MS" w:hAnsi="Trebuchet MS"/>
                <w:sz w:val="20"/>
                <w:szCs w:val="20"/>
              </w:rPr>
            </w:pPr>
          </w:p>
          <w:p w14:paraId="55027767" w14:textId="77777777" w:rsidR="00942553" w:rsidRPr="00C0389A" w:rsidRDefault="00E7141D" w:rsidP="004A09BC">
            <w:pPr>
              <w:spacing w:before="40" w:after="20"/>
              <w:rPr>
                <w:rFonts w:ascii="Trebuchet MS" w:hAnsi="Trebuchet MS"/>
                <w:b/>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55027768" w14:textId="77777777" w:rsidR="00942553" w:rsidRPr="00C0389A" w:rsidRDefault="00E7141D" w:rsidP="004A09BC">
            <w:pPr>
              <w:spacing w:before="40" w:after="20"/>
              <w:rPr>
                <w:rFonts w:ascii="Trebuchet MS" w:hAnsi="Trebuchet MS"/>
                <w:b/>
                <w:sz w:val="20"/>
                <w:szCs w:val="20"/>
              </w:rPr>
            </w:pPr>
            <w:r w:rsidRPr="00C0389A">
              <w:rPr>
                <w:rFonts w:ascii="Trebuchet MS" w:hAnsi="Trebuchet MS"/>
                <w:b/>
                <w:sz w:val="20"/>
                <w:szCs w:val="20"/>
              </w:rPr>
              <w:t>Approval period including Existing Expiry Date:</w:t>
            </w:r>
          </w:p>
        </w:tc>
        <w:tc>
          <w:tcPr>
            <w:tcW w:w="3396" w:type="dxa"/>
            <w:tcBorders>
              <w:top w:val="single" w:sz="4" w:space="0" w:color="auto"/>
              <w:left w:val="single" w:sz="4" w:space="0" w:color="auto"/>
              <w:bottom w:val="single" w:sz="4" w:space="0" w:color="auto"/>
              <w:right w:val="single" w:sz="4" w:space="0" w:color="auto"/>
            </w:tcBorders>
          </w:tcPr>
          <w:p w14:paraId="55027769" w14:textId="77777777" w:rsidR="00942553" w:rsidRPr="00C0389A" w:rsidRDefault="00547A89" w:rsidP="004A09BC">
            <w:pPr>
              <w:spacing w:before="40" w:after="20"/>
              <w:rPr>
                <w:rFonts w:ascii="Trebuchet MS" w:hAnsi="Trebuchet MS"/>
                <w:b/>
                <w:sz w:val="20"/>
                <w:szCs w:val="20"/>
              </w:rPr>
            </w:pPr>
          </w:p>
          <w:p w14:paraId="5502776A" w14:textId="77777777" w:rsidR="00942553" w:rsidRPr="00C0389A" w:rsidRDefault="00E7141D" w:rsidP="004A09BC">
            <w:pPr>
              <w:spacing w:before="40" w:after="20"/>
              <w:rPr>
                <w:rFonts w:ascii="Trebuchet MS" w:hAnsi="Trebuchet MS"/>
                <w:b/>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6E" w14:textId="77777777" w:rsidTr="00C05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5"/>
            <w:tcBorders>
              <w:bottom w:val="single" w:sz="4" w:space="0" w:color="auto"/>
            </w:tcBorders>
          </w:tcPr>
          <w:p w14:paraId="5502776D" w14:textId="68A3702E" w:rsidR="00942553" w:rsidRPr="00C0389A" w:rsidRDefault="00E7141D" w:rsidP="004A09BC">
            <w:pPr>
              <w:spacing w:before="40" w:after="20"/>
              <w:rPr>
                <w:rFonts w:ascii="Trebuchet MS" w:hAnsi="Trebuchet MS"/>
                <w:b/>
                <w:sz w:val="20"/>
                <w:szCs w:val="20"/>
              </w:rPr>
            </w:pPr>
            <w:r w:rsidRPr="00C0389A">
              <w:rPr>
                <w:rFonts w:ascii="Trebuchet MS" w:hAnsi="Trebuchet MS"/>
                <w:b/>
                <w:sz w:val="20"/>
                <w:szCs w:val="20"/>
              </w:rPr>
              <w:t xml:space="preserve">TITLE OF PROJECT:  </w:t>
            </w:r>
            <w:r w:rsidRPr="00C0389A">
              <w:rPr>
                <w:rFonts w:ascii="Trebuchet MS" w:hAnsi="Trebuchet MS"/>
                <w:sz w:val="20"/>
                <w:szCs w:val="20"/>
              </w:rPr>
              <w:fldChar w:fldCharType="begin">
                <w:ffData>
                  <w:name w:val="Text1"/>
                  <w:enabled/>
                  <w:calcOnExit w:val="0"/>
                  <w:textInput/>
                </w:ffData>
              </w:fldChar>
            </w:r>
            <w:bookmarkStart w:id="0" w:name="Text1"/>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bookmarkEnd w:id="0"/>
          </w:p>
        </w:tc>
      </w:tr>
      <w:tr w:rsidR="00DD2421" w14:paraId="55027772"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6F" w14:textId="3AABC239" w:rsidR="00F85A7C" w:rsidRPr="004A09BC" w:rsidRDefault="00E7141D" w:rsidP="004A09BC">
            <w:pPr>
              <w:spacing w:before="40" w:after="20"/>
              <w:rPr>
                <w:rFonts w:ascii="Trebuchet MS" w:eastAsia="MS Mincho" w:hAnsi="Trebuchet MS"/>
                <w:color w:val="000000"/>
                <w:sz w:val="20"/>
                <w:szCs w:val="20"/>
              </w:rPr>
            </w:pPr>
            <w:r w:rsidRPr="004A09BC">
              <w:rPr>
                <w:rFonts w:ascii="Trebuchet MS" w:eastAsia="MS Mincho" w:hAnsi="Trebuchet MS"/>
                <w:color w:val="000000"/>
                <w:sz w:val="20"/>
                <w:szCs w:val="20"/>
              </w:rPr>
              <w:t>Name of Primary Applicant</w:t>
            </w:r>
            <w:r w:rsidR="004A09BC">
              <w:rPr>
                <w:rFonts w:ascii="Trebuchet MS" w:eastAsia="MS Mincho" w:hAnsi="Trebuchet MS"/>
                <w:color w:val="000000"/>
                <w:sz w:val="20"/>
                <w:szCs w:val="20"/>
              </w:rPr>
              <w:t>:</w:t>
            </w:r>
          </w:p>
          <w:p w14:paraId="55027770" w14:textId="77777777" w:rsidR="001179FA" w:rsidRPr="004A09BC" w:rsidRDefault="00E7141D" w:rsidP="004A09BC">
            <w:pPr>
              <w:spacing w:before="40" w:after="20"/>
              <w:rPr>
                <w:rFonts w:ascii="Trebuchet MS" w:eastAsia="MS Mincho" w:hAnsi="Trebuchet MS"/>
                <w:color w:val="000000"/>
                <w:sz w:val="20"/>
                <w:szCs w:val="20"/>
              </w:rPr>
            </w:pPr>
            <w:r w:rsidRPr="004A09BC">
              <w:rPr>
                <w:rFonts w:ascii="Trebuchet MS" w:eastAsia="MS Mincho" w:hAnsi="Trebuchet MS"/>
                <w:color w:val="000000"/>
                <w:sz w:val="20"/>
                <w:szCs w:val="20"/>
              </w:rPr>
              <w:t>Title/first name/last name</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71" w14:textId="77777777" w:rsidR="00F85A7C"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75"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67"/>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73" w14:textId="6A46C811" w:rsidR="00F85A7C" w:rsidRPr="004C09C7" w:rsidRDefault="00E7141D" w:rsidP="004A09BC">
            <w:pPr>
              <w:spacing w:before="40" w:after="20"/>
              <w:rPr>
                <w:rFonts w:ascii="Trebuchet MS" w:hAnsi="Trebuchet MS" w:cs="MyriadPro-Regular"/>
                <w:sz w:val="20"/>
                <w:szCs w:val="20"/>
              </w:rPr>
            </w:pPr>
            <w:r w:rsidRPr="004C09C7">
              <w:rPr>
                <w:rFonts w:ascii="Trebuchet MS" w:hAnsi="Trebuchet MS"/>
                <w:color w:val="000000"/>
                <w:sz w:val="20"/>
                <w:szCs w:val="20"/>
              </w:rPr>
              <w:t>Applicant</w:t>
            </w:r>
            <w:r w:rsidR="004A09BC">
              <w:rPr>
                <w:rFonts w:ascii="Trebuchet MS" w:hAnsi="Trebuchet MS"/>
                <w:color w:val="000000"/>
                <w:sz w:val="20"/>
                <w:szCs w:val="20"/>
              </w:rPr>
              <w:t>’</w:t>
            </w:r>
            <w:r w:rsidRPr="004C09C7">
              <w:rPr>
                <w:rFonts w:ascii="Trebuchet MS" w:hAnsi="Trebuchet MS"/>
                <w:color w:val="000000"/>
                <w:sz w:val="20"/>
                <w:szCs w:val="20"/>
              </w:rPr>
              <w:t>s Institution and Department</w:t>
            </w:r>
            <w:r w:rsidR="004A09BC">
              <w:rPr>
                <w:rFonts w:ascii="Trebuchet MS" w:hAnsi="Trebuchet MS"/>
                <w:color w:val="000000"/>
                <w:sz w:val="20"/>
                <w:szCs w:val="20"/>
              </w:rPr>
              <w:t>:</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74" w14:textId="77777777" w:rsidR="00F85A7C"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78"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91"/>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76" w14:textId="77777777" w:rsidR="0059183B" w:rsidRPr="004C09C7" w:rsidRDefault="00E7141D" w:rsidP="004A09BC">
            <w:pPr>
              <w:spacing w:before="40" w:after="20"/>
              <w:rPr>
                <w:rFonts w:ascii="Trebuchet MS" w:hAnsi="Trebuchet MS" w:cs="MyriadPro-Regular"/>
                <w:sz w:val="20"/>
                <w:szCs w:val="20"/>
              </w:rPr>
            </w:pPr>
            <w:r w:rsidRPr="004C09C7">
              <w:rPr>
                <w:rFonts w:ascii="Trebuchet MS" w:hAnsi="Trebuchet MS"/>
                <w:color w:val="000000"/>
                <w:sz w:val="20"/>
                <w:szCs w:val="20"/>
              </w:rPr>
              <w:t>Email address:</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77" w14:textId="77777777" w:rsidR="0059183B"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7B"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11"/>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79" w14:textId="77777777" w:rsidR="0059183B" w:rsidRPr="004C09C7" w:rsidRDefault="00E7141D" w:rsidP="004A09BC">
            <w:pPr>
              <w:spacing w:before="40" w:after="20"/>
              <w:rPr>
                <w:rFonts w:ascii="Trebuchet MS" w:hAnsi="Trebuchet MS" w:cs="MyriadPro-Regular"/>
                <w:sz w:val="20"/>
                <w:szCs w:val="20"/>
              </w:rPr>
            </w:pPr>
            <w:r w:rsidRPr="004C09C7">
              <w:rPr>
                <w:rFonts w:ascii="Trebuchet MS" w:hAnsi="Trebuchet MS"/>
                <w:color w:val="000000"/>
                <w:sz w:val="20"/>
                <w:szCs w:val="20"/>
              </w:rPr>
              <w:t>Telephone:</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7A" w14:textId="77777777" w:rsidR="0059183B"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7F"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73"/>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7C" w14:textId="77777777" w:rsidR="004C09C7" w:rsidRPr="004C09C7" w:rsidRDefault="00E7141D" w:rsidP="004A09BC">
            <w:pPr>
              <w:spacing w:before="40" w:after="20"/>
              <w:rPr>
                <w:rFonts w:ascii="Trebuchet MS" w:eastAsia="MS Mincho" w:hAnsi="Trebuchet MS"/>
                <w:color w:val="000000"/>
                <w:sz w:val="20"/>
                <w:szCs w:val="20"/>
              </w:rPr>
            </w:pPr>
            <w:r w:rsidRPr="004C09C7">
              <w:rPr>
                <w:rFonts w:ascii="Trebuchet MS" w:eastAsia="MS Mincho" w:hAnsi="Trebuchet MS"/>
                <w:color w:val="000000"/>
                <w:sz w:val="20"/>
                <w:szCs w:val="20"/>
              </w:rPr>
              <w:t>Report completed by:</w:t>
            </w:r>
          </w:p>
          <w:p w14:paraId="5502777D" w14:textId="77777777" w:rsidR="00D65DD9" w:rsidRPr="004C09C7" w:rsidRDefault="00E7141D" w:rsidP="004A09BC">
            <w:pPr>
              <w:spacing w:before="40" w:after="20"/>
              <w:rPr>
                <w:rFonts w:ascii="Trebuchet MS" w:hAnsi="Trebuchet MS"/>
                <w:color w:val="000000"/>
                <w:sz w:val="20"/>
                <w:szCs w:val="20"/>
              </w:rPr>
            </w:pPr>
            <w:r w:rsidRPr="004C09C7">
              <w:rPr>
                <w:rFonts w:ascii="Trebuchet MS" w:hAnsi="Trebuchet MS"/>
                <w:color w:val="000000"/>
                <w:sz w:val="20"/>
                <w:szCs w:val="20"/>
              </w:rPr>
              <w:t>Title/first name/last name</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7E" w14:textId="77777777" w:rsidR="00D65DD9"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82"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18"/>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80" w14:textId="39883D7D" w:rsidR="004C09C7" w:rsidRPr="004C09C7" w:rsidRDefault="00E7141D" w:rsidP="004A09BC">
            <w:pPr>
              <w:spacing w:before="40" w:after="20"/>
              <w:rPr>
                <w:rFonts w:ascii="Trebuchet MS" w:hAnsi="Trebuchet MS"/>
                <w:color w:val="000000"/>
                <w:sz w:val="20"/>
                <w:szCs w:val="20"/>
              </w:rPr>
            </w:pPr>
            <w:r w:rsidRPr="004C09C7">
              <w:rPr>
                <w:rFonts w:ascii="Trebuchet MS" w:eastAsia="MS Mincho" w:hAnsi="Trebuchet MS"/>
                <w:color w:val="000000"/>
                <w:sz w:val="20"/>
                <w:szCs w:val="20"/>
              </w:rPr>
              <w:lastRenderedPageBreak/>
              <w:t>Institution and Department</w:t>
            </w:r>
            <w:r w:rsidR="004A09BC">
              <w:rPr>
                <w:rFonts w:ascii="Trebuchet MS" w:eastAsia="MS Mincho" w:hAnsi="Trebuchet MS"/>
                <w:color w:val="000000"/>
                <w:sz w:val="20"/>
                <w:szCs w:val="20"/>
              </w:rPr>
              <w:t>:</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81" w14:textId="77777777" w:rsidR="004C09C7"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fldChar w:fldCharType="end"/>
            </w:r>
          </w:p>
        </w:tc>
      </w:tr>
      <w:tr w:rsidR="00DD2421" w14:paraId="55027785"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18"/>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83" w14:textId="77777777" w:rsidR="00D65DD9" w:rsidRPr="004C09C7" w:rsidRDefault="00E7141D" w:rsidP="004A09BC">
            <w:pPr>
              <w:spacing w:before="40" w:after="20"/>
              <w:rPr>
                <w:rFonts w:ascii="Trebuchet MS" w:hAnsi="Trebuchet MS"/>
                <w:color w:val="000000"/>
                <w:sz w:val="20"/>
                <w:szCs w:val="20"/>
              </w:rPr>
            </w:pPr>
            <w:r w:rsidRPr="004C09C7">
              <w:rPr>
                <w:rFonts w:ascii="Trebuchet MS" w:hAnsi="Trebuchet MS"/>
                <w:color w:val="000000"/>
                <w:sz w:val="20"/>
                <w:szCs w:val="20"/>
              </w:rPr>
              <w:t>Email address:</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84" w14:textId="77777777" w:rsidR="00D65DD9"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fldChar w:fldCharType="end"/>
            </w:r>
          </w:p>
        </w:tc>
      </w:tr>
      <w:tr w:rsidR="00DD2421" w14:paraId="55027788"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11"/>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86" w14:textId="77777777" w:rsidR="00D65DD9" w:rsidRPr="004C09C7" w:rsidRDefault="00E7141D" w:rsidP="004A09BC">
            <w:pPr>
              <w:spacing w:before="40" w:after="20"/>
              <w:rPr>
                <w:rFonts w:ascii="Trebuchet MS" w:hAnsi="Trebuchet MS"/>
                <w:color w:val="000000"/>
                <w:sz w:val="20"/>
                <w:szCs w:val="20"/>
              </w:rPr>
            </w:pPr>
            <w:r w:rsidRPr="004C09C7">
              <w:rPr>
                <w:rFonts w:ascii="Trebuchet MS" w:hAnsi="Trebuchet MS"/>
                <w:color w:val="000000"/>
                <w:sz w:val="20"/>
                <w:szCs w:val="20"/>
              </w:rPr>
              <w:t>Telephone:</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87" w14:textId="77777777" w:rsidR="00D65DD9"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fldChar w:fldCharType="end"/>
            </w:r>
          </w:p>
        </w:tc>
      </w:tr>
      <w:tr w:rsidR="00DD2421" w14:paraId="5502778B"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63"/>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89" w14:textId="77777777" w:rsidR="004B47D0" w:rsidRPr="004B47D0" w:rsidRDefault="00E7141D" w:rsidP="004A09BC">
            <w:pPr>
              <w:spacing w:before="40" w:after="20"/>
              <w:rPr>
                <w:rFonts w:ascii="Trebuchet MS" w:hAnsi="Trebuchet MS"/>
                <w:color w:val="000000"/>
                <w:sz w:val="20"/>
                <w:szCs w:val="20"/>
              </w:rPr>
            </w:pPr>
            <w:r w:rsidRPr="004B47D0">
              <w:rPr>
                <w:rFonts w:ascii="Trebuchet MS" w:eastAsia="MS Mincho" w:hAnsi="Trebuchet MS"/>
                <w:color w:val="000000"/>
                <w:sz w:val="20"/>
                <w:szCs w:val="20"/>
              </w:rPr>
              <w:t>Animals species/strain:</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8A" w14:textId="77777777" w:rsidR="004B47D0"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fldChar w:fldCharType="end"/>
            </w:r>
          </w:p>
        </w:tc>
      </w:tr>
      <w:tr w:rsidR="00DD2421" w14:paraId="5502778E"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13"/>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8C" w14:textId="77777777" w:rsidR="00942553" w:rsidRPr="004B47D0" w:rsidRDefault="00E7141D" w:rsidP="004A09BC">
            <w:pPr>
              <w:spacing w:before="40" w:after="20"/>
              <w:rPr>
                <w:rFonts w:ascii="Trebuchet MS" w:hAnsi="Trebuchet MS"/>
                <w:color w:val="000000"/>
                <w:sz w:val="20"/>
                <w:szCs w:val="20"/>
              </w:rPr>
            </w:pPr>
            <w:r w:rsidRPr="004B47D0">
              <w:rPr>
                <w:rFonts w:ascii="Trebuchet MS" w:eastAsia="MS Mincho" w:hAnsi="Trebuchet MS"/>
                <w:color w:val="000000"/>
                <w:sz w:val="20"/>
                <w:szCs w:val="20"/>
              </w:rPr>
              <w:t>Location of the animals:</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8D" w14:textId="77777777" w:rsidR="00942553"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fldChar w:fldCharType="end"/>
            </w:r>
          </w:p>
        </w:tc>
      </w:tr>
      <w:tr w:rsidR="00DD2421" w14:paraId="55027791"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8F" w14:textId="77777777" w:rsidR="004B47D0" w:rsidRPr="004B47D0" w:rsidRDefault="00E7141D" w:rsidP="004A09BC">
            <w:pPr>
              <w:spacing w:before="40" w:after="20"/>
              <w:rPr>
                <w:rFonts w:ascii="Trebuchet MS" w:eastAsia="MS Mincho" w:hAnsi="Trebuchet MS"/>
                <w:color w:val="000000"/>
                <w:sz w:val="20"/>
                <w:szCs w:val="20"/>
              </w:rPr>
            </w:pPr>
            <w:r w:rsidRPr="004B47D0">
              <w:rPr>
                <w:rFonts w:ascii="Trebuchet MS" w:eastAsia="MS Mincho" w:hAnsi="Trebuchet MS"/>
                <w:color w:val="000000"/>
                <w:sz w:val="20"/>
                <w:szCs w:val="20"/>
              </w:rPr>
              <w:t>Date of Incident:</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90" w14:textId="77777777" w:rsidR="004B47D0"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t> </w:t>
            </w:r>
            <w:r w:rsidRPr="00C0389A">
              <w:rPr>
                <w:rFonts w:ascii="Trebuchet MS" w:hAnsi="Trebuchet MS"/>
                <w:sz w:val="20"/>
                <w:szCs w:val="20"/>
              </w:rPr>
              <w:fldChar w:fldCharType="end"/>
            </w:r>
          </w:p>
        </w:tc>
      </w:tr>
      <w:tr w:rsidR="00DD2421" w14:paraId="55027796" w14:textId="77777777" w:rsidTr="00C0579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67"/>
        </w:trPr>
        <w:tc>
          <w:tcPr>
            <w:tcW w:w="283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5027792" w14:textId="77777777" w:rsidR="004B47D0" w:rsidRPr="004C09C7" w:rsidRDefault="00E7141D" w:rsidP="004A09BC">
            <w:pPr>
              <w:spacing w:before="40" w:after="20"/>
              <w:rPr>
                <w:rFonts w:ascii="Trebuchet MS" w:hAnsi="Trebuchet MS"/>
                <w:color w:val="000000"/>
                <w:sz w:val="20"/>
                <w:szCs w:val="20"/>
              </w:rPr>
            </w:pPr>
            <w:r w:rsidRPr="004C09C7">
              <w:rPr>
                <w:rFonts w:ascii="Trebuchet MS" w:hAnsi="Trebuchet MS"/>
                <w:color w:val="000000"/>
                <w:sz w:val="20"/>
                <w:szCs w:val="20"/>
              </w:rPr>
              <w:t>Approval to share information</w:t>
            </w:r>
          </w:p>
        </w:tc>
        <w:tc>
          <w:tcPr>
            <w:tcW w:w="67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027793" w14:textId="77777777" w:rsidR="004B47D0" w:rsidRPr="00C0389A" w:rsidRDefault="00E7141D" w:rsidP="004A09BC">
            <w:pPr>
              <w:spacing w:before="40" w:after="20"/>
              <w:rPr>
                <w:rFonts w:ascii="Trebuchet MS" w:hAnsi="Trebuchet MS"/>
                <w:sz w:val="20"/>
                <w:szCs w:val="20"/>
              </w:rPr>
            </w:pPr>
            <w:r w:rsidRPr="00C0389A">
              <w:rPr>
                <w:rFonts w:ascii="Trebuchet MS" w:hAnsi="Trebuchet MS"/>
                <w:sz w:val="20"/>
                <w:szCs w:val="20"/>
              </w:rPr>
              <w:t>By submitting this application I give approval for this application and any information relating to it to be shared by South Australian Animal Ethics Committees and the Animal Welfare Unit within the Department of Environment, Water and Natural Resources for the purposes of administration, approval and monitoring.</w:t>
            </w:r>
          </w:p>
          <w:p w14:paraId="55027794" w14:textId="77777777" w:rsidR="004B47D0" w:rsidRPr="00C0389A" w:rsidRDefault="00547A89" w:rsidP="004A09BC">
            <w:pPr>
              <w:spacing w:before="40" w:after="20"/>
              <w:rPr>
                <w:rFonts w:ascii="Trebuchet MS" w:hAnsi="Trebuchet MS"/>
                <w:sz w:val="20"/>
                <w:szCs w:val="20"/>
              </w:rPr>
            </w:pPr>
          </w:p>
          <w:p w14:paraId="55027795" w14:textId="77777777" w:rsidR="004B47D0" w:rsidRPr="00C0389A" w:rsidRDefault="00E7141D" w:rsidP="004A09BC">
            <w:pPr>
              <w:spacing w:before="40" w:after="20"/>
              <w:rPr>
                <w:rFonts w:ascii="Trebuchet MS" w:hAnsi="Trebuchet MS"/>
                <w:sz w:val="20"/>
                <w:szCs w:val="20"/>
              </w:rPr>
            </w:pPr>
            <w:r w:rsidRPr="00C0389A">
              <w:rPr>
                <w:rFonts w:ascii="Trebuchet MS" w:hAnsi="Trebuchet MS"/>
                <w:sz w:val="20"/>
                <w:szCs w:val="20"/>
              </w:rPr>
              <w:fldChar w:fldCharType="begin">
                <w:ffData>
                  <w:name w:val="Check1"/>
                  <w:enabled/>
                  <w:calcOnExit w:val="0"/>
                  <w:checkBox>
                    <w:sizeAuto/>
                    <w:default w:val="0"/>
                  </w:checkBox>
                </w:ffData>
              </w:fldChar>
            </w:r>
            <w:r w:rsidRPr="00C0389A">
              <w:rPr>
                <w:rFonts w:ascii="Trebuchet MS" w:hAnsi="Trebuchet MS"/>
                <w:sz w:val="20"/>
                <w:szCs w:val="20"/>
              </w:rPr>
              <w:instrText xml:space="preserve"> FORMCHECKBOX </w:instrText>
            </w:r>
            <w:r w:rsidR="00547A89">
              <w:rPr>
                <w:rFonts w:ascii="Trebuchet MS" w:hAnsi="Trebuchet MS"/>
                <w:sz w:val="20"/>
                <w:szCs w:val="20"/>
              </w:rPr>
            </w:r>
            <w:r w:rsidR="00547A89">
              <w:rPr>
                <w:rFonts w:ascii="Trebuchet MS" w:hAnsi="Trebuchet MS"/>
                <w:sz w:val="20"/>
                <w:szCs w:val="20"/>
              </w:rPr>
              <w:fldChar w:fldCharType="separate"/>
            </w:r>
            <w:r w:rsidRPr="00C0389A">
              <w:rPr>
                <w:rFonts w:ascii="Trebuchet MS" w:hAnsi="Trebuchet MS"/>
                <w:sz w:val="20"/>
                <w:szCs w:val="20"/>
              </w:rPr>
              <w:fldChar w:fldCharType="end"/>
            </w:r>
            <w:r w:rsidRPr="00C0389A">
              <w:rPr>
                <w:rFonts w:ascii="Trebuchet MS" w:hAnsi="Trebuchet MS"/>
                <w:sz w:val="20"/>
                <w:szCs w:val="20"/>
              </w:rPr>
              <w:t xml:space="preserve"> Yes  </w:t>
            </w:r>
          </w:p>
        </w:tc>
      </w:tr>
    </w:tbl>
    <w:p w14:paraId="55027797" w14:textId="77777777" w:rsidR="004F30B9" w:rsidRPr="00C0389A" w:rsidRDefault="00547A89" w:rsidP="007E559E">
      <w:pPr>
        <w:rPr>
          <w:rFonts w:ascii="Trebuchet MS" w:hAnsi="Trebuchet MS"/>
          <w:sz w:val="20"/>
          <w:szCs w:val="20"/>
        </w:rPr>
      </w:pPr>
    </w:p>
    <w:p w14:paraId="55027798" w14:textId="77777777" w:rsidR="00DF74F7" w:rsidRPr="00843780" w:rsidRDefault="00E7141D" w:rsidP="00DF74F7">
      <w:pPr>
        <w:rPr>
          <w:rFonts w:ascii="Trebuchet MS" w:hAnsi="Trebuchet MS"/>
          <w:sz w:val="20"/>
          <w:szCs w:val="20"/>
        </w:rPr>
      </w:pPr>
      <w:r w:rsidRPr="00843780">
        <w:rPr>
          <w:rFonts w:ascii="Trebuchet MS" w:hAnsi="Trebuchet MS"/>
          <w:sz w:val="20"/>
          <w:szCs w:val="20"/>
        </w:rPr>
        <w:t>Your answers to the following questions will help the AEC to determine why the incident occurred (if known) and what has (or will be) done to reduce the risk of future incidents.</w:t>
      </w:r>
    </w:p>
    <w:p w14:paraId="55027799" w14:textId="77777777" w:rsidR="00DF74F7" w:rsidRPr="00BC1131" w:rsidRDefault="00547A89" w:rsidP="00DF74F7">
      <w:pPr>
        <w:rPr>
          <w:rFonts w:ascii="Trebuchet MS" w:hAnsi="Trebuchet MS"/>
          <w:b/>
          <w:sz w:val="20"/>
          <w:szCs w:val="20"/>
        </w:rPr>
      </w:pPr>
    </w:p>
    <w:p w14:paraId="5502779A" w14:textId="0761978A" w:rsidR="00DF74F7" w:rsidRPr="00DF74F7" w:rsidRDefault="00E7141D" w:rsidP="004A09BC">
      <w:pPr>
        <w:spacing w:after="60"/>
        <w:rPr>
          <w:rFonts w:ascii="Trebuchet MS" w:hAnsi="Trebuchet MS" w:cs="Arial"/>
          <w:sz w:val="28"/>
          <w:szCs w:val="28"/>
        </w:rPr>
      </w:pPr>
      <w:r w:rsidRPr="00DF74F7">
        <w:rPr>
          <w:rFonts w:ascii="Trebuchet MS" w:hAnsi="Trebuchet MS"/>
          <w:sz w:val="28"/>
          <w:szCs w:val="28"/>
        </w:rPr>
        <w:t>2</w:t>
      </w:r>
      <w:r>
        <w:rPr>
          <w:rFonts w:ascii="Trebuchet MS" w:hAnsi="Trebuchet MS" w:cs="Arial"/>
          <w:sz w:val="28"/>
          <w:szCs w:val="28"/>
        </w:rPr>
        <w:t xml:space="preserve">. </w:t>
      </w:r>
      <w:r w:rsidRPr="00DF74F7">
        <w:rPr>
          <w:rFonts w:ascii="Trebuchet MS" w:hAnsi="Trebuchet MS" w:cs="Arial"/>
          <w:sz w:val="28"/>
          <w:szCs w:val="28"/>
        </w:rPr>
        <w:t>Preliminary history and timeline of events</w:t>
      </w:r>
    </w:p>
    <w:p w14:paraId="5502779B" w14:textId="74374511" w:rsidR="00DF74F7" w:rsidRPr="004A09BC" w:rsidRDefault="00E7141D" w:rsidP="00DF74F7">
      <w:pPr>
        <w:rPr>
          <w:rFonts w:ascii="Trebuchet MS" w:hAnsi="Trebuchet MS" w:cs="Arial"/>
          <w:sz w:val="20"/>
          <w:szCs w:val="20"/>
        </w:rPr>
      </w:pPr>
      <w:r w:rsidRPr="004A09BC">
        <w:rPr>
          <w:rFonts w:ascii="Trebuchet MS" w:hAnsi="Trebuchet MS" w:cs="Arial"/>
          <w:sz w:val="20"/>
          <w:szCs w:val="20"/>
        </w:rPr>
        <w:t>Provide a history to date of affected animals</w:t>
      </w:r>
      <w:r w:rsidR="004A09BC">
        <w:rPr>
          <w:rFonts w:ascii="Trebuchet MS" w:hAnsi="Trebuchet MS" w:cs="Arial"/>
          <w:sz w:val="20"/>
          <w:szCs w:val="20"/>
        </w:rPr>
        <w:t>:</w:t>
      </w:r>
    </w:p>
    <w:p w14:paraId="5502779C" w14:textId="77777777" w:rsidR="00417C1F" w:rsidRPr="00C0389A" w:rsidRDefault="00E7141D" w:rsidP="007E559E">
      <w:pPr>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p w14:paraId="5502779D" w14:textId="77777777" w:rsidR="00DF74F7" w:rsidRPr="00DF74F7" w:rsidRDefault="00547A89" w:rsidP="00DF74F7">
      <w:pPr>
        <w:autoSpaceDE w:val="0"/>
        <w:autoSpaceDN w:val="0"/>
        <w:adjustRightInd w:val="0"/>
        <w:jc w:val="both"/>
        <w:rPr>
          <w:rFonts w:ascii="Trebuchet MS" w:hAnsi="Trebuchet MS" w:cs="MyriadPro-Regular"/>
          <w:b/>
          <w:sz w:val="28"/>
          <w:szCs w:val="28"/>
        </w:rPr>
      </w:pPr>
    </w:p>
    <w:p w14:paraId="5502779E" w14:textId="45FF2E13" w:rsidR="00DF74F7" w:rsidRPr="004A09BC" w:rsidRDefault="00E7141D" w:rsidP="004A09BC">
      <w:pPr>
        <w:spacing w:after="60"/>
        <w:rPr>
          <w:rFonts w:ascii="Trebuchet MS" w:hAnsi="Trebuchet MS"/>
          <w:sz w:val="28"/>
          <w:szCs w:val="28"/>
        </w:rPr>
      </w:pPr>
      <w:r w:rsidRPr="004A09BC">
        <w:rPr>
          <w:rFonts w:ascii="Trebuchet MS" w:hAnsi="Trebuchet MS"/>
          <w:sz w:val="28"/>
          <w:szCs w:val="28"/>
        </w:rPr>
        <w:t>3. Type of problem and number of animals affected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747"/>
        <w:gridCol w:w="2334"/>
      </w:tblGrid>
      <w:tr w:rsidR="00DD2421" w14:paraId="550277A3" w14:textId="77777777" w:rsidTr="00DF74F7">
        <w:tc>
          <w:tcPr>
            <w:tcW w:w="1323" w:type="pct"/>
            <w:shd w:val="clear" w:color="auto" w:fill="F3F3F3"/>
          </w:tcPr>
          <w:p w14:paraId="5502779F" w14:textId="77777777" w:rsidR="00DF74F7" w:rsidRPr="00DF74F7" w:rsidRDefault="00E7141D" w:rsidP="004A09BC">
            <w:pPr>
              <w:spacing w:before="40" w:after="20"/>
              <w:rPr>
                <w:rFonts w:ascii="Trebuchet MS" w:eastAsia="MS Mincho" w:hAnsi="Trebuchet MS" w:cs="Arial"/>
                <w:sz w:val="20"/>
                <w:szCs w:val="20"/>
              </w:rPr>
            </w:pPr>
            <w:r w:rsidRPr="00DF74F7">
              <w:rPr>
                <w:rFonts w:ascii="Trebuchet MS" w:eastAsia="MS Mincho" w:hAnsi="Trebuchet MS" w:cs="Arial"/>
                <w:sz w:val="20"/>
                <w:szCs w:val="20"/>
              </w:rPr>
              <w:t>Problem</w:t>
            </w:r>
          </w:p>
          <w:p w14:paraId="550277A0" w14:textId="77777777" w:rsidR="00DF74F7" w:rsidRPr="00DF74F7" w:rsidRDefault="00547A89" w:rsidP="004A09BC">
            <w:pPr>
              <w:autoSpaceDE w:val="0"/>
              <w:autoSpaceDN w:val="0"/>
              <w:adjustRightInd w:val="0"/>
              <w:spacing w:before="40" w:after="20"/>
              <w:rPr>
                <w:rFonts w:ascii="Trebuchet MS" w:hAnsi="Trebuchet MS"/>
                <w:sz w:val="20"/>
                <w:szCs w:val="20"/>
              </w:rPr>
            </w:pPr>
          </w:p>
        </w:tc>
        <w:tc>
          <w:tcPr>
            <w:tcW w:w="2465" w:type="pct"/>
            <w:shd w:val="clear" w:color="auto" w:fill="F3F3F3"/>
          </w:tcPr>
          <w:p w14:paraId="550277A1" w14:textId="77777777" w:rsidR="00DF74F7" w:rsidRPr="00DF74F7" w:rsidRDefault="00E7141D" w:rsidP="004A09BC">
            <w:pPr>
              <w:autoSpaceDE w:val="0"/>
              <w:autoSpaceDN w:val="0"/>
              <w:adjustRightInd w:val="0"/>
              <w:spacing w:before="40" w:after="20"/>
              <w:jc w:val="center"/>
              <w:rPr>
                <w:rFonts w:ascii="Trebuchet MS" w:hAnsi="Trebuchet MS"/>
                <w:sz w:val="20"/>
                <w:szCs w:val="20"/>
              </w:rPr>
            </w:pPr>
            <w:r w:rsidRPr="00DF74F7">
              <w:rPr>
                <w:rFonts w:ascii="Trebuchet MS" w:eastAsia="MS Mincho" w:hAnsi="Trebuchet MS" w:cs="Arial"/>
                <w:sz w:val="20"/>
                <w:szCs w:val="20"/>
              </w:rPr>
              <w:t>Species and breed/strain</w:t>
            </w:r>
          </w:p>
        </w:tc>
        <w:tc>
          <w:tcPr>
            <w:tcW w:w="1212" w:type="pct"/>
            <w:shd w:val="clear" w:color="auto" w:fill="F3F3F3"/>
          </w:tcPr>
          <w:p w14:paraId="550277A2" w14:textId="77777777" w:rsidR="00DF74F7" w:rsidRPr="00DF74F7" w:rsidRDefault="00E7141D" w:rsidP="004A09BC">
            <w:pPr>
              <w:autoSpaceDE w:val="0"/>
              <w:autoSpaceDN w:val="0"/>
              <w:adjustRightInd w:val="0"/>
              <w:spacing w:before="40" w:after="20"/>
              <w:jc w:val="center"/>
              <w:rPr>
                <w:rFonts w:ascii="Trebuchet MS" w:hAnsi="Trebuchet MS"/>
                <w:sz w:val="20"/>
                <w:szCs w:val="20"/>
              </w:rPr>
            </w:pPr>
            <w:r w:rsidRPr="00DF74F7">
              <w:rPr>
                <w:rFonts w:ascii="Trebuchet MS" w:eastAsia="MS Mincho" w:hAnsi="Trebuchet MS" w:cs="Arial"/>
                <w:sz w:val="20"/>
                <w:szCs w:val="20"/>
              </w:rPr>
              <w:t>Number of Animals affected</w:t>
            </w:r>
          </w:p>
        </w:tc>
      </w:tr>
      <w:tr w:rsidR="00DD2421" w14:paraId="550277A7" w14:textId="77777777" w:rsidTr="00DF74F7">
        <w:trPr>
          <w:trHeight w:val="361"/>
        </w:trPr>
        <w:tc>
          <w:tcPr>
            <w:tcW w:w="1323" w:type="pct"/>
            <w:shd w:val="clear" w:color="auto" w:fill="auto"/>
          </w:tcPr>
          <w:p w14:paraId="550277A4" w14:textId="6E021091" w:rsidR="00DF74F7" w:rsidRPr="00F64EAE" w:rsidRDefault="00E7141D" w:rsidP="004A09BC">
            <w:pPr>
              <w:autoSpaceDE w:val="0"/>
              <w:autoSpaceDN w:val="0"/>
              <w:adjustRightInd w:val="0"/>
              <w:spacing w:before="40" w:after="20"/>
              <w:rPr>
                <w:rFonts w:ascii="Trebuchet MS" w:hAnsi="Trebuchet MS"/>
                <w:sz w:val="20"/>
                <w:szCs w:val="20"/>
              </w:rPr>
            </w:pPr>
            <w:r w:rsidRPr="00F64EAE">
              <w:rPr>
                <w:rFonts w:ascii="Trebuchet MS" w:eastAsia="MS Mincho" w:hAnsi="Trebuchet MS" w:cs="Arial"/>
                <w:sz w:val="20"/>
                <w:szCs w:val="20"/>
              </w:rPr>
              <w:t xml:space="preserve">Unexpected </w:t>
            </w:r>
            <w:r w:rsidR="004A09BC">
              <w:rPr>
                <w:rFonts w:ascii="Trebuchet MS" w:eastAsia="MS Mincho" w:hAnsi="Trebuchet MS" w:cs="Arial"/>
                <w:sz w:val="20"/>
                <w:szCs w:val="20"/>
              </w:rPr>
              <w:t>d</w:t>
            </w:r>
            <w:r w:rsidRPr="00F64EAE">
              <w:rPr>
                <w:rFonts w:ascii="Trebuchet MS" w:eastAsia="MS Mincho" w:hAnsi="Trebuchet MS" w:cs="Arial"/>
                <w:sz w:val="20"/>
                <w:szCs w:val="20"/>
              </w:rPr>
              <w:t>eath*</w:t>
            </w:r>
          </w:p>
        </w:tc>
        <w:tc>
          <w:tcPr>
            <w:tcW w:w="2465" w:type="pct"/>
            <w:shd w:val="clear" w:color="auto" w:fill="auto"/>
            <w:vAlign w:val="center"/>
          </w:tcPr>
          <w:p w14:paraId="550277A5" w14:textId="77777777" w:rsidR="00DF74F7" w:rsidRPr="00C0389A" w:rsidRDefault="00E7141D" w:rsidP="004A09BC">
            <w:pPr>
              <w:autoSpaceDE w:val="0"/>
              <w:autoSpaceDN w:val="0"/>
              <w:adjustRightInd w:val="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1212" w:type="pct"/>
            <w:shd w:val="clear" w:color="auto" w:fill="auto"/>
            <w:vAlign w:val="center"/>
          </w:tcPr>
          <w:p w14:paraId="550277A6" w14:textId="77777777" w:rsidR="00DF74F7" w:rsidRPr="00C0389A" w:rsidRDefault="00E7141D" w:rsidP="00DF74F7">
            <w:pPr>
              <w:autoSpaceDE w:val="0"/>
              <w:autoSpaceDN w:val="0"/>
              <w:adjustRightInd w:val="0"/>
              <w:jc w:val="center"/>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AB" w14:textId="77777777" w:rsidTr="00DF74F7">
        <w:trPr>
          <w:trHeight w:val="409"/>
        </w:trPr>
        <w:tc>
          <w:tcPr>
            <w:tcW w:w="1323" w:type="pct"/>
            <w:shd w:val="clear" w:color="auto" w:fill="auto"/>
          </w:tcPr>
          <w:p w14:paraId="550277A8" w14:textId="77777777" w:rsidR="00DF74F7" w:rsidRPr="00F64EAE" w:rsidRDefault="00E7141D" w:rsidP="004A09BC">
            <w:pPr>
              <w:autoSpaceDE w:val="0"/>
              <w:autoSpaceDN w:val="0"/>
              <w:adjustRightInd w:val="0"/>
              <w:spacing w:before="40" w:after="20"/>
              <w:rPr>
                <w:rFonts w:ascii="Trebuchet MS" w:hAnsi="Trebuchet MS"/>
                <w:sz w:val="20"/>
                <w:szCs w:val="20"/>
              </w:rPr>
            </w:pPr>
            <w:r w:rsidRPr="00F64EAE">
              <w:rPr>
                <w:rFonts w:ascii="Trebuchet MS" w:eastAsia="MS Mincho" w:hAnsi="Trebuchet MS" w:cs="Arial"/>
                <w:sz w:val="20"/>
                <w:szCs w:val="20"/>
              </w:rPr>
              <w:t>Unplanned euthanasia**</w:t>
            </w:r>
          </w:p>
        </w:tc>
        <w:tc>
          <w:tcPr>
            <w:tcW w:w="2465" w:type="pct"/>
            <w:shd w:val="clear" w:color="auto" w:fill="auto"/>
            <w:vAlign w:val="center"/>
          </w:tcPr>
          <w:p w14:paraId="550277A9" w14:textId="77777777" w:rsidR="00DF74F7" w:rsidRPr="00C0389A" w:rsidRDefault="00E7141D" w:rsidP="004A09BC">
            <w:pPr>
              <w:autoSpaceDE w:val="0"/>
              <w:autoSpaceDN w:val="0"/>
              <w:adjustRightInd w:val="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1212" w:type="pct"/>
            <w:shd w:val="clear" w:color="auto" w:fill="auto"/>
            <w:vAlign w:val="center"/>
          </w:tcPr>
          <w:p w14:paraId="550277AA" w14:textId="77777777" w:rsidR="00DF74F7" w:rsidRPr="00C0389A" w:rsidRDefault="00E7141D" w:rsidP="00DF74F7">
            <w:pPr>
              <w:autoSpaceDE w:val="0"/>
              <w:autoSpaceDN w:val="0"/>
              <w:adjustRightInd w:val="0"/>
              <w:jc w:val="center"/>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AF" w14:textId="77777777" w:rsidTr="00DF74F7">
        <w:trPr>
          <w:trHeight w:val="429"/>
        </w:trPr>
        <w:tc>
          <w:tcPr>
            <w:tcW w:w="1323" w:type="pct"/>
            <w:shd w:val="clear" w:color="auto" w:fill="auto"/>
          </w:tcPr>
          <w:p w14:paraId="550277AC" w14:textId="77777777" w:rsidR="00DF74F7" w:rsidRPr="00F64EAE" w:rsidRDefault="00E7141D" w:rsidP="004A09BC">
            <w:pPr>
              <w:autoSpaceDE w:val="0"/>
              <w:autoSpaceDN w:val="0"/>
              <w:adjustRightInd w:val="0"/>
              <w:spacing w:before="40" w:after="20"/>
              <w:rPr>
                <w:rFonts w:ascii="Trebuchet MS" w:hAnsi="Trebuchet MS"/>
                <w:sz w:val="20"/>
                <w:szCs w:val="20"/>
              </w:rPr>
            </w:pPr>
            <w:r w:rsidRPr="00F64EAE">
              <w:rPr>
                <w:rFonts w:ascii="Trebuchet MS" w:eastAsia="MS Mincho" w:hAnsi="Trebuchet MS" w:cs="Arial"/>
                <w:sz w:val="20"/>
                <w:szCs w:val="20"/>
              </w:rPr>
              <w:t>Sick, injury, abnormal behaviour</w:t>
            </w:r>
          </w:p>
        </w:tc>
        <w:tc>
          <w:tcPr>
            <w:tcW w:w="2465" w:type="pct"/>
            <w:shd w:val="clear" w:color="auto" w:fill="auto"/>
            <w:vAlign w:val="center"/>
          </w:tcPr>
          <w:p w14:paraId="550277AD" w14:textId="77777777" w:rsidR="00DF74F7" w:rsidRPr="00C0389A" w:rsidRDefault="00E7141D" w:rsidP="004A09BC">
            <w:pPr>
              <w:autoSpaceDE w:val="0"/>
              <w:autoSpaceDN w:val="0"/>
              <w:adjustRightInd w:val="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1212" w:type="pct"/>
            <w:shd w:val="clear" w:color="auto" w:fill="auto"/>
            <w:vAlign w:val="center"/>
          </w:tcPr>
          <w:p w14:paraId="550277AE" w14:textId="77777777" w:rsidR="00DF74F7" w:rsidRPr="00C0389A" w:rsidRDefault="00E7141D" w:rsidP="00DF74F7">
            <w:pPr>
              <w:autoSpaceDE w:val="0"/>
              <w:autoSpaceDN w:val="0"/>
              <w:adjustRightInd w:val="0"/>
              <w:jc w:val="center"/>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B3" w14:textId="77777777" w:rsidTr="00DF74F7">
        <w:trPr>
          <w:trHeight w:val="380"/>
        </w:trPr>
        <w:tc>
          <w:tcPr>
            <w:tcW w:w="1323" w:type="pct"/>
            <w:shd w:val="clear" w:color="auto" w:fill="auto"/>
          </w:tcPr>
          <w:p w14:paraId="550277B0" w14:textId="77777777" w:rsidR="00DF74F7" w:rsidRPr="00F64EAE" w:rsidRDefault="00E7141D" w:rsidP="004A09BC">
            <w:pPr>
              <w:autoSpaceDE w:val="0"/>
              <w:autoSpaceDN w:val="0"/>
              <w:adjustRightInd w:val="0"/>
              <w:spacing w:before="40" w:after="20"/>
              <w:rPr>
                <w:rFonts w:ascii="Trebuchet MS" w:hAnsi="Trebuchet MS"/>
                <w:sz w:val="20"/>
                <w:szCs w:val="20"/>
              </w:rPr>
            </w:pPr>
            <w:r w:rsidRPr="00F64EAE">
              <w:rPr>
                <w:rFonts w:ascii="Trebuchet MS" w:eastAsia="MS Mincho" w:hAnsi="Trebuchet MS" w:cs="Arial"/>
                <w:sz w:val="20"/>
                <w:szCs w:val="20"/>
              </w:rPr>
              <w:t>Environmental or husbandry problem</w:t>
            </w:r>
          </w:p>
        </w:tc>
        <w:tc>
          <w:tcPr>
            <w:tcW w:w="2465" w:type="pct"/>
            <w:shd w:val="clear" w:color="auto" w:fill="auto"/>
            <w:vAlign w:val="center"/>
          </w:tcPr>
          <w:p w14:paraId="550277B1" w14:textId="77777777" w:rsidR="00DF74F7" w:rsidRPr="00C0389A" w:rsidRDefault="00E7141D" w:rsidP="004A09BC">
            <w:pPr>
              <w:autoSpaceDE w:val="0"/>
              <w:autoSpaceDN w:val="0"/>
              <w:adjustRightInd w:val="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1212" w:type="pct"/>
            <w:shd w:val="clear" w:color="auto" w:fill="auto"/>
            <w:vAlign w:val="center"/>
          </w:tcPr>
          <w:p w14:paraId="550277B2" w14:textId="77777777" w:rsidR="00DF74F7" w:rsidRPr="00C0389A" w:rsidRDefault="00E7141D" w:rsidP="00DF74F7">
            <w:pPr>
              <w:autoSpaceDE w:val="0"/>
              <w:autoSpaceDN w:val="0"/>
              <w:adjustRightInd w:val="0"/>
              <w:jc w:val="center"/>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B7" w14:textId="77777777" w:rsidTr="00DF74F7">
        <w:trPr>
          <w:trHeight w:val="388"/>
        </w:trPr>
        <w:tc>
          <w:tcPr>
            <w:tcW w:w="1323" w:type="pct"/>
            <w:shd w:val="clear" w:color="auto" w:fill="auto"/>
          </w:tcPr>
          <w:p w14:paraId="550277B4" w14:textId="77777777" w:rsidR="00DF74F7" w:rsidRPr="00F64EAE" w:rsidRDefault="00E7141D" w:rsidP="004A09BC">
            <w:pPr>
              <w:autoSpaceDE w:val="0"/>
              <w:autoSpaceDN w:val="0"/>
              <w:adjustRightInd w:val="0"/>
              <w:spacing w:before="40" w:after="20"/>
              <w:rPr>
                <w:rFonts w:ascii="Trebuchet MS" w:hAnsi="Trebuchet MS"/>
                <w:sz w:val="20"/>
                <w:szCs w:val="20"/>
              </w:rPr>
            </w:pPr>
            <w:r w:rsidRPr="00F64EAE">
              <w:rPr>
                <w:rFonts w:ascii="Trebuchet MS" w:eastAsia="MS Mincho" w:hAnsi="Trebuchet MS" w:cs="Arial"/>
                <w:sz w:val="20"/>
                <w:szCs w:val="20"/>
              </w:rPr>
              <w:t>Other</w:t>
            </w:r>
          </w:p>
        </w:tc>
        <w:tc>
          <w:tcPr>
            <w:tcW w:w="2465" w:type="pct"/>
            <w:shd w:val="clear" w:color="auto" w:fill="auto"/>
            <w:vAlign w:val="center"/>
          </w:tcPr>
          <w:p w14:paraId="550277B5" w14:textId="77777777" w:rsidR="00DF74F7" w:rsidRPr="00C0389A" w:rsidRDefault="00E7141D" w:rsidP="004A09BC">
            <w:pPr>
              <w:autoSpaceDE w:val="0"/>
              <w:autoSpaceDN w:val="0"/>
              <w:adjustRightInd w:val="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1212" w:type="pct"/>
            <w:shd w:val="clear" w:color="auto" w:fill="auto"/>
            <w:vAlign w:val="center"/>
          </w:tcPr>
          <w:p w14:paraId="550277B6" w14:textId="77777777" w:rsidR="00DF74F7" w:rsidRPr="00C0389A" w:rsidRDefault="00E7141D" w:rsidP="00DF74F7">
            <w:pPr>
              <w:autoSpaceDE w:val="0"/>
              <w:autoSpaceDN w:val="0"/>
              <w:adjustRightInd w:val="0"/>
              <w:jc w:val="center"/>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bl>
    <w:p w14:paraId="550277B8" w14:textId="77777777" w:rsidR="006E4A50" w:rsidRDefault="00547A89" w:rsidP="007E559E">
      <w:pPr>
        <w:autoSpaceDE w:val="0"/>
        <w:autoSpaceDN w:val="0"/>
        <w:adjustRightInd w:val="0"/>
        <w:jc w:val="both"/>
        <w:rPr>
          <w:rFonts w:ascii="Trebuchet MS" w:hAnsi="Trebuchet MS" w:cs="MyriadPro-Regular"/>
          <w:sz w:val="20"/>
          <w:szCs w:val="20"/>
        </w:rPr>
      </w:pPr>
    </w:p>
    <w:p w14:paraId="550277B9" w14:textId="77777777" w:rsidR="00DF74F7" w:rsidRPr="00843780" w:rsidRDefault="00E7141D" w:rsidP="00DF74F7">
      <w:pPr>
        <w:tabs>
          <w:tab w:val="left" w:pos="840"/>
        </w:tabs>
        <w:rPr>
          <w:rFonts w:ascii="Trebuchet MS" w:hAnsi="Trebuchet MS" w:cs="Arial"/>
          <w:sz w:val="20"/>
          <w:szCs w:val="20"/>
        </w:rPr>
      </w:pPr>
      <w:r w:rsidRPr="00843780">
        <w:rPr>
          <w:rFonts w:ascii="Trebuchet MS" w:hAnsi="Trebuchet MS" w:cs="Arial"/>
          <w:sz w:val="20"/>
          <w:szCs w:val="20"/>
        </w:rPr>
        <w:t xml:space="preserve">*  </w:t>
      </w:r>
      <w:r w:rsidRPr="00843780">
        <w:rPr>
          <w:rFonts w:ascii="Trebuchet MS" w:hAnsi="Trebuchet MS" w:cs="Arial"/>
          <w:sz w:val="20"/>
          <w:szCs w:val="20"/>
        </w:rPr>
        <w:tab/>
        <w:t>Death not anticipated by research investigators and/or the AEC.</w:t>
      </w:r>
    </w:p>
    <w:p w14:paraId="550277BA" w14:textId="77777777" w:rsidR="00DF74F7" w:rsidRDefault="00E7141D" w:rsidP="006A4B75">
      <w:pPr>
        <w:tabs>
          <w:tab w:val="left" w:pos="840"/>
        </w:tabs>
        <w:ind w:left="840" w:hanging="840"/>
        <w:rPr>
          <w:rFonts w:ascii="Trebuchet MS" w:hAnsi="Trebuchet MS" w:cs="Arial"/>
          <w:sz w:val="20"/>
          <w:szCs w:val="20"/>
        </w:rPr>
      </w:pPr>
      <w:r w:rsidRPr="00843780">
        <w:rPr>
          <w:rFonts w:ascii="Trebuchet MS" w:hAnsi="Trebuchet MS" w:cs="Arial"/>
          <w:sz w:val="20"/>
          <w:szCs w:val="20"/>
        </w:rPr>
        <w:t xml:space="preserve">**  </w:t>
      </w:r>
      <w:r w:rsidRPr="00843780">
        <w:rPr>
          <w:rFonts w:ascii="Trebuchet MS" w:hAnsi="Trebuchet MS" w:cs="Arial"/>
          <w:sz w:val="20"/>
          <w:szCs w:val="20"/>
        </w:rPr>
        <w:tab/>
        <w:t>i.e. Animals were humanely killed for welfare reasons, rather than as part of the research plan approved by the AEC.</w:t>
      </w:r>
    </w:p>
    <w:p w14:paraId="6760CD95" w14:textId="77777777" w:rsidR="004A09BC" w:rsidRPr="006A4B75" w:rsidRDefault="004A09BC" w:rsidP="006A4B75">
      <w:pPr>
        <w:tabs>
          <w:tab w:val="left" w:pos="840"/>
        </w:tabs>
        <w:ind w:left="840" w:hanging="840"/>
        <w:rPr>
          <w:rFonts w:ascii="Trebuchet MS" w:hAnsi="Trebuchet MS" w:cs="Arial"/>
          <w:sz w:val="20"/>
          <w:szCs w:val="20"/>
        </w:rPr>
      </w:pPr>
    </w:p>
    <w:p w14:paraId="550277BC" w14:textId="07BBBA4E" w:rsidR="00DF74F7" w:rsidRPr="004A09BC" w:rsidRDefault="008946AE" w:rsidP="004A09BC">
      <w:pPr>
        <w:spacing w:after="60"/>
        <w:rPr>
          <w:rFonts w:ascii="Trebuchet MS" w:hAnsi="Trebuchet MS"/>
          <w:sz w:val="28"/>
          <w:szCs w:val="28"/>
        </w:rPr>
      </w:pPr>
      <w:r w:rsidRPr="004A09BC">
        <w:rPr>
          <w:rFonts w:ascii="Trebuchet MS" w:hAnsi="Trebuchet MS"/>
          <w:sz w:val="28"/>
          <w:szCs w:val="28"/>
        </w:rPr>
        <w:t>4. Incident or Event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1031"/>
        <w:gridCol w:w="1107"/>
        <w:gridCol w:w="3868"/>
      </w:tblGrid>
      <w:tr w:rsidR="00DD2421" w14:paraId="550277C2" w14:textId="77777777" w:rsidTr="00124600">
        <w:trPr>
          <w:trHeight w:val="365"/>
        </w:trPr>
        <w:tc>
          <w:tcPr>
            <w:tcW w:w="3622" w:type="dxa"/>
            <w:shd w:val="clear" w:color="auto" w:fill="F3F3F3"/>
          </w:tcPr>
          <w:p w14:paraId="550277BD" w14:textId="77777777" w:rsidR="00DF74F7" w:rsidRPr="00F64EAE" w:rsidRDefault="00E7141D" w:rsidP="00FC06A5">
            <w:pPr>
              <w:spacing w:before="40" w:after="20"/>
              <w:rPr>
                <w:rFonts w:ascii="Trebuchet MS" w:eastAsia="MS Mincho" w:hAnsi="Trebuchet MS" w:cs="Arial"/>
                <w:sz w:val="20"/>
                <w:szCs w:val="20"/>
              </w:rPr>
            </w:pPr>
            <w:r w:rsidRPr="00F64EAE">
              <w:rPr>
                <w:rFonts w:ascii="Trebuchet MS" w:eastAsia="MS Mincho" w:hAnsi="Trebuchet MS" w:cs="Arial"/>
                <w:sz w:val="20"/>
                <w:szCs w:val="20"/>
              </w:rPr>
              <w:t xml:space="preserve">Reported to : </w:t>
            </w:r>
          </w:p>
          <w:p w14:paraId="550277BE" w14:textId="77777777" w:rsidR="00DF74F7" w:rsidRPr="00F64EAE" w:rsidRDefault="00E7141D" w:rsidP="00FC06A5">
            <w:pPr>
              <w:spacing w:before="40" w:after="20"/>
              <w:rPr>
                <w:rFonts w:ascii="Trebuchet MS" w:eastAsia="MS Mincho" w:hAnsi="Trebuchet MS" w:cs="Arial"/>
                <w:sz w:val="20"/>
                <w:szCs w:val="20"/>
              </w:rPr>
            </w:pPr>
            <w:r w:rsidRPr="00F64EAE">
              <w:rPr>
                <w:rFonts w:ascii="Trebuchet MS" w:eastAsia="MS Mincho" w:hAnsi="Trebuchet MS" w:cs="Arial"/>
                <w:sz w:val="20"/>
                <w:szCs w:val="20"/>
              </w:rPr>
              <w:t>(CI, Facility Manager, Animal Facility staff, AEC through Secretary)</w:t>
            </w:r>
          </w:p>
        </w:tc>
        <w:tc>
          <w:tcPr>
            <w:tcW w:w="1031" w:type="dxa"/>
            <w:shd w:val="clear" w:color="auto" w:fill="auto"/>
          </w:tcPr>
          <w:p w14:paraId="550277BF" w14:textId="77777777" w:rsidR="00DF74F7" w:rsidRPr="00F64EAE" w:rsidRDefault="00E7141D" w:rsidP="00FC06A5">
            <w:pPr>
              <w:spacing w:before="40" w:after="20"/>
              <w:rPr>
                <w:rFonts w:ascii="Trebuchet MS" w:eastAsia="MS Mincho" w:hAnsi="Trebuchet MS" w:cs="Arial"/>
                <w:sz w:val="20"/>
                <w:szCs w:val="20"/>
              </w:rPr>
            </w:pPr>
            <w:r w:rsidRPr="00F64EAE">
              <w:rPr>
                <w:rFonts w:ascii="Trebuchet MS" w:eastAsia="MS Mincho" w:hAnsi="Trebuchet MS" w:cs="Arial"/>
                <w:sz w:val="20"/>
                <w:szCs w:val="20"/>
              </w:rPr>
              <w:t>Date</w:t>
            </w:r>
          </w:p>
        </w:tc>
        <w:tc>
          <w:tcPr>
            <w:tcW w:w="1107" w:type="dxa"/>
            <w:shd w:val="clear" w:color="auto" w:fill="auto"/>
          </w:tcPr>
          <w:p w14:paraId="550277C0" w14:textId="77777777" w:rsidR="00DF74F7" w:rsidRPr="00F64EAE" w:rsidRDefault="00E7141D" w:rsidP="00FC06A5">
            <w:pPr>
              <w:spacing w:before="40" w:after="20"/>
              <w:rPr>
                <w:rFonts w:ascii="Trebuchet MS" w:eastAsia="MS Mincho" w:hAnsi="Trebuchet MS" w:cs="Arial"/>
                <w:sz w:val="20"/>
                <w:szCs w:val="20"/>
              </w:rPr>
            </w:pPr>
            <w:r w:rsidRPr="00F64EAE">
              <w:rPr>
                <w:rFonts w:ascii="Trebuchet MS" w:eastAsia="MS Mincho" w:hAnsi="Trebuchet MS" w:cs="Arial"/>
                <w:sz w:val="20"/>
                <w:szCs w:val="20"/>
              </w:rPr>
              <w:t>Time</w:t>
            </w:r>
          </w:p>
        </w:tc>
        <w:tc>
          <w:tcPr>
            <w:tcW w:w="3868" w:type="dxa"/>
            <w:shd w:val="clear" w:color="auto" w:fill="auto"/>
          </w:tcPr>
          <w:p w14:paraId="550277C1" w14:textId="77777777" w:rsidR="00DF74F7" w:rsidRPr="00F64EAE" w:rsidRDefault="00E7141D" w:rsidP="00FC06A5">
            <w:pPr>
              <w:spacing w:before="40" w:after="20"/>
              <w:rPr>
                <w:rFonts w:ascii="Trebuchet MS" w:eastAsia="MS Mincho" w:hAnsi="Trebuchet MS" w:cs="Arial"/>
                <w:sz w:val="20"/>
                <w:szCs w:val="20"/>
              </w:rPr>
            </w:pPr>
            <w:r w:rsidRPr="00F64EAE">
              <w:rPr>
                <w:rFonts w:ascii="Trebuchet MS" w:eastAsia="MS Mincho" w:hAnsi="Trebuchet MS" w:cs="Arial"/>
                <w:sz w:val="20"/>
                <w:szCs w:val="20"/>
              </w:rPr>
              <w:t>Method of Reporting</w:t>
            </w:r>
          </w:p>
        </w:tc>
      </w:tr>
      <w:tr w:rsidR="00DD2421" w14:paraId="550277C7" w14:textId="77777777" w:rsidTr="00124600">
        <w:trPr>
          <w:trHeight w:val="365"/>
        </w:trPr>
        <w:tc>
          <w:tcPr>
            <w:tcW w:w="3622" w:type="dxa"/>
            <w:shd w:val="clear" w:color="auto" w:fill="F3F3F3"/>
          </w:tcPr>
          <w:p w14:paraId="550277C3" w14:textId="77777777" w:rsidR="00124600" w:rsidRPr="00AC2F6A" w:rsidRDefault="00E7141D" w:rsidP="00124600">
            <w:pPr>
              <w:spacing w:before="40" w:after="20"/>
              <w:rPr>
                <w:rFonts w:ascii="Trebuchet MS" w:eastAsia="MS Mincho" w:hAnsi="Trebuchet MS" w:cs="Arial"/>
                <w:b/>
                <w:sz w:val="20"/>
                <w:szCs w:val="20"/>
              </w:rPr>
            </w:pPr>
            <w:r w:rsidRPr="00FA2CD8">
              <w:rPr>
                <w:rFonts w:ascii="Trebuchet MS" w:hAnsi="Trebuchet MS"/>
                <w:sz w:val="20"/>
                <w:szCs w:val="20"/>
              </w:rPr>
              <w:fldChar w:fldCharType="begin">
                <w:ffData>
                  <w:name w:val="Text1"/>
                  <w:enabled/>
                  <w:calcOnExit w:val="0"/>
                  <w:textInput/>
                </w:ffData>
              </w:fldChar>
            </w:r>
            <w:r w:rsidRPr="00FA2CD8">
              <w:rPr>
                <w:rFonts w:ascii="Trebuchet MS" w:hAnsi="Trebuchet MS"/>
                <w:sz w:val="20"/>
                <w:szCs w:val="20"/>
              </w:rPr>
              <w:instrText xml:space="preserve"> FORMTEXT </w:instrText>
            </w:r>
            <w:r w:rsidRPr="00FA2CD8">
              <w:rPr>
                <w:rFonts w:ascii="Trebuchet MS" w:hAnsi="Trebuchet MS"/>
                <w:sz w:val="20"/>
                <w:szCs w:val="20"/>
              </w:rPr>
            </w:r>
            <w:r w:rsidRPr="00FA2CD8">
              <w:rPr>
                <w:rFonts w:ascii="Trebuchet MS" w:hAnsi="Trebuchet MS"/>
                <w:sz w:val="20"/>
                <w:szCs w:val="20"/>
              </w:rPr>
              <w:fldChar w:fldCharType="separate"/>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sz w:val="20"/>
                <w:szCs w:val="20"/>
              </w:rPr>
              <w:fldChar w:fldCharType="end"/>
            </w:r>
          </w:p>
        </w:tc>
        <w:tc>
          <w:tcPr>
            <w:tcW w:w="1031" w:type="dxa"/>
            <w:shd w:val="clear" w:color="auto" w:fill="auto"/>
          </w:tcPr>
          <w:p w14:paraId="550277C4" w14:textId="77777777" w:rsidR="00124600" w:rsidRPr="00AC2F6A" w:rsidRDefault="00E7141D" w:rsidP="00124600">
            <w:pPr>
              <w:spacing w:before="40" w:after="20"/>
              <w:rPr>
                <w:rFonts w:ascii="Trebuchet MS" w:eastAsia="MS Mincho" w:hAnsi="Trebuchet MS" w:cs="Arial"/>
                <w:b/>
                <w:sz w:val="20"/>
                <w:szCs w:val="20"/>
              </w:rPr>
            </w:pPr>
            <w:r w:rsidRPr="005F16A9">
              <w:rPr>
                <w:rFonts w:ascii="Trebuchet MS" w:hAnsi="Trebuchet MS"/>
                <w:sz w:val="20"/>
                <w:szCs w:val="20"/>
              </w:rPr>
              <w:fldChar w:fldCharType="begin">
                <w:ffData>
                  <w:name w:val="Text1"/>
                  <w:enabled/>
                  <w:calcOnExit w:val="0"/>
                  <w:textInput/>
                </w:ffData>
              </w:fldChar>
            </w:r>
            <w:r w:rsidRPr="005F16A9">
              <w:rPr>
                <w:rFonts w:ascii="Trebuchet MS" w:hAnsi="Trebuchet MS"/>
                <w:sz w:val="20"/>
                <w:szCs w:val="20"/>
              </w:rPr>
              <w:instrText xml:space="preserve"> FORMTEXT </w:instrText>
            </w:r>
            <w:r w:rsidRPr="005F16A9">
              <w:rPr>
                <w:rFonts w:ascii="Trebuchet MS" w:hAnsi="Trebuchet MS"/>
                <w:sz w:val="20"/>
                <w:szCs w:val="20"/>
              </w:rPr>
            </w:r>
            <w:r w:rsidRPr="005F16A9">
              <w:rPr>
                <w:rFonts w:ascii="Trebuchet MS" w:hAnsi="Trebuchet MS"/>
                <w:sz w:val="20"/>
                <w:szCs w:val="20"/>
              </w:rPr>
              <w:fldChar w:fldCharType="separate"/>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sz w:val="20"/>
                <w:szCs w:val="20"/>
              </w:rPr>
              <w:fldChar w:fldCharType="end"/>
            </w:r>
          </w:p>
        </w:tc>
        <w:tc>
          <w:tcPr>
            <w:tcW w:w="1107" w:type="dxa"/>
            <w:shd w:val="clear" w:color="auto" w:fill="auto"/>
          </w:tcPr>
          <w:p w14:paraId="550277C5" w14:textId="77777777" w:rsidR="00124600" w:rsidRPr="00AC2F6A" w:rsidRDefault="00E7141D" w:rsidP="00124600">
            <w:pPr>
              <w:spacing w:before="40" w:after="20"/>
              <w:rPr>
                <w:rFonts w:ascii="Trebuchet MS" w:eastAsia="MS Mincho" w:hAnsi="Trebuchet MS" w:cs="Arial"/>
                <w:b/>
                <w:sz w:val="20"/>
                <w:szCs w:val="20"/>
              </w:rPr>
            </w:pPr>
            <w:r w:rsidRPr="005F16A9">
              <w:rPr>
                <w:rFonts w:ascii="Trebuchet MS" w:hAnsi="Trebuchet MS"/>
                <w:sz w:val="20"/>
                <w:szCs w:val="20"/>
              </w:rPr>
              <w:fldChar w:fldCharType="begin">
                <w:ffData>
                  <w:name w:val="Text1"/>
                  <w:enabled/>
                  <w:calcOnExit w:val="0"/>
                  <w:textInput/>
                </w:ffData>
              </w:fldChar>
            </w:r>
            <w:r w:rsidRPr="005F16A9">
              <w:rPr>
                <w:rFonts w:ascii="Trebuchet MS" w:hAnsi="Trebuchet MS"/>
                <w:sz w:val="20"/>
                <w:szCs w:val="20"/>
              </w:rPr>
              <w:instrText xml:space="preserve"> FORMTEXT </w:instrText>
            </w:r>
            <w:r w:rsidRPr="005F16A9">
              <w:rPr>
                <w:rFonts w:ascii="Trebuchet MS" w:hAnsi="Trebuchet MS"/>
                <w:sz w:val="20"/>
                <w:szCs w:val="20"/>
              </w:rPr>
            </w:r>
            <w:r w:rsidRPr="005F16A9">
              <w:rPr>
                <w:rFonts w:ascii="Trebuchet MS" w:hAnsi="Trebuchet MS"/>
                <w:sz w:val="20"/>
                <w:szCs w:val="20"/>
              </w:rPr>
              <w:fldChar w:fldCharType="separate"/>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sz w:val="20"/>
                <w:szCs w:val="20"/>
              </w:rPr>
              <w:fldChar w:fldCharType="end"/>
            </w:r>
          </w:p>
        </w:tc>
        <w:tc>
          <w:tcPr>
            <w:tcW w:w="3868" w:type="dxa"/>
            <w:shd w:val="clear" w:color="auto" w:fill="auto"/>
          </w:tcPr>
          <w:p w14:paraId="550277C6" w14:textId="77777777" w:rsidR="00124600" w:rsidRPr="00AC2F6A" w:rsidRDefault="00E7141D" w:rsidP="00124600">
            <w:pPr>
              <w:spacing w:before="40" w:after="20"/>
              <w:rPr>
                <w:rFonts w:ascii="Trebuchet MS" w:eastAsia="MS Mincho" w:hAnsi="Trebuchet MS" w:cs="Arial"/>
                <w:b/>
                <w:sz w:val="20"/>
                <w:szCs w:val="20"/>
              </w:rPr>
            </w:pPr>
            <w:r w:rsidRPr="005F16A9">
              <w:rPr>
                <w:rFonts w:ascii="Trebuchet MS" w:hAnsi="Trebuchet MS"/>
                <w:sz w:val="20"/>
                <w:szCs w:val="20"/>
              </w:rPr>
              <w:fldChar w:fldCharType="begin">
                <w:ffData>
                  <w:name w:val="Text1"/>
                  <w:enabled/>
                  <w:calcOnExit w:val="0"/>
                  <w:textInput/>
                </w:ffData>
              </w:fldChar>
            </w:r>
            <w:r w:rsidRPr="005F16A9">
              <w:rPr>
                <w:rFonts w:ascii="Trebuchet MS" w:hAnsi="Trebuchet MS"/>
                <w:sz w:val="20"/>
                <w:szCs w:val="20"/>
              </w:rPr>
              <w:instrText xml:space="preserve"> FORMTEXT </w:instrText>
            </w:r>
            <w:r w:rsidRPr="005F16A9">
              <w:rPr>
                <w:rFonts w:ascii="Trebuchet MS" w:hAnsi="Trebuchet MS"/>
                <w:sz w:val="20"/>
                <w:szCs w:val="20"/>
              </w:rPr>
            </w:r>
            <w:r w:rsidRPr="005F16A9">
              <w:rPr>
                <w:rFonts w:ascii="Trebuchet MS" w:hAnsi="Trebuchet MS"/>
                <w:sz w:val="20"/>
                <w:szCs w:val="20"/>
              </w:rPr>
              <w:fldChar w:fldCharType="separate"/>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sz w:val="20"/>
                <w:szCs w:val="20"/>
              </w:rPr>
              <w:fldChar w:fldCharType="end"/>
            </w:r>
          </w:p>
        </w:tc>
      </w:tr>
      <w:tr w:rsidR="00DD2421" w14:paraId="550277CC" w14:textId="77777777" w:rsidTr="00124600">
        <w:trPr>
          <w:trHeight w:val="365"/>
        </w:trPr>
        <w:tc>
          <w:tcPr>
            <w:tcW w:w="3622" w:type="dxa"/>
            <w:shd w:val="clear" w:color="auto" w:fill="F3F3F3"/>
          </w:tcPr>
          <w:p w14:paraId="550277C8" w14:textId="77777777" w:rsidR="00124600" w:rsidRPr="00AC2F6A" w:rsidRDefault="00E7141D" w:rsidP="00124600">
            <w:pPr>
              <w:spacing w:before="40" w:after="20"/>
              <w:rPr>
                <w:rFonts w:ascii="Trebuchet MS" w:eastAsia="MS Mincho" w:hAnsi="Trebuchet MS" w:cs="Arial"/>
                <w:b/>
                <w:sz w:val="20"/>
                <w:szCs w:val="20"/>
              </w:rPr>
            </w:pPr>
            <w:r w:rsidRPr="00FA2CD8">
              <w:rPr>
                <w:rFonts w:ascii="Trebuchet MS" w:hAnsi="Trebuchet MS"/>
                <w:sz w:val="20"/>
                <w:szCs w:val="20"/>
              </w:rPr>
              <w:fldChar w:fldCharType="begin">
                <w:ffData>
                  <w:name w:val="Text1"/>
                  <w:enabled/>
                  <w:calcOnExit w:val="0"/>
                  <w:textInput/>
                </w:ffData>
              </w:fldChar>
            </w:r>
            <w:r w:rsidRPr="00FA2CD8">
              <w:rPr>
                <w:rFonts w:ascii="Trebuchet MS" w:hAnsi="Trebuchet MS"/>
                <w:sz w:val="20"/>
                <w:szCs w:val="20"/>
              </w:rPr>
              <w:instrText xml:space="preserve"> FORMTEXT </w:instrText>
            </w:r>
            <w:r w:rsidRPr="00FA2CD8">
              <w:rPr>
                <w:rFonts w:ascii="Trebuchet MS" w:hAnsi="Trebuchet MS"/>
                <w:sz w:val="20"/>
                <w:szCs w:val="20"/>
              </w:rPr>
            </w:r>
            <w:r w:rsidRPr="00FA2CD8">
              <w:rPr>
                <w:rFonts w:ascii="Trebuchet MS" w:hAnsi="Trebuchet MS"/>
                <w:sz w:val="20"/>
                <w:szCs w:val="20"/>
              </w:rPr>
              <w:fldChar w:fldCharType="separate"/>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noProof/>
                <w:sz w:val="20"/>
                <w:szCs w:val="20"/>
              </w:rPr>
              <w:t> </w:t>
            </w:r>
            <w:r w:rsidRPr="00FA2CD8">
              <w:rPr>
                <w:rFonts w:ascii="Trebuchet MS" w:hAnsi="Trebuchet MS"/>
                <w:sz w:val="20"/>
                <w:szCs w:val="20"/>
              </w:rPr>
              <w:fldChar w:fldCharType="end"/>
            </w:r>
          </w:p>
        </w:tc>
        <w:tc>
          <w:tcPr>
            <w:tcW w:w="1031" w:type="dxa"/>
            <w:shd w:val="clear" w:color="auto" w:fill="auto"/>
          </w:tcPr>
          <w:p w14:paraId="550277C9" w14:textId="77777777" w:rsidR="00124600" w:rsidRPr="00AC2F6A" w:rsidRDefault="00E7141D" w:rsidP="00124600">
            <w:pPr>
              <w:spacing w:before="40" w:after="20"/>
              <w:rPr>
                <w:rFonts w:ascii="Trebuchet MS" w:eastAsia="MS Mincho" w:hAnsi="Trebuchet MS" w:cs="Arial"/>
                <w:b/>
                <w:sz w:val="20"/>
                <w:szCs w:val="20"/>
              </w:rPr>
            </w:pPr>
            <w:r w:rsidRPr="005F16A9">
              <w:rPr>
                <w:rFonts w:ascii="Trebuchet MS" w:hAnsi="Trebuchet MS"/>
                <w:sz w:val="20"/>
                <w:szCs w:val="20"/>
              </w:rPr>
              <w:fldChar w:fldCharType="begin">
                <w:ffData>
                  <w:name w:val="Text1"/>
                  <w:enabled/>
                  <w:calcOnExit w:val="0"/>
                  <w:textInput/>
                </w:ffData>
              </w:fldChar>
            </w:r>
            <w:r w:rsidRPr="005F16A9">
              <w:rPr>
                <w:rFonts w:ascii="Trebuchet MS" w:hAnsi="Trebuchet MS"/>
                <w:sz w:val="20"/>
                <w:szCs w:val="20"/>
              </w:rPr>
              <w:instrText xml:space="preserve"> FORMTEXT </w:instrText>
            </w:r>
            <w:r w:rsidRPr="005F16A9">
              <w:rPr>
                <w:rFonts w:ascii="Trebuchet MS" w:hAnsi="Trebuchet MS"/>
                <w:sz w:val="20"/>
                <w:szCs w:val="20"/>
              </w:rPr>
            </w:r>
            <w:r w:rsidRPr="005F16A9">
              <w:rPr>
                <w:rFonts w:ascii="Trebuchet MS" w:hAnsi="Trebuchet MS"/>
                <w:sz w:val="20"/>
                <w:szCs w:val="20"/>
              </w:rPr>
              <w:fldChar w:fldCharType="separate"/>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sz w:val="20"/>
                <w:szCs w:val="20"/>
              </w:rPr>
              <w:fldChar w:fldCharType="end"/>
            </w:r>
          </w:p>
        </w:tc>
        <w:tc>
          <w:tcPr>
            <w:tcW w:w="1107" w:type="dxa"/>
            <w:shd w:val="clear" w:color="auto" w:fill="auto"/>
          </w:tcPr>
          <w:p w14:paraId="550277CA" w14:textId="77777777" w:rsidR="00124600" w:rsidRPr="00AC2F6A" w:rsidRDefault="00E7141D" w:rsidP="00124600">
            <w:pPr>
              <w:spacing w:before="40" w:after="20"/>
              <w:rPr>
                <w:rFonts w:ascii="Trebuchet MS" w:eastAsia="MS Mincho" w:hAnsi="Trebuchet MS" w:cs="Arial"/>
                <w:b/>
                <w:sz w:val="20"/>
                <w:szCs w:val="20"/>
              </w:rPr>
            </w:pPr>
            <w:r w:rsidRPr="005F16A9">
              <w:rPr>
                <w:rFonts w:ascii="Trebuchet MS" w:hAnsi="Trebuchet MS"/>
                <w:sz w:val="20"/>
                <w:szCs w:val="20"/>
              </w:rPr>
              <w:fldChar w:fldCharType="begin">
                <w:ffData>
                  <w:name w:val="Text1"/>
                  <w:enabled/>
                  <w:calcOnExit w:val="0"/>
                  <w:textInput/>
                </w:ffData>
              </w:fldChar>
            </w:r>
            <w:r w:rsidRPr="005F16A9">
              <w:rPr>
                <w:rFonts w:ascii="Trebuchet MS" w:hAnsi="Trebuchet MS"/>
                <w:sz w:val="20"/>
                <w:szCs w:val="20"/>
              </w:rPr>
              <w:instrText xml:space="preserve"> FORMTEXT </w:instrText>
            </w:r>
            <w:r w:rsidRPr="005F16A9">
              <w:rPr>
                <w:rFonts w:ascii="Trebuchet MS" w:hAnsi="Trebuchet MS"/>
                <w:sz w:val="20"/>
                <w:szCs w:val="20"/>
              </w:rPr>
            </w:r>
            <w:r w:rsidRPr="005F16A9">
              <w:rPr>
                <w:rFonts w:ascii="Trebuchet MS" w:hAnsi="Trebuchet MS"/>
                <w:sz w:val="20"/>
                <w:szCs w:val="20"/>
              </w:rPr>
              <w:fldChar w:fldCharType="separate"/>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sz w:val="20"/>
                <w:szCs w:val="20"/>
              </w:rPr>
              <w:fldChar w:fldCharType="end"/>
            </w:r>
          </w:p>
        </w:tc>
        <w:tc>
          <w:tcPr>
            <w:tcW w:w="3868" w:type="dxa"/>
            <w:shd w:val="clear" w:color="auto" w:fill="auto"/>
          </w:tcPr>
          <w:p w14:paraId="550277CB" w14:textId="77777777" w:rsidR="00124600" w:rsidRPr="00AC2F6A" w:rsidRDefault="00E7141D" w:rsidP="00124600">
            <w:pPr>
              <w:spacing w:before="40" w:after="20"/>
              <w:rPr>
                <w:rFonts w:ascii="Trebuchet MS" w:eastAsia="MS Mincho" w:hAnsi="Trebuchet MS" w:cs="Arial"/>
                <w:b/>
                <w:sz w:val="20"/>
                <w:szCs w:val="20"/>
              </w:rPr>
            </w:pPr>
            <w:r w:rsidRPr="005F16A9">
              <w:rPr>
                <w:rFonts w:ascii="Trebuchet MS" w:hAnsi="Trebuchet MS"/>
                <w:sz w:val="20"/>
                <w:szCs w:val="20"/>
              </w:rPr>
              <w:fldChar w:fldCharType="begin">
                <w:ffData>
                  <w:name w:val="Text1"/>
                  <w:enabled/>
                  <w:calcOnExit w:val="0"/>
                  <w:textInput/>
                </w:ffData>
              </w:fldChar>
            </w:r>
            <w:r w:rsidRPr="005F16A9">
              <w:rPr>
                <w:rFonts w:ascii="Trebuchet MS" w:hAnsi="Trebuchet MS"/>
                <w:sz w:val="20"/>
                <w:szCs w:val="20"/>
              </w:rPr>
              <w:instrText xml:space="preserve"> FORMTEXT </w:instrText>
            </w:r>
            <w:r w:rsidRPr="005F16A9">
              <w:rPr>
                <w:rFonts w:ascii="Trebuchet MS" w:hAnsi="Trebuchet MS"/>
                <w:sz w:val="20"/>
                <w:szCs w:val="20"/>
              </w:rPr>
            </w:r>
            <w:r w:rsidRPr="005F16A9">
              <w:rPr>
                <w:rFonts w:ascii="Trebuchet MS" w:hAnsi="Trebuchet MS"/>
                <w:sz w:val="20"/>
                <w:szCs w:val="20"/>
              </w:rPr>
              <w:fldChar w:fldCharType="separate"/>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noProof/>
                <w:sz w:val="20"/>
                <w:szCs w:val="20"/>
              </w:rPr>
              <w:t> </w:t>
            </w:r>
            <w:r w:rsidRPr="005F16A9">
              <w:rPr>
                <w:rFonts w:ascii="Trebuchet MS" w:hAnsi="Trebuchet MS"/>
                <w:sz w:val="20"/>
                <w:szCs w:val="20"/>
              </w:rPr>
              <w:fldChar w:fldCharType="end"/>
            </w:r>
          </w:p>
        </w:tc>
      </w:tr>
      <w:tr w:rsidR="00DD2421" w14:paraId="550277D1" w14:textId="77777777" w:rsidTr="00124600">
        <w:tc>
          <w:tcPr>
            <w:tcW w:w="3622" w:type="dxa"/>
            <w:shd w:val="clear" w:color="auto" w:fill="F3F3F3"/>
          </w:tcPr>
          <w:p w14:paraId="550277CF" w14:textId="78E69B66" w:rsidR="00124600" w:rsidRPr="00F64EAE" w:rsidRDefault="00E7141D" w:rsidP="00124600">
            <w:pPr>
              <w:spacing w:before="40" w:after="20"/>
              <w:rPr>
                <w:rFonts w:ascii="Trebuchet MS" w:eastAsia="MS Mincho" w:hAnsi="Trebuchet MS" w:cs="Arial"/>
                <w:sz w:val="20"/>
                <w:szCs w:val="20"/>
              </w:rPr>
            </w:pPr>
            <w:r w:rsidRPr="00F64EAE">
              <w:rPr>
                <w:rFonts w:ascii="Trebuchet MS" w:eastAsia="MS Mincho" w:hAnsi="Trebuchet MS" w:cs="Arial"/>
                <w:sz w:val="20"/>
                <w:szCs w:val="20"/>
              </w:rPr>
              <w:t>Describe the event or incident:</w:t>
            </w:r>
          </w:p>
        </w:tc>
        <w:tc>
          <w:tcPr>
            <w:tcW w:w="6006" w:type="dxa"/>
            <w:gridSpan w:val="3"/>
            <w:shd w:val="clear" w:color="auto" w:fill="auto"/>
          </w:tcPr>
          <w:p w14:paraId="550277D0" w14:textId="77777777" w:rsidR="00124600" w:rsidRPr="00AC2F6A" w:rsidRDefault="00E7141D" w:rsidP="00124600">
            <w:pPr>
              <w:spacing w:before="40" w:after="20"/>
              <w:rPr>
                <w:rFonts w:ascii="Trebuchet MS" w:eastAsia="MS Mincho" w:hAnsi="Trebuchet MS" w:cs="Arial"/>
                <w:b/>
                <w:sz w:val="20"/>
                <w:szCs w:val="20"/>
              </w:rPr>
            </w:pPr>
            <w:r w:rsidRPr="00D67D7A">
              <w:rPr>
                <w:rFonts w:ascii="Trebuchet MS" w:hAnsi="Trebuchet MS"/>
                <w:sz w:val="20"/>
                <w:szCs w:val="20"/>
              </w:rPr>
              <w:fldChar w:fldCharType="begin">
                <w:ffData>
                  <w:name w:val="Text1"/>
                  <w:enabled/>
                  <w:calcOnExit w:val="0"/>
                  <w:textInput/>
                </w:ffData>
              </w:fldChar>
            </w:r>
            <w:r w:rsidRPr="00D67D7A">
              <w:rPr>
                <w:rFonts w:ascii="Trebuchet MS" w:hAnsi="Trebuchet MS"/>
                <w:sz w:val="20"/>
                <w:szCs w:val="20"/>
              </w:rPr>
              <w:instrText xml:space="preserve"> FORMTEXT </w:instrText>
            </w:r>
            <w:r w:rsidRPr="00D67D7A">
              <w:rPr>
                <w:rFonts w:ascii="Trebuchet MS" w:hAnsi="Trebuchet MS"/>
                <w:sz w:val="20"/>
                <w:szCs w:val="20"/>
              </w:rPr>
            </w:r>
            <w:r w:rsidRPr="00D67D7A">
              <w:rPr>
                <w:rFonts w:ascii="Trebuchet MS" w:hAnsi="Trebuchet MS"/>
                <w:sz w:val="20"/>
                <w:szCs w:val="20"/>
              </w:rPr>
              <w:fldChar w:fldCharType="separate"/>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sz w:val="20"/>
                <w:szCs w:val="20"/>
              </w:rPr>
              <w:fldChar w:fldCharType="end"/>
            </w:r>
          </w:p>
        </w:tc>
      </w:tr>
      <w:tr w:rsidR="00787DFA" w14:paraId="036EF17B" w14:textId="77777777" w:rsidTr="00124600">
        <w:tc>
          <w:tcPr>
            <w:tcW w:w="3622" w:type="dxa"/>
            <w:shd w:val="clear" w:color="auto" w:fill="F3F3F3"/>
          </w:tcPr>
          <w:p w14:paraId="6A13E7D7" w14:textId="1C232980" w:rsidR="00787DFA" w:rsidRPr="00F64EAE" w:rsidRDefault="00787DFA" w:rsidP="00124600">
            <w:pPr>
              <w:spacing w:before="40" w:after="20"/>
              <w:rPr>
                <w:rFonts w:ascii="Trebuchet MS" w:eastAsia="MS Mincho" w:hAnsi="Trebuchet MS" w:cs="Arial"/>
                <w:sz w:val="20"/>
                <w:szCs w:val="20"/>
              </w:rPr>
            </w:pPr>
            <w:r>
              <w:rPr>
                <w:rFonts w:ascii="Trebuchet MS" w:eastAsia="MS Mincho" w:hAnsi="Trebuchet MS" w:cs="Arial"/>
                <w:sz w:val="20"/>
                <w:szCs w:val="20"/>
              </w:rPr>
              <w:t>W</w:t>
            </w:r>
            <w:r w:rsidR="00547A89">
              <w:rPr>
                <w:rFonts w:ascii="Trebuchet MS" w:eastAsia="MS Mincho" w:hAnsi="Trebuchet MS" w:cs="Arial"/>
                <w:sz w:val="20"/>
                <w:szCs w:val="20"/>
              </w:rPr>
              <w:t>ere</w:t>
            </w:r>
            <w:r>
              <w:rPr>
                <w:rFonts w:ascii="Trebuchet MS" w:eastAsia="MS Mincho" w:hAnsi="Trebuchet MS" w:cs="Arial"/>
                <w:sz w:val="20"/>
                <w:szCs w:val="20"/>
              </w:rPr>
              <w:t xml:space="preserve"> the correct procedure(s) outlined in the approved ethics application followed?</w:t>
            </w:r>
          </w:p>
        </w:tc>
        <w:tc>
          <w:tcPr>
            <w:tcW w:w="6006" w:type="dxa"/>
            <w:gridSpan w:val="3"/>
            <w:shd w:val="clear" w:color="auto" w:fill="auto"/>
          </w:tcPr>
          <w:p w14:paraId="18B218D2" w14:textId="77777777" w:rsidR="00787DFA" w:rsidRPr="00D67D7A" w:rsidRDefault="00787DFA" w:rsidP="00124600">
            <w:pPr>
              <w:spacing w:before="40" w:after="20"/>
              <w:rPr>
                <w:rFonts w:ascii="Trebuchet MS" w:hAnsi="Trebuchet MS"/>
                <w:sz w:val="20"/>
                <w:szCs w:val="20"/>
              </w:rPr>
            </w:pPr>
          </w:p>
        </w:tc>
      </w:tr>
      <w:tr w:rsidR="00DD2421" w14:paraId="550277D5" w14:textId="77777777" w:rsidTr="00124600">
        <w:tc>
          <w:tcPr>
            <w:tcW w:w="3622" w:type="dxa"/>
            <w:shd w:val="clear" w:color="auto" w:fill="F3F3F3"/>
          </w:tcPr>
          <w:p w14:paraId="550277D3" w14:textId="464C8069" w:rsidR="00124600" w:rsidRPr="00F64EAE" w:rsidRDefault="00E7141D" w:rsidP="00124600">
            <w:pPr>
              <w:spacing w:before="40" w:after="20"/>
              <w:rPr>
                <w:rFonts w:ascii="Trebuchet MS" w:eastAsia="MS Mincho" w:hAnsi="Trebuchet MS" w:cs="Arial"/>
                <w:sz w:val="20"/>
                <w:szCs w:val="20"/>
              </w:rPr>
            </w:pPr>
            <w:r w:rsidRPr="00F64EAE">
              <w:rPr>
                <w:rFonts w:ascii="Trebuchet MS" w:eastAsia="MS Mincho" w:hAnsi="Trebuchet MS" w:cs="Arial"/>
                <w:sz w:val="20"/>
                <w:szCs w:val="20"/>
              </w:rPr>
              <w:lastRenderedPageBreak/>
              <w:t>What observations were made in the days/hours leading up to the death(s)/event(s)?</w:t>
            </w:r>
          </w:p>
        </w:tc>
        <w:tc>
          <w:tcPr>
            <w:tcW w:w="6006" w:type="dxa"/>
            <w:gridSpan w:val="3"/>
            <w:shd w:val="clear" w:color="auto" w:fill="auto"/>
          </w:tcPr>
          <w:p w14:paraId="550277D4" w14:textId="77777777" w:rsidR="00124600" w:rsidRPr="00AC2F6A" w:rsidRDefault="00E7141D" w:rsidP="00124600">
            <w:pPr>
              <w:spacing w:before="40" w:after="20"/>
              <w:rPr>
                <w:rFonts w:ascii="Trebuchet MS" w:eastAsia="MS Mincho" w:hAnsi="Trebuchet MS" w:cs="Arial"/>
                <w:b/>
                <w:sz w:val="20"/>
                <w:szCs w:val="20"/>
              </w:rPr>
            </w:pPr>
            <w:r w:rsidRPr="00D67D7A">
              <w:rPr>
                <w:rFonts w:ascii="Trebuchet MS" w:hAnsi="Trebuchet MS"/>
                <w:sz w:val="20"/>
                <w:szCs w:val="20"/>
              </w:rPr>
              <w:fldChar w:fldCharType="begin">
                <w:ffData>
                  <w:name w:val="Text1"/>
                  <w:enabled/>
                  <w:calcOnExit w:val="0"/>
                  <w:textInput/>
                </w:ffData>
              </w:fldChar>
            </w:r>
            <w:r w:rsidRPr="00D67D7A">
              <w:rPr>
                <w:rFonts w:ascii="Trebuchet MS" w:hAnsi="Trebuchet MS"/>
                <w:sz w:val="20"/>
                <w:szCs w:val="20"/>
              </w:rPr>
              <w:instrText xml:space="preserve"> FORMTEXT </w:instrText>
            </w:r>
            <w:r w:rsidRPr="00D67D7A">
              <w:rPr>
                <w:rFonts w:ascii="Trebuchet MS" w:hAnsi="Trebuchet MS"/>
                <w:sz w:val="20"/>
                <w:szCs w:val="20"/>
              </w:rPr>
            </w:r>
            <w:r w:rsidRPr="00D67D7A">
              <w:rPr>
                <w:rFonts w:ascii="Trebuchet MS" w:hAnsi="Trebuchet MS"/>
                <w:sz w:val="20"/>
                <w:szCs w:val="20"/>
              </w:rPr>
              <w:fldChar w:fldCharType="separate"/>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sz w:val="20"/>
                <w:szCs w:val="20"/>
              </w:rPr>
              <w:fldChar w:fldCharType="end"/>
            </w:r>
          </w:p>
        </w:tc>
      </w:tr>
      <w:tr w:rsidR="00DD2421" w14:paraId="550277D8" w14:textId="77777777" w:rsidTr="00124600">
        <w:tc>
          <w:tcPr>
            <w:tcW w:w="3622" w:type="dxa"/>
            <w:shd w:val="clear" w:color="auto" w:fill="F3F3F3"/>
          </w:tcPr>
          <w:p w14:paraId="550277D6" w14:textId="77777777" w:rsidR="00124600" w:rsidRPr="00F64EAE" w:rsidRDefault="00E7141D" w:rsidP="00124600">
            <w:pPr>
              <w:spacing w:before="40" w:after="20"/>
              <w:rPr>
                <w:rFonts w:ascii="Trebuchet MS" w:eastAsia="MS Mincho" w:hAnsi="Trebuchet MS" w:cs="Arial"/>
                <w:sz w:val="20"/>
                <w:szCs w:val="20"/>
              </w:rPr>
            </w:pPr>
            <w:r w:rsidRPr="00F64EAE">
              <w:rPr>
                <w:rFonts w:ascii="Trebuchet MS" w:eastAsia="MS Mincho" w:hAnsi="Trebuchet MS" w:cs="Arial"/>
                <w:sz w:val="20"/>
                <w:szCs w:val="20"/>
              </w:rPr>
              <w:t>What supportive interventions or medications were provided in the day(s) /hours leading up to the death(s)/event(s)?  (if applicable)</w:t>
            </w:r>
          </w:p>
        </w:tc>
        <w:tc>
          <w:tcPr>
            <w:tcW w:w="6006" w:type="dxa"/>
            <w:gridSpan w:val="3"/>
            <w:shd w:val="clear" w:color="auto" w:fill="auto"/>
          </w:tcPr>
          <w:p w14:paraId="550277D7" w14:textId="77777777" w:rsidR="00124600" w:rsidRPr="00AC2F6A" w:rsidRDefault="00E7141D" w:rsidP="00124600">
            <w:pPr>
              <w:spacing w:before="40" w:after="20"/>
              <w:rPr>
                <w:rFonts w:ascii="Trebuchet MS" w:eastAsia="MS Mincho" w:hAnsi="Trebuchet MS" w:cs="Arial"/>
                <w:b/>
                <w:sz w:val="20"/>
                <w:szCs w:val="20"/>
              </w:rPr>
            </w:pPr>
            <w:r w:rsidRPr="00D67D7A">
              <w:rPr>
                <w:rFonts w:ascii="Trebuchet MS" w:hAnsi="Trebuchet MS"/>
                <w:sz w:val="20"/>
                <w:szCs w:val="20"/>
              </w:rPr>
              <w:fldChar w:fldCharType="begin">
                <w:ffData>
                  <w:name w:val="Text1"/>
                  <w:enabled/>
                  <w:calcOnExit w:val="0"/>
                  <w:textInput/>
                </w:ffData>
              </w:fldChar>
            </w:r>
            <w:r w:rsidRPr="00D67D7A">
              <w:rPr>
                <w:rFonts w:ascii="Trebuchet MS" w:hAnsi="Trebuchet MS"/>
                <w:sz w:val="20"/>
                <w:szCs w:val="20"/>
              </w:rPr>
              <w:instrText xml:space="preserve"> FORMTEXT </w:instrText>
            </w:r>
            <w:r w:rsidRPr="00D67D7A">
              <w:rPr>
                <w:rFonts w:ascii="Trebuchet MS" w:hAnsi="Trebuchet MS"/>
                <w:sz w:val="20"/>
                <w:szCs w:val="20"/>
              </w:rPr>
            </w:r>
            <w:r w:rsidRPr="00D67D7A">
              <w:rPr>
                <w:rFonts w:ascii="Trebuchet MS" w:hAnsi="Trebuchet MS"/>
                <w:sz w:val="20"/>
                <w:szCs w:val="20"/>
              </w:rPr>
              <w:fldChar w:fldCharType="separate"/>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sz w:val="20"/>
                <w:szCs w:val="20"/>
              </w:rPr>
              <w:fldChar w:fldCharType="end"/>
            </w:r>
          </w:p>
        </w:tc>
      </w:tr>
      <w:tr w:rsidR="00DD2421" w14:paraId="550277DC" w14:textId="77777777" w:rsidTr="00124600">
        <w:tc>
          <w:tcPr>
            <w:tcW w:w="3622" w:type="dxa"/>
            <w:shd w:val="clear" w:color="auto" w:fill="F3F3F3"/>
          </w:tcPr>
          <w:p w14:paraId="550277DA" w14:textId="7FE7286A" w:rsidR="00124600" w:rsidRPr="00F64EAE" w:rsidRDefault="00E7141D" w:rsidP="00124600">
            <w:pPr>
              <w:spacing w:before="40" w:after="20"/>
              <w:rPr>
                <w:rFonts w:ascii="Trebuchet MS" w:eastAsia="MS Mincho" w:hAnsi="Trebuchet MS" w:cs="Arial"/>
                <w:sz w:val="20"/>
                <w:szCs w:val="20"/>
              </w:rPr>
            </w:pPr>
            <w:r w:rsidRPr="00F64EAE">
              <w:rPr>
                <w:rFonts w:ascii="Trebuchet MS" w:eastAsia="MS Mincho" w:hAnsi="Trebuchet MS" w:cs="Arial"/>
                <w:sz w:val="20"/>
                <w:szCs w:val="20"/>
              </w:rPr>
              <w:t>If the animal(s) was euthanased, what signs, forming the basis of your decision, were shown by the animal(s)?</w:t>
            </w:r>
          </w:p>
        </w:tc>
        <w:tc>
          <w:tcPr>
            <w:tcW w:w="6006" w:type="dxa"/>
            <w:gridSpan w:val="3"/>
            <w:shd w:val="clear" w:color="auto" w:fill="auto"/>
          </w:tcPr>
          <w:p w14:paraId="550277DB" w14:textId="77777777" w:rsidR="00124600" w:rsidRPr="00AC2F6A" w:rsidRDefault="00E7141D" w:rsidP="00124600">
            <w:pPr>
              <w:spacing w:before="40" w:after="20"/>
              <w:rPr>
                <w:rFonts w:ascii="Trebuchet MS" w:eastAsia="MS Mincho" w:hAnsi="Trebuchet MS" w:cs="Arial"/>
                <w:b/>
                <w:sz w:val="20"/>
                <w:szCs w:val="20"/>
              </w:rPr>
            </w:pPr>
            <w:r w:rsidRPr="00D67D7A">
              <w:rPr>
                <w:rFonts w:ascii="Trebuchet MS" w:hAnsi="Trebuchet MS"/>
                <w:sz w:val="20"/>
                <w:szCs w:val="20"/>
              </w:rPr>
              <w:fldChar w:fldCharType="begin">
                <w:ffData>
                  <w:name w:val="Text1"/>
                  <w:enabled/>
                  <w:calcOnExit w:val="0"/>
                  <w:textInput/>
                </w:ffData>
              </w:fldChar>
            </w:r>
            <w:r w:rsidRPr="00D67D7A">
              <w:rPr>
                <w:rFonts w:ascii="Trebuchet MS" w:hAnsi="Trebuchet MS"/>
                <w:sz w:val="20"/>
                <w:szCs w:val="20"/>
              </w:rPr>
              <w:instrText xml:space="preserve"> FORMTEXT </w:instrText>
            </w:r>
            <w:r w:rsidRPr="00D67D7A">
              <w:rPr>
                <w:rFonts w:ascii="Trebuchet MS" w:hAnsi="Trebuchet MS"/>
                <w:sz w:val="20"/>
                <w:szCs w:val="20"/>
              </w:rPr>
            </w:r>
            <w:r w:rsidRPr="00D67D7A">
              <w:rPr>
                <w:rFonts w:ascii="Trebuchet MS" w:hAnsi="Trebuchet MS"/>
                <w:sz w:val="20"/>
                <w:szCs w:val="20"/>
              </w:rPr>
              <w:fldChar w:fldCharType="separate"/>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sz w:val="20"/>
                <w:szCs w:val="20"/>
              </w:rPr>
              <w:fldChar w:fldCharType="end"/>
            </w:r>
          </w:p>
        </w:tc>
      </w:tr>
      <w:tr w:rsidR="00DD2421" w14:paraId="550277E0" w14:textId="77777777" w:rsidTr="00124600">
        <w:tc>
          <w:tcPr>
            <w:tcW w:w="3622" w:type="dxa"/>
            <w:shd w:val="clear" w:color="auto" w:fill="F3F3F3"/>
          </w:tcPr>
          <w:p w14:paraId="550277DE" w14:textId="62065667" w:rsidR="00124600" w:rsidRPr="00F64EAE" w:rsidRDefault="00E7141D" w:rsidP="00124600">
            <w:pPr>
              <w:spacing w:before="40" w:after="20"/>
              <w:rPr>
                <w:rFonts w:ascii="Trebuchet MS" w:eastAsia="MS Mincho" w:hAnsi="Trebuchet MS" w:cs="Arial"/>
                <w:sz w:val="20"/>
                <w:szCs w:val="20"/>
              </w:rPr>
            </w:pPr>
            <w:r w:rsidRPr="00F64EAE">
              <w:rPr>
                <w:rFonts w:ascii="Trebuchet MS" w:eastAsia="MS Mincho" w:hAnsi="Trebuchet MS" w:cs="Arial"/>
                <w:sz w:val="20"/>
                <w:szCs w:val="20"/>
              </w:rPr>
              <w:t>What method was used?</w:t>
            </w:r>
          </w:p>
        </w:tc>
        <w:tc>
          <w:tcPr>
            <w:tcW w:w="6006" w:type="dxa"/>
            <w:gridSpan w:val="3"/>
            <w:shd w:val="clear" w:color="auto" w:fill="auto"/>
          </w:tcPr>
          <w:p w14:paraId="550277DF" w14:textId="77777777" w:rsidR="00124600" w:rsidRPr="00AC2F6A" w:rsidRDefault="00E7141D" w:rsidP="00124600">
            <w:pPr>
              <w:spacing w:before="40" w:after="20"/>
              <w:rPr>
                <w:rFonts w:ascii="Trebuchet MS" w:eastAsia="MS Mincho" w:hAnsi="Trebuchet MS" w:cs="Arial"/>
                <w:b/>
                <w:sz w:val="20"/>
                <w:szCs w:val="20"/>
              </w:rPr>
            </w:pPr>
            <w:r w:rsidRPr="00D67D7A">
              <w:rPr>
                <w:rFonts w:ascii="Trebuchet MS" w:hAnsi="Trebuchet MS"/>
                <w:sz w:val="20"/>
                <w:szCs w:val="20"/>
              </w:rPr>
              <w:fldChar w:fldCharType="begin">
                <w:ffData>
                  <w:name w:val="Text1"/>
                  <w:enabled/>
                  <w:calcOnExit w:val="0"/>
                  <w:textInput/>
                </w:ffData>
              </w:fldChar>
            </w:r>
            <w:r w:rsidRPr="00D67D7A">
              <w:rPr>
                <w:rFonts w:ascii="Trebuchet MS" w:hAnsi="Trebuchet MS"/>
                <w:sz w:val="20"/>
                <w:szCs w:val="20"/>
              </w:rPr>
              <w:instrText xml:space="preserve"> FORMTEXT </w:instrText>
            </w:r>
            <w:r w:rsidRPr="00D67D7A">
              <w:rPr>
                <w:rFonts w:ascii="Trebuchet MS" w:hAnsi="Trebuchet MS"/>
                <w:sz w:val="20"/>
                <w:szCs w:val="20"/>
              </w:rPr>
            </w:r>
            <w:r w:rsidRPr="00D67D7A">
              <w:rPr>
                <w:rFonts w:ascii="Trebuchet MS" w:hAnsi="Trebuchet MS"/>
                <w:sz w:val="20"/>
                <w:szCs w:val="20"/>
              </w:rPr>
              <w:fldChar w:fldCharType="separate"/>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sz w:val="20"/>
                <w:szCs w:val="20"/>
              </w:rPr>
              <w:fldChar w:fldCharType="end"/>
            </w:r>
          </w:p>
        </w:tc>
      </w:tr>
      <w:tr w:rsidR="00DD2421" w14:paraId="550277E4" w14:textId="77777777" w:rsidTr="00124600">
        <w:tc>
          <w:tcPr>
            <w:tcW w:w="3622" w:type="dxa"/>
            <w:shd w:val="clear" w:color="auto" w:fill="F3F3F3"/>
          </w:tcPr>
          <w:p w14:paraId="550277E2" w14:textId="282D9CD7" w:rsidR="00124600" w:rsidRPr="00F64EAE" w:rsidRDefault="00E7141D" w:rsidP="00124600">
            <w:pPr>
              <w:spacing w:before="40" w:after="20"/>
              <w:rPr>
                <w:rFonts w:ascii="Trebuchet MS" w:eastAsia="MS Mincho" w:hAnsi="Trebuchet MS" w:cs="Arial"/>
                <w:sz w:val="20"/>
                <w:szCs w:val="20"/>
              </w:rPr>
            </w:pPr>
            <w:r w:rsidRPr="00F64EAE">
              <w:rPr>
                <w:rFonts w:ascii="Trebuchet MS" w:eastAsia="MS Mincho" w:hAnsi="Trebuchet MS" w:cs="Arial"/>
                <w:sz w:val="20"/>
                <w:szCs w:val="20"/>
              </w:rPr>
              <w:t>Who performed the euthanasia?</w:t>
            </w:r>
          </w:p>
        </w:tc>
        <w:tc>
          <w:tcPr>
            <w:tcW w:w="6006" w:type="dxa"/>
            <w:gridSpan w:val="3"/>
            <w:shd w:val="clear" w:color="auto" w:fill="auto"/>
          </w:tcPr>
          <w:p w14:paraId="550277E3" w14:textId="77777777" w:rsidR="00124600" w:rsidRPr="00AC2F6A" w:rsidRDefault="00E7141D" w:rsidP="00124600">
            <w:pPr>
              <w:spacing w:before="40" w:after="20"/>
              <w:rPr>
                <w:rFonts w:ascii="Trebuchet MS" w:eastAsia="MS Mincho" w:hAnsi="Trebuchet MS" w:cs="Arial"/>
                <w:b/>
                <w:sz w:val="20"/>
                <w:szCs w:val="20"/>
              </w:rPr>
            </w:pPr>
            <w:r w:rsidRPr="00D67D7A">
              <w:rPr>
                <w:rFonts w:ascii="Trebuchet MS" w:hAnsi="Trebuchet MS"/>
                <w:sz w:val="20"/>
                <w:szCs w:val="20"/>
              </w:rPr>
              <w:fldChar w:fldCharType="begin">
                <w:ffData>
                  <w:name w:val="Text1"/>
                  <w:enabled/>
                  <w:calcOnExit w:val="0"/>
                  <w:textInput/>
                </w:ffData>
              </w:fldChar>
            </w:r>
            <w:r w:rsidRPr="00D67D7A">
              <w:rPr>
                <w:rFonts w:ascii="Trebuchet MS" w:hAnsi="Trebuchet MS"/>
                <w:sz w:val="20"/>
                <w:szCs w:val="20"/>
              </w:rPr>
              <w:instrText xml:space="preserve"> FORMTEXT </w:instrText>
            </w:r>
            <w:r w:rsidRPr="00D67D7A">
              <w:rPr>
                <w:rFonts w:ascii="Trebuchet MS" w:hAnsi="Trebuchet MS"/>
                <w:sz w:val="20"/>
                <w:szCs w:val="20"/>
              </w:rPr>
            </w:r>
            <w:r w:rsidRPr="00D67D7A">
              <w:rPr>
                <w:rFonts w:ascii="Trebuchet MS" w:hAnsi="Trebuchet MS"/>
                <w:sz w:val="20"/>
                <w:szCs w:val="20"/>
              </w:rPr>
              <w:fldChar w:fldCharType="separate"/>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noProof/>
                <w:sz w:val="20"/>
                <w:szCs w:val="20"/>
              </w:rPr>
              <w:t> </w:t>
            </w:r>
            <w:r w:rsidRPr="00D67D7A">
              <w:rPr>
                <w:rFonts w:ascii="Trebuchet MS" w:hAnsi="Trebuchet MS"/>
                <w:sz w:val="20"/>
                <w:szCs w:val="20"/>
              </w:rPr>
              <w:fldChar w:fldCharType="end"/>
            </w:r>
          </w:p>
        </w:tc>
      </w:tr>
    </w:tbl>
    <w:p w14:paraId="550277E5" w14:textId="77777777" w:rsidR="00124600" w:rsidRPr="00843780" w:rsidRDefault="00547A89" w:rsidP="00124600">
      <w:pPr>
        <w:rPr>
          <w:rFonts w:ascii="Trebuchet MS" w:hAnsi="Trebuchet MS" w:cs="Arial"/>
          <w:sz w:val="20"/>
          <w:szCs w:val="20"/>
        </w:rPr>
      </w:pPr>
    </w:p>
    <w:p w14:paraId="550277E6" w14:textId="77777777" w:rsidR="00124600" w:rsidRPr="004A09BC" w:rsidRDefault="00E7141D" w:rsidP="004A09BC">
      <w:pPr>
        <w:spacing w:after="60"/>
        <w:rPr>
          <w:rFonts w:ascii="Trebuchet MS" w:hAnsi="Trebuchet MS"/>
          <w:sz w:val="28"/>
          <w:szCs w:val="28"/>
        </w:rPr>
      </w:pPr>
      <w:r w:rsidRPr="004A09BC">
        <w:rPr>
          <w:rFonts w:ascii="Trebuchet MS" w:hAnsi="Trebuchet MS"/>
          <w:sz w:val="28"/>
          <w:szCs w:val="28"/>
        </w:rPr>
        <w:t>5. Describe what measures were being undertaken at the time of the event to minimise impact on the animals (if applicable)</w:t>
      </w:r>
    </w:p>
    <w:p w14:paraId="550277E7" w14:textId="77777777" w:rsidR="00DF74F7" w:rsidRDefault="00E7141D" w:rsidP="004C09C7">
      <w:pPr>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p w14:paraId="550277E8" w14:textId="77777777" w:rsidR="00124600" w:rsidRDefault="00547A89" w:rsidP="004C09C7">
      <w:pPr>
        <w:rPr>
          <w:rFonts w:ascii="Trebuchet MS" w:hAnsi="Trebuchet MS"/>
          <w:sz w:val="28"/>
          <w:szCs w:val="28"/>
        </w:rPr>
      </w:pPr>
    </w:p>
    <w:p w14:paraId="550277E9" w14:textId="41AD6FB7" w:rsidR="00124600" w:rsidRPr="004A09BC" w:rsidRDefault="00E7141D" w:rsidP="004A09BC">
      <w:pPr>
        <w:spacing w:after="60"/>
        <w:rPr>
          <w:rFonts w:ascii="Trebuchet MS" w:hAnsi="Trebuchet MS"/>
          <w:sz w:val="28"/>
          <w:szCs w:val="28"/>
        </w:rPr>
      </w:pPr>
      <w:r w:rsidRPr="004A09BC">
        <w:rPr>
          <w:rFonts w:ascii="Trebuchet MS" w:hAnsi="Trebuchet MS"/>
          <w:sz w:val="28"/>
          <w:szCs w:val="28"/>
        </w:rPr>
        <w:t xml:space="preserve">6. Describe what measures have been undertaken, post event, to minimise a </w:t>
      </w:r>
      <w:r w:rsidR="00E60277">
        <w:rPr>
          <w:rFonts w:ascii="Trebuchet MS" w:hAnsi="Trebuchet MS"/>
          <w:sz w:val="28"/>
          <w:szCs w:val="28"/>
        </w:rPr>
        <w:t>repeat of the incident or event</w:t>
      </w:r>
    </w:p>
    <w:p w14:paraId="550277EA" w14:textId="77777777" w:rsidR="00124600" w:rsidRDefault="00E7141D" w:rsidP="004C09C7">
      <w:pPr>
        <w:rPr>
          <w:rFonts w:ascii="Trebuchet MS" w:hAnsi="Trebuchet MS"/>
          <w:sz w:val="28"/>
          <w:szCs w:val="28"/>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p w14:paraId="550277EB" w14:textId="77777777" w:rsidR="00FF0B30" w:rsidRPr="00C0389A" w:rsidRDefault="00547A89" w:rsidP="007E559E">
      <w:pPr>
        <w:autoSpaceDE w:val="0"/>
        <w:autoSpaceDN w:val="0"/>
        <w:adjustRightInd w:val="0"/>
        <w:jc w:val="both"/>
        <w:rPr>
          <w:rFonts w:ascii="Trebuchet MS" w:hAnsi="Trebuchet MS"/>
          <w:sz w:val="20"/>
          <w:szCs w:val="20"/>
        </w:rPr>
      </w:pPr>
    </w:p>
    <w:p w14:paraId="550277EC" w14:textId="60EFE871" w:rsidR="00124600" w:rsidRPr="004A09BC" w:rsidRDefault="00E7141D" w:rsidP="004A09BC">
      <w:pPr>
        <w:spacing w:after="60"/>
        <w:rPr>
          <w:rFonts w:ascii="Trebuchet MS" w:hAnsi="Trebuchet MS"/>
          <w:sz w:val="28"/>
          <w:szCs w:val="28"/>
        </w:rPr>
      </w:pPr>
      <w:r w:rsidRPr="004A09BC">
        <w:rPr>
          <w:rFonts w:ascii="Trebuchet MS" w:hAnsi="Trebuchet MS"/>
          <w:sz w:val="28"/>
          <w:szCs w:val="28"/>
        </w:rPr>
        <w:t>7. Post m</w:t>
      </w:r>
      <w:r w:rsidR="00E60277">
        <w:rPr>
          <w:rFonts w:ascii="Trebuchet MS" w:hAnsi="Trebuchet MS"/>
          <w:sz w:val="28"/>
          <w:szCs w:val="28"/>
        </w:rPr>
        <w:t>ortem details</w:t>
      </w:r>
    </w:p>
    <w:p w14:paraId="63D91714" w14:textId="628EB733" w:rsidR="00483615" w:rsidRPr="00E60277" w:rsidRDefault="00E60277" w:rsidP="00E60277">
      <w:pPr>
        <w:pStyle w:val="ListParagraph"/>
        <w:ind w:left="360"/>
        <w:rPr>
          <w:rFonts w:ascii="Trebuchet MS" w:hAnsi="Trebuchet MS" w:cs="Arial"/>
          <w:sz w:val="20"/>
          <w:szCs w:val="20"/>
        </w:rPr>
      </w:pPr>
      <w:r>
        <w:rPr>
          <w:rFonts w:ascii="Trebuchet MS" w:hAnsi="Trebuchet MS" w:cs="Arial"/>
          <w:sz w:val="20"/>
          <w:szCs w:val="20"/>
        </w:rPr>
        <w:t xml:space="preserve">NOTE: </w:t>
      </w:r>
      <w:r w:rsidR="00483615" w:rsidRPr="00E60277">
        <w:rPr>
          <w:rFonts w:ascii="Trebuchet MS" w:hAnsi="Trebuchet MS" w:cs="Arial"/>
          <w:sz w:val="20"/>
          <w:szCs w:val="20"/>
        </w:rPr>
        <w:t>Carcass should be kept at 4</w:t>
      </w:r>
      <w:r w:rsidR="00483615" w:rsidRPr="00E60277">
        <w:rPr>
          <w:rFonts w:ascii="Trebuchet MS" w:hAnsi="Trebuchet MS" w:cs="Arial"/>
          <w:sz w:val="20"/>
          <w:szCs w:val="20"/>
          <w:vertAlign w:val="superscript"/>
        </w:rPr>
        <w:t>o</w:t>
      </w:r>
      <w:r w:rsidR="00483615" w:rsidRPr="00E60277">
        <w:rPr>
          <w:rFonts w:ascii="Trebuchet MS" w:hAnsi="Trebuchet MS"/>
          <w:sz w:val="20"/>
          <w:szCs w:val="20"/>
        </w:rPr>
        <w:t xml:space="preserve">C and </w:t>
      </w:r>
      <w:r w:rsidR="00483615" w:rsidRPr="00E60277">
        <w:rPr>
          <w:rFonts w:ascii="Trebuchet MS" w:hAnsi="Trebuchet MS"/>
          <w:sz w:val="20"/>
          <w:szCs w:val="20"/>
          <w:u w:val="single"/>
        </w:rPr>
        <w:t>not frozen</w:t>
      </w:r>
      <w:r w:rsidR="00483615" w:rsidRPr="00E60277">
        <w:rPr>
          <w:rFonts w:ascii="Trebuchet MS" w:hAnsi="Trebuchet MS"/>
          <w:sz w:val="20"/>
          <w:szCs w:val="20"/>
        </w:rPr>
        <w:t xml:space="preserve"> (renders histopathology impossible due to ice crystal artefacts when thawed) and submitted ASAP for post-mortem examination. Alternatively, major organs can be removed and immersion-fixed in 10% formalin or the carcass similarly fixed with thoracic and abdominal cavities opened to permit exposure to fixative. Remember 10 x volume of formalin to tissues.</w:t>
      </w:r>
    </w:p>
    <w:p w14:paraId="70679A19" w14:textId="77777777" w:rsidR="00C60905" w:rsidRPr="00483615" w:rsidRDefault="00C60905" w:rsidP="00C60905">
      <w:pPr>
        <w:pStyle w:val="ListParagraph"/>
        <w:rPr>
          <w:rFonts w:ascii="Trebuchet MS" w:hAnsi="Trebuchet 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0"/>
      </w:tblGrid>
      <w:tr w:rsidR="00DD2421" w14:paraId="550277F0" w14:textId="77777777" w:rsidTr="00F64EAE">
        <w:trPr>
          <w:trHeight w:val="338"/>
        </w:trPr>
        <w:tc>
          <w:tcPr>
            <w:tcW w:w="3962" w:type="dxa"/>
            <w:shd w:val="clear" w:color="auto" w:fill="F3F3F3"/>
          </w:tcPr>
          <w:p w14:paraId="550277ED" w14:textId="77777777" w:rsidR="00124600" w:rsidRPr="006A4B75" w:rsidRDefault="00E7141D" w:rsidP="004A09BC">
            <w:pPr>
              <w:spacing w:before="40" w:after="20"/>
              <w:rPr>
                <w:rFonts w:ascii="Trebuchet MS" w:eastAsia="MS Mincho" w:hAnsi="Trebuchet MS" w:cs="Arial"/>
                <w:sz w:val="20"/>
                <w:szCs w:val="20"/>
              </w:rPr>
            </w:pPr>
            <w:r w:rsidRPr="006A4B75">
              <w:rPr>
                <w:rFonts w:ascii="Trebuchet MS" w:eastAsia="MS Mincho" w:hAnsi="Trebuchet MS" w:cs="Arial"/>
                <w:sz w:val="20"/>
                <w:szCs w:val="20"/>
              </w:rPr>
              <w:t>Have the animal(s) been submitted for post mortem examination?</w:t>
            </w:r>
          </w:p>
        </w:tc>
        <w:tc>
          <w:tcPr>
            <w:tcW w:w="6459" w:type="dxa"/>
            <w:shd w:val="clear" w:color="auto" w:fill="auto"/>
          </w:tcPr>
          <w:p w14:paraId="550277EE" w14:textId="77777777" w:rsidR="00124600" w:rsidRPr="00124600" w:rsidRDefault="00E7141D" w:rsidP="004A09BC">
            <w:pPr>
              <w:autoSpaceDE w:val="0"/>
              <w:autoSpaceDN w:val="0"/>
              <w:adjustRightInd w:val="0"/>
              <w:spacing w:before="40" w:after="20"/>
              <w:rPr>
                <w:rFonts w:ascii="Trebuchet MS" w:hAnsi="Trebuchet MS"/>
                <w:sz w:val="20"/>
                <w:szCs w:val="20"/>
              </w:rPr>
            </w:pPr>
            <w:r w:rsidRPr="00C0389A">
              <w:rPr>
                <w:rFonts w:ascii="Trebuchet MS" w:hAnsi="Trebuchet MS"/>
                <w:noProof/>
                <w:sz w:val="20"/>
                <w:szCs w:val="20"/>
                <w:lang w:val="en-US" w:eastAsia="en-US"/>
              </w:rPr>
              <w:fldChar w:fldCharType="begin">
                <w:ffData>
                  <w:name w:val="Check1"/>
                  <w:enabled/>
                  <w:calcOnExit w:val="0"/>
                  <w:checkBox>
                    <w:sizeAuto/>
                    <w:default w:val="0"/>
                  </w:checkBox>
                </w:ffData>
              </w:fldChar>
            </w:r>
            <w:r w:rsidRPr="00C0389A">
              <w:rPr>
                <w:rFonts w:ascii="Trebuchet MS" w:hAnsi="Trebuchet MS"/>
                <w:noProof/>
                <w:sz w:val="20"/>
                <w:szCs w:val="20"/>
                <w:lang w:val="en-US" w:eastAsia="en-US"/>
              </w:rPr>
              <w:instrText xml:space="preserve"> FORMCHECKBOX </w:instrText>
            </w:r>
            <w:r w:rsidR="00547A89">
              <w:rPr>
                <w:rFonts w:ascii="Trebuchet MS" w:hAnsi="Trebuchet MS"/>
                <w:noProof/>
                <w:sz w:val="20"/>
                <w:szCs w:val="20"/>
                <w:lang w:val="en-US" w:eastAsia="en-US"/>
              </w:rPr>
            </w:r>
            <w:r w:rsidR="00547A89">
              <w:rPr>
                <w:rFonts w:ascii="Trebuchet MS" w:hAnsi="Trebuchet MS"/>
                <w:noProof/>
                <w:sz w:val="20"/>
                <w:szCs w:val="20"/>
                <w:lang w:val="en-US" w:eastAsia="en-US"/>
              </w:rPr>
              <w:fldChar w:fldCharType="separate"/>
            </w:r>
            <w:r w:rsidRPr="00C0389A">
              <w:rPr>
                <w:rFonts w:ascii="Trebuchet MS" w:hAnsi="Trebuchet MS"/>
                <w:noProof/>
                <w:sz w:val="20"/>
                <w:szCs w:val="20"/>
                <w:lang w:val="en-US" w:eastAsia="en-US"/>
              </w:rPr>
              <w:fldChar w:fldCharType="end"/>
            </w:r>
            <w:r w:rsidRPr="00C0389A">
              <w:rPr>
                <w:rFonts w:ascii="Trebuchet MS" w:hAnsi="Trebuchet MS"/>
                <w:noProof/>
                <w:sz w:val="20"/>
                <w:szCs w:val="20"/>
                <w:lang w:val="en-US" w:eastAsia="en-US"/>
              </w:rPr>
              <w:t xml:space="preserve"> Yes          </w:t>
            </w:r>
            <w:r w:rsidRPr="00C0389A">
              <w:rPr>
                <w:rFonts w:ascii="Trebuchet MS" w:hAnsi="Trebuchet MS"/>
                <w:sz w:val="20"/>
                <w:szCs w:val="20"/>
              </w:rPr>
              <w:fldChar w:fldCharType="begin">
                <w:ffData>
                  <w:name w:val="Check2"/>
                  <w:enabled/>
                  <w:calcOnExit w:val="0"/>
                  <w:checkBox>
                    <w:sizeAuto/>
                    <w:default w:val="0"/>
                  </w:checkBox>
                </w:ffData>
              </w:fldChar>
            </w:r>
            <w:r w:rsidRPr="00C0389A">
              <w:rPr>
                <w:rFonts w:ascii="Trebuchet MS" w:hAnsi="Trebuchet MS"/>
                <w:sz w:val="20"/>
                <w:szCs w:val="20"/>
              </w:rPr>
              <w:instrText xml:space="preserve"> FORMCHECKBOX </w:instrText>
            </w:r>
            <w:r w:rsidR="00547A89">
              <w:rPr>
                <w:rFonts w:ascii="Trebuchet MS" w:hAnsi="Trebuchet MS"/>
                <w:sz w:val="20"/>
                <w:szCs w:val="20"/>
              </w:rPr>
            </w:r>
            <w:r w:rsidR="00547A89">
              <w:rPr>
                <w:rFonts w:ascii="Trebuchet MS" w:hAnsi="Trebuchet MS"/>
                <w:sz w:val="20"/>
                <w:szCs w:val="20"/>
              </w:rPr>
              <w:fldChar w:fldCharType="separate"/>
            </w:r>
            <w:r w:rsidRPr="00C0389A">
              <w:rPr>
                <w:rFonts w:ascii="Trebuchet MS" w:hAnsi="Trebuchet MS"/>
                <w:sz w:val="20"/>
                <w:szCs w:val="20"/>
              </w:rPr>
              <w:fldChar w:fldCharType="end"/>
            </w:r>
            <w:r w:rsidRPr="00C0389A">
              <w:rPr>
                <w:rFonts w:ascii="Trebuchet MS" w:hAnsi="Trebuchet MS"/>
                <w:sz w:val="20"/>
                <w:szCs w:val="20"/>
              </w:rPr>
              <w:t xml:space="preserve"> No</w:t>
            </w:r>
            <w:r>
              <w:rPr>
                <w:rFonts w:ascii="Trebuchet MS" w:hAnsi="Trebuchet MS"/>
                <w:sz w:val="20"/>
                <w:szCs w:val="20"/>
              </w:rPr>
              <w:t xml:space="preserve">    </w:t>
            </w:r>
            <w:r w:rsidRPr="00AC2F6A">
              <w:rPr>
                <w:rFonts w:ascii="Trebuchet MS" w:eastAsia="MS Mincho" w:hAnsi="Trebuchet MS" w:cs="Arial"/>
                <w:sz w:val="20"/>
                <w:szCs w:val="20"/>
              </w:rPr>
              <w:t>If No, please provide reason</w:t>
            </w:r>
          </w:p>
          <w:p w14:paraId="550277EF" w14:textId="77777777" w:rsidR="00124600" w:rsidRPr="00AC2F6A" w:rsidRDefault="00E7141D" w:rsidP="004A09BC">
            <w:pPr>
              <w:tabs>
                <w:tab w:val="left" w:pos="1092"/>
              </w:tabs>
              <w:spacing w:before="40" w:after="20"/>
              <w:rPr>
                <w:rFonts w:ascii="Trebuchet MS" w:eastAsia="MS Mincho" w:hAnsi="Trebuchet MS" w:cs="Arial"/>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F3" w14:textId="77777777" w:rsidTr="00F64EAE">
        <w:trPr>
          <w:trHeight w:val="337"/>
        </w:trPr>
        <w:tc>
          <w:tcPr>
            <w:tcW w:w="3962" w:type="dxa"/>
            <w:shd w:val="clear" w:color="auto" w:fill="F3F3F3"/>
            <w:vAlign w:val="center"/>
          </w:tcPr>
          <w:p w14:paraId="550277F1" w14:textId="77777777" w:rsidR="00124600" w:rsidRPr="006A4B75" w:rsidRDefault="00E7141D" w:rsidP="004A09BC">
            <w:pPr>
              <w:spacing w:before="40" w:after="20"/>
              <w:rPr>
                <w:rFonts w:ascii="Trebuchet MS" w:eastAsia="MS Mincho" w:hAnsi="Trebuchet MS" w:cs="Arial"/>
                <w:sz w:val="20"/>
                <w:szCs w:val="20"/>
              </w:rPr>
            </w:pPr>
            <w:r w:rsidRPr="006A4B75">
              <w:rPr>
                <w:rFonts w:ascii="Trebuchet MS" w:eastAsia="MS Mincho" w:hAnsi="Trebuchet MS" w:cs="Arial"/>
                <w:sz w:val="20"/>
                <w:szCs w:val="20"/>
              </w:rPr>
              <w:t>The post mortem has been done/is being done by:</w:t>
            </w:r>
          </w:p>
        </w:tc>
        <w:tc>
          <w:tcPr>
            <w:tcW w:w="6459" w:type="dxa"/>
            <w:shd w:val="clear" w:color="auto" w:fill="auto"/>
            <w:vAlign w:val="center"/>
          </w:tcPr>
          <w:p w14:paraId="550277F2" w14:textId="77777777" w:rsidR="00124600" w:rsidRPr="00AC2F6A" w:rsidRDefault="00E7141D" w:rsidP="004A09BC">
            <w:pPr>
              <w:tabs>
                <w:tab w:val="left" w:pos="1092"/>
              </w:tabs>
              <w:spacing w:before="40" w:after="20"/>
              <w:rPr>
                <w:rFonts w:ascii="Trebuchet MS" w:eastAsia="MS Mincho" w:hAnsi="Trebuchet MS" w:cs="Arial"/>
                <w:b/>
                <w:sz w:val="20"/>
                <w:szCs w:val="20"/>
              </w:rPr>
            </w:pPr>
            <w:r w:rsidRPr="00C0389A">
              <w:rPr>
                <w:rFonts w:ascii="Trebuchet MS" w:hAnsi="Trebuchet MS"/>
                <w:sz w:val="20"/>
                <w:szCs w:val="20"/>
              </w:rPr>
              <w:fldChar w:fldCharType="begin">
                <w:ffData>
                  <w:name w:val=""/>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r w:rsidR="00DD2421" w14:paraId="550277F7" w14:textId="77777777" w:rsidTr="00F64EAE">
        <w:trPr>
          <w:trHeight w:val="337"/>
        </w:trPr>
        <w:tc>
          <w:tcPr>
            <w:tcW w:w="3962" w:type="dxa"/>
            <w:shd w:val="clear" w:color="auto" w:fill="F3F3F3"/>
          </w:tcPr>
          <w:p w14:paraId="550277F4" w14:textId="77777777" w:rsidR="00124600" w:rsidRPr="006A4B75" w:rsidRDefault="00E7141D" w:rsidP="004A09BC">
            <w:pPr>
              <w:spacing w:before="40" w:after="20"/>
              <w:rPr>
                <w:rFonts w:ascii="Trebuchet MS" w:eastAsia="MS Mincho" w:hAnsi="Trebuchet MS" w:cs="Arial"/>
                <w:sz w:val="20"/>
                <w:szCs w:val="20"/>
              </w:rPr>
            </w:pPr>
            <w:r w:rsidRPr="006A4B75">
              <w:rPr>
                <w:rFonts w:ascii="Trebuchet MS" w:eastAsia="MS Mincho" w:hAnsi="Trebuchet MS" w:cs="Arial"/>
                <w:sz w:val="20"/>
                <w:szCs w:val="20"/>
              </w:rPr>
              <w:t>A copy of the post mortem report is attached:</w:t>
            </w:r>
          </w:p>
        </w:tc>
        <w:tc>
          <w:tcPr>
            <w:tcW w:w="6459" w:type="dxa"/>
            <w:shd w:val="clear" w:color="auto" w:fill="auto"/>
          </w:tcPr>
          <w:p w14:paraId="550277F5" w14:textId="77777777" w:rsidR="00124600" w:rsidRPr="00AC2F6A" w:rsidRDefault="00E7141D" w:rsidP="004A09BC">
            <w:pPr>
              <w:tabs>
                <w:tab w:val="left" w:pos="1092"/>
                <w:tab w:val="left" w:pos="1767"/>
              </w:tabs>
              <w:spacing w:before="40" w:after="20"/>
              <w:rPr>
                <w:rFonts w:ascii="Trebuchet MS" w:eastAsia="MS Mincho" w:hAnsi="Trebuchet MS" w:cs="Arial"/>
                <w:sz w:val="20"/>
                <w:szCs w:val="20"/>
              </w:rPr>
            </w:pPr>
            <w:r w:rsidRPr="00C0389A">
              <w:rPr>
                <w:rFonts w:ascii="Trebuchet MS" w:hAnsi="Trebuchet MS"/>
                <w:noProof/>
                <w:sz w:val="20"/>
                <w:szCs w:val="20"/>
                <w:lang w:val="en-US" w:eastAsia="en-US"/>
              </w:rPr>
              <w:fldChar w:fldCharType="begin">
                <w:ffData>
                  <w:name w:val="Check1"/>
                  <w:enabled/>
                  <w:calcOnExit w:val="0"/>
                  <w:checkBox>
                    <w:sizeAuto/>
                    <w:default w:val="0"/>
                  </w:checkBox>
                </w:ffData>
              </w:fldChar>
            </w:r>
            <w:r w:rsidRPr="00C0389A">
              <w:rPr>
                <w:rFonts w:ascii="Trebuchet MS" w:hAnsi="Trebuchet MS"/>
                <w:noProof/>
                <w:sz w:val="20"/>
                <w:szCs w:val="20"/>
                <w:lang w:val="en-US" w:eastAsia="en-US"/>
              </w:rPr>
              <w:instrText xml:space="preserve"> FORMCHECKBOX </w:instrText>
            </w:r>
            <w:r w:rsidR="00547A89">
              <w:rPr>
                <w:rFonts w:ascii="Trebuchet MS" w:hAnsi="Trebuchet MS"/>
                <w:noProof/>
                <w:sz w:val="20"/>
                <w:szCs w:val="20"/>
                <w:lang w:val="en-US" w:eastAsia="en-US"/>
              </w:rPr>
            </w:r>
            <w:r w:rsidR="00547A89">
              <w:rPr>
                <w:rFonts w:ascii="Trebuchet MS" w:hAnsi="Trebuchet MS"/>
                <w:noProof/>
                <w:sz w:val="20"/>
                <w:szCs w:val="20"/>
                <w:lang w:val="en-US" w:eastAsia="en-US"/>
              </w:rPr>
              <w:fldChar w:fldCharType="separate"/>
            </w:r>
            <w:r w:rsidRPr="00C0389A">
              <w:rPr>
                <w:rFonts w:ascii="Trebuchet MS" w:hAnsi="Trebuchet MS"/>
                <w:noProof/>
                <w:sz w:val="20"/>
                <w:szCs w:val="20"/>
                <w:lang w:val="en-US" w:eastAsia="en-US"/>
              </w:rPr>
              <w:fldChar w:fldCharType="end"/>
            </w:r>
            <w:r w:rsidRPr="00C0389A">
              <w:rPr>
                <w:rFonts w:ascii="Trebuchet MS" w:hAnsi="Trebuchet MS"/>
                <w:noProof/>
                <w:sz w:val="20"/>
                <w:szCs w:val="20"/>
                <w:lang w:val="en-US" w:eastAsia="en-US"/>
              </w:rPr>
              <w:t xml:space="preserve"> Yes          </w:t>
            </w:r>
            <w:r w:rsidRPr="00C0389A">
              <w:rPr>
                <w:rFonts w:ascii="Trebuchet MS" w:hAnsi="Trebuchet MS"/>
                <w:sz w:val="20"/>
                <w:szCs w:val="20"/>
              </w:rPr>
              <w:fldChar w:fldCharType="begin">
                <w:ffData>
                  <w:name w:val="Check2"/>
                  <w:enabled/>
                  <w:calcOnExit w:val="0"/>
                  <w:checkBox>
                    <w:sizeAuto/>
                    <w:default w:val="0"/>
                  </w:checkBox>
                </w:ffData>
              </w:fldChar>
            </w:r>
            <w:r w:rsidRPr="00C0389A">
              <w:rPr>
                <w:rFonts w:ascii="Trebuchet MS" w:hAnsi="Trebuchet MS"/>
                <w:sz w:val="20"/>
                <w:szCs w:val="20"/>
              </w:rPr>
              <w:instrText xml:space="preserve"> FORMCHECKBOX </w:instrText>
            </w:r>
            <w:r w:rsidR="00547A89">
              <w:rPr>
                <w:rFonts w:ascii="Trebuchet MS" w:hAnsi="Trebuchet MS"/>
                <w:sz w:val="20"/>
                <w:szCs w:val="20"/>
              </w:rPr>
            </w:r>
            <w:r w:rsidR="00547A89">
              <w:rPr>
                <w:rFonts w:ascii="Trebuchet MS" w:hAnsi="Trebuchet MS"/>
                <w:sz w:val="20"/>
                <w:szCs w:val="20"/>
              </w:rPr>
              <w:fldChar w:fldCharType="separate"/>
            </w:r>
            <w:r w:rsidRPr="00C0389A">
              <w:rPr>
                <w:rFonts w:ascii="Trebuchet MS" w:hAnsi="Trebuchet MS"/>
                <w:sz w:val="20"/>
                <w:szCs w:val="20"/>
              </w:rPr>
              <w:fldChar w:fldCharType="end"/>
            </w:r>
            <w:r>
              <w:rPr>
                <w:rFonts w:ascii="Trebuchet MS" w:hAnsi="Trebuchet MS"/>
                <w:sz w:val="20"/>
                <w:szCs w:val="20"/>
              </w:rPr>
              <w:t xml:space="preserve"> </w:t>
            </w:r>
            <w:r w:rsidRPr="00AC2F6A">
              <w:rPr>
                <w:rFonts w:ascii="Trebuchet MS" w:eastAsia="MS Mincho" w:hAnsi="Trebuchet MS" w:cs="Arial"/>
                <w:sz w:val="20"/>
                <w:szCs w:val="20"/>
              </w:rPr>
              <w:t>Not yet available – will forward on receipt</w:t>
            </w:r>
          </w:p>
          <w:p w14:paraId="550277F6" w14:textId="77777777" w:rsidR="00124600" w:rsidRPr="00AC2F6A" w:rsidRDefault="00E7141D" w:rsidP="004A09BC">
            <w:pPr>
              <w:tabs>
                <w:tab w:val="left" w:pos="1092"/>
                <w:tab w:val="left" w:pos="1767"/>
              </w:tabs>
              <w:spacing w:before="40" w:after="20"/>
              <w:rPr>
                <w:rFonts w:ascii="Trebuchet MS" w:eastAsia="MS Mincho" w:hAnsi="Trebuchet MS" w:cs="Arial"/>
                <w:b/>
                <w:sz w:val="20"/>
                <w:szCs w:val="20"/>
              </w:rPr>
            </w:pPr>
            <w:r w:rsidRPr="00C0389A">
              <w:rPr>
                <w:rFonts w:ascii="Trebuchet MS" w:hAnsi="Trebuchet MS"/>
                <w:noProof/>
                <w:sz w:val="20"/>
                <w:szCs w:val="20"/>
                <w:lang w:val="en-US" w:eastAsia="en-US"/>
              </w:rPr>
              <w:fldChar w:fldCharType="begin">
                <w:ffData>
                  <w:name w:val="Check1"/>
                  <w:enabled/>
                  <w:calcOnExit w:val="0"/>
                  <w:checkBox>
                    <w:sizeAuto/>
                    <w:default w:val="0"/>
                  </w:checkBox>
                </w:ffData>
              </w:fldChar>
            </w:r>
            <w:r w:rsidRPr="00C0389A">
              <w:rPr>
                <w:rFonts w:ascii="Trebuchet MS" w:hAnsi="Trebuchet MS"/>
                <w:noProof/>
                <w:sz w:val="20"/>
                <w:szCs w:val="20"/>
                <w:lang w:val="en-US" w:eastAsia="en-US"/>
              </w:rPr>
              <w:instrText xml:space="preserve"> FORMCHECKBOX </w:instrText>
            </w:r>
            <w:r w:rsidR="00547A89">
              <w:rPr>
                <w:rFonts w:ascii="Trebuchet MS" w:hAnsi="Trebuchet MS"/>
                <w:noProof/>
                <w:sz w:val="20"/>
                <w:szCs w:val="20"/>
                <w:lang w:val="en-US" w:eastAsia="en-US"/>
              </w:rPr>
            </w:r>
            <w:r w:rsidR="00547A89">
              <w:rPr>
                <w:rFonts w:ascii="Trebuchet MS" w:hAnsi="Trebuchet MS"/>
                <w:noProof/>
                <w:sz w:val="20"/>
                <w:szCs w:val="20"/>
                <w:lang w:val="en-US" w:eastAsia="en-US"/>
              </w:rPr>
              <w:fldChar w:fldCharType="separate"/>
            </w:r>
            <w:r w:rsidRPr="00C0389A">
              <w:rPr>
                <w:rFonts w:ascii="Trebuchet MS" w:hAnsi="Trebuchet MS"/>
                <w:noProof/>
                <w:sz w:val="20"/>
                <w:szCs w:val="20"/>
                <w:lang w:val="en-US" w:eastAsia="en-US"/>
              </w:rPr>
              <w:fldChar w:fldCharType="end"/>
            </w:r>
            <w:r>
              <w:rPr>
                <w:rFonts w:ascii="Trebuchet MS" w:hAnsi="Trebuchet MS"/>
                <w:noProof/>
                <w:sz w:val="20"/>
                <w:szCs w:val="20"/>
                <w:lang w:val="en-US" w:eastAsia="en-US"/>
              </w:rPr>
              <w:t xml:space="preserve"> </w:t>
            </w:r>
            <w:r w:rsidRPr="00AC2F6A">
              <w:rPr>
                <w:rFonts w:ascii="Trebuchet MS" w:eastAsia="MS Mincho" w:hAnsi="Trebuchet MS" w:cs="Arial"/>
                <w:sz w:val="20"/>
                <w:szCs w:val="20"/>
              </w:rPr>
              <w:t>Other</w:t>
            </w:r>
            <w:r>
              <w:rPr>
                <w:rFonts w:ascii="Trebuchet MS" w:eastAsia="MS Mincho" w:hAnsi="Trebuchet MS" w:cs="Arial"/>
                <w:sz w:val="20"/>
                <w:szCs w:val="20"/>
              </w:rPr>
              <w:t>:</w:t>
            </w:r>
            <w:r>
              <w:rPr>
                <w:rFonts w:ascii="Trebuchet MS" w:hAnsi="Trebuchet MS"/>
                <w:sz w:val="20"/>
                <w:szCs w:val="20"/>
              </w:rPr>
              <w:t xml:space="preserve"> </w:t>
            </w: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tbl>
    <w:p w14:paraId="550277F8" w14:textId="77777777" w:rsidR="00216A7E" w:rsidRPr="00D840F3" w:rsidRDefault="00547A89" w:rsidP="007E559E">
      <w:pPr>
        <w:autoSpaceDE w:val="0"/>
        <w:autoSpaceDN w:val="0"/>
        <w:adjustRightInd w:val="0"/>
        <w:jc w:val="both"/>
        <w:rPr>
          <w:rFonts w:ascii="Trebuchet MS" w:hAnsi="Trebuchet MS"/>
          <w:sz w:val="20"/>
          <w:szCs w:val="20"/>
        </w:rPr>
      </w:pPr>
    </w:p>
    <w:p w14:paraId="550277F9" w14:textId="77777777" w:rsidR="00D840F3" w:rsidRPr="004A09BC" w:rsidRDefault="00E7141D" w:rsidP="004A09BC">
      <w:pPr>
        <w:spacing w:after="60"/>
        <w:rPr>
          <w:rFonts w:ascii="Trebuchet MS" w:hAnsi="Trebuchet MS"/>
          <w:sz w:val="28"/>
          <w:szCs w:val="28"/>
        </w:rPr>
      </w:pPr>
      <w:r w:rsidRPr="004A09BC">
        <w:rPr>
          <w:rFonts w:ascii="Trebuchet MS" w:hAnsi="Trebuchet MS"/>
          <w:sz w:val="28"/>
          <w:szCs w:val="28"/>
        </w:rPr>
        <w:t>8. Health and welfare of remaining animals</w:t>
      </w:r>
    </w:p>
    <w:p w14:paraId="550277FA" w14:textId="77777777" w:rsidR="00D840F3" w:rsidRPr="00D840F3" w:rsidRDefault="00E7141D" w:rsidP="00D840F3">
      <w:pPr>
        <w:spacing w:before="40" w:after="20"/>
        <w:rPr>
          <w:rFonts w:ascii="Trebuchet MS" w:eastAsia="MS Mincho" w:hAnsi="Trebuchet MS" w:cs="Arial"/>
          <w:sz w:val="20"/>
          <w:szCs w:val="20"/>
        </w:rPr>
      </w:pPr>
      <w:r w:rsidRPr="00D840F3">
        <w:rPr>
          <w:rFonts w:ascii="Trebuchet MS" w:eastAsia="MS Mincho" w:hAnsi="Trebuchet MS" w:cs="Arial"/>
          <w:sz w:val="20"/>
          <w:szCs w:val="20"/>
        </w:rPr>
        <w:t>Provide a status report on the health and welfare of animals remaining in the study.</w:t>
      </w:r>
    </w:p>
    <w:p w14:paraId="550277FB" w14:textId="77777777" w:rsidR="00D840F3" w:rsidRDefault="00E7141D" w:rsidP="00D840F3">
      <w:pPr>
        <w:rPr>
          <w:rFonts w:ascii="Trebuchet MS" w:hAnsi="Trebuchet MS"/>
          <w:sz w:val="28"/>
          <w:szCs w:val="28"/>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p w14:paraId="550277FC" w14:textId="77777777" w:rsidR="008B25DD" w:rsidRDefault="00547A89" w:rsidP="007E559E">
      <w:pPr>
        <w:autoSpaceDE w:val="0"/>
        <w:autoSpaceDN w:val="0"/>
        <w:adjustRightInd w:val="0"/>
        <w:jc w:val="both"/>
        <w:rPr>
          <w:rFonts w:ascii="Trebuchet MS" w:hAnsi="Trebuchet MS"/>
          <w:sz w:val="20"/>
          <w:szCs w:val="20"/>
        </w:rPr>
      </w:pPr>
    </w:p>
    <w:p w14:paraId="550277FD" w14:textId="77777777" w:rsidR="006A4B75" w:rsidRDefault="00547A89" w:rsidP="00D840F3">
      <w:pPr>
        <w:rPr>
          <w:rFonts w:ascii="Trebuchet MS" w:hAnsi="Trebuchet MS" w:cs="Arial"/>
          <w:sz w:val="28"/>
          <w:szCs w:val="28"/>
        </w:rPr>
      </w:pPr>
    </w:p>
    <w:p w14:paraId="550277FE" w14:textId="77777777" w:rsidR="006A4B75" w:rsidRDefault="00547A89" w:rsidP="00D840F3">
      <w:pPr>
        <w:rPr>
          <w:rFonts w:ascii="Trebuchet MS" w:hAnsi="Trebuchet MS" w:cs="Arial"/>
          <w:sz w:val="28"/>
          <w:szCs w:val="28"/>
        </w:rPr>
      </w:pPr>
    </w:p>
    <w:p w14:paraId="550277FF" w14:textId="77777777" w:rsidR="006A4B75" w:rsidRDefault="00547A89" w:rsidP="00D840F3">
      <w:pPr>
        <w:rPr>
          <w:rFonts w:ascii="Trebuchet MS" w:hAnsi="Trebuchet MS" w:cs="Arial"/>
          <w:sz w:val="28"/>
          <w:szCs w:val="28"/>
        </w:rPr>
      </w:pPr>
    </w:p>
    <w:p w14:paraId="55027800" w14:textId="77777777" w:rsidR="00314768" w:rsidRPr="004A09BC" w:rsidRDefault="00E7141D" w:rsidP="004A09BC">
      <w:pPr>
        <w:spacing w:after="60"/>
        <w:rPr>
          <w:rFonts w:ascii="Trebuchet MS" w:hAnsi="Trebuchet MS"/>
          <w:sz w:val="28"/>
          <w:szCs w:val="28"/>
        </w:rPr>
      </w:pPr>
      <w:r w:rsidRPr="004A09BC">
        <w:rPr>
          <w:rFonts w:ascii="Trebuchet MS" w:hAnsi="Trebuchet MS"/>
          <w:sz w:val="28"/>
          <w:szCs w:val="28"/>
        </w:rPr>
        <w:t>9. To solve the problem is an amendment(s) to the approved protocol required?</w:t>
      </w:r>
    </w:p>
    <w:p w14:paraId="55027801" w14:textId="77777777" w:rsidR="00D840F3" w:rsidRPr="00C0389A" w:rsidRDefault="00E7141D" w:rsidP="00D840F3">
      <w:pPr>
        <w:autoSpaceDE w:val="0"/>
        <w:autoSpaceDN w:val="0"/>
        <w:adjustRightInd w:val="0"/>
        <w:rPr>
          <w:rFonts w:ascii="Trebuchet MS" w:hAnsi="Trebuchet MS"/>
          <w:sz w:val="20"/>
          <w:szCs w:val="20"/>
        </w:rPr>
      </w:pPr>
      <w:r w:rsidRPr="00C0389A">
        <w:rPr>
          <w:rFonts w:ascii="Trebuchet MS" w:hAnsi="Trebuchet MS"/>
          <w:noProof/>
          <w:sz w:val="20"/>
          <w:szCs w:val="20"/>
          <w:lang w:val="en-US" w:eastAsia="en-US"/>
        </w:rPr>
        <w:fldChar w:fldCharType="begin">
          <w:ffData>
            <w:name w:val="Check1"/>
            <w:enabled/>
            <w:calcOnExit w:val="0"/>
            <w:checkBox>
              <w:sizeAuto/>
              <w:default w:val="0"/>
            </w:checkBox>
          </w:ffData>
        </w:fldChar>
      </w:r>
      <w:r w:rsidRPr="00C0389A">
        <w:rPr>
          <w:rFonts w:ascii="Trebuchet MS" w:hAnsi="Trebuchet MS"/>
          <w:noProof/>
          <w:sz w:val="20"/>
          <w:szCs w:val="20"/>
          <w:lang w:val="en-US" w:eastAsia="en-US"/>
        </w:rPr>
        <w:instrText xml:space="preserve"> FORMCHECKBOX </w:instrText>
      </w:r>
      <w:r w:rsidR="00547A89">
        <w:rPr>
          <w:rFonts w:ascii="Trebuchet MS" w:hAnsi="Trebuchet MS"/>
          <w:noProof/>
          <w:sz w:val="20"/>
          <w:szCs w:val="20"/>
          <w:lang w:val="en-US" w:eastAsia="en-US"/>
        </w:rPr>
      </w:r>
      <w:r w:rsidR="00547A89">
        <w:rPr>
          <w:rFonts w:ascii="Trebuchet MS" w:hAnsi="Trebuchet MS"/>
          <w:noProof/>
          <w:sz w:val="20"/>
          <w:szCs w:val="20"/>
          <w:lang w:val="en-US" w:eastAsia="en-US"/>
        </w:rPr>
        <w:fldChar w:fldCharType="separate"/>
      </w:r>
      <w:r w:rsidRPr="00C0389A">
        <w:rPr>
          <w:rFonts w:ascii="Trebuchet MS" w:hAnsi="Trebuchet MS"/>
          <w:noProof/>
          <w:sz w:val="20"/>
          <w:szCs w:val="20"/>
          <w:lang w:val="en-US" w:eastAsia="en-US"/>
        </w:rPr>
        <w:fldChar w:fldCharType="end"/>
      </w:r>
      <w:r w:rsidRPr="00C0389A">
        <w:rPr>
          <w:rFonts w:ascii="Trebuchet MS" w:hAnsi="Trebuchet MS"/>
          <w:noProof/>
          <w:sz w:val="20"/>
          <w:szCs w:val="20"/>
          <w:lang w:val="en-US" w:eastAsia="en-US"/>
        </w:rPr>
        <w:t xml:space="preserve"> Yes          </w:t>
      </w:r>
      <w:r w:rsidRPr="00C0389A">
        <w:rPr>
          <w:rFonts w:ascii="Trebuchet MS" w:hAnsi="Trebuchet MS"/>
          <w:sz w:val="20"/>
          <w:szCs w:val="20"/>
        </w:rPr>
        <w:fldChar w:fldCharType="begin">
          <w:ffData>
            <w:name w:val="Check2"/>
            <w:enabled/>
            <w:calcOnExit w:val="0"/>
            <w:checkBox>
              <w:sizeAuto/>
              <w:default w:val="0"/>
            </w:checkBox>
          </w:ffData>
        </w:fldChar>
      </w:r>
      <w:r w:rsidRPr="00C0389A">
        <w:rPr>
          <w:rFonts w:ascii="Trebuchet MS" w:hAnsi="Trebuchet MS"/>
          <w:sz w:val="20"/>
          <w:szCs w:val="20"/>
        </w:rPr>
        <w:instrText xml:space="preserve"> FORMCHECKBOX </w:instrText>
      </w:r>
      <w:r w:rsidR="00547A89">
        <w:rPr>
          <w:rFonts w:ascii="Trebuchet MS" w:hAnsi="Trebuchet MS"/>
          <w:sz w:val="20"/>
          <w:szCs w:val="20"/>
        </w:rPr>
      </w:r>
      <w:r w:rsidR="00547A89">
        <w:rPr>
          <w:rFonts w:ascii="Trebuchet MS" w:hAnsi="Trebuchet MS"/>
          <w:sz w:val="20"/>
          <w:szCs w:val="20"/>
        </w:rPr>
        <w:fldChar w:fldCharType="separate"/>
      </w:r>
      <w:r w:rsidRPr="00C0389A">
        <w:rPr>
          <w:rFonts w:ascii="Trebuchet MS" w:hAnsi="Trebuchet MS"/>
          <w:sz w:val="20"/>
          <w:szCs w:val="20"/>
        </w:rPr>
        <w:fldChar w:fldCharType="end"/>
      </w:r>
      <w:r w:rsidRPr="00C0389A">
        <w:rPr>
          <w:rFonts w:ascii="Trebuchet MS" w:hAnsi="Trebuchet MS"/>
          <w:sz w:val="20"/>
          <w:szCs w:val="20"/>
        </w:rPr>
        <w:t xml:space="preserve"> No</w:t>
      </w:r>
    </w:p>
    <w:p w14:paraId="55027802" w14:textId="77777777" w:rsidR="00314768" w:rsidRPr="00C0389A" w:rsidRDefault="00547A89" w:rsidP="007E559E">
      <w:pPr>
        <w:autoSpaceDE w:val="0"/>
        <w:autoSpaceDN w:val="0"/>
        <w:adjustRightInd w:val="0"/>
        <w:jc w:val="both"/>
        <w:rPr>
          <w:rFonts w:ascii="Trebuchet MS" w:hAnsi="Trebuchet MS"/>
          <w:sz w:val="20"/>
          <w:szCs w:val="20"/>
        </w:rPr>
      </w:pPr>
    </w:p>
    <w:p w14:paraId="55027803" w14:textId="77777777" w:rsidR="00216A7E" w:rsidRPr="00F74DB2" w:rsidRDefault="00E7141D" w:rsidP="00D840F3">
      <w:pPr>
        <w:ind w:left="720" w:hanging="720"/>
        <w:rPr>
          <w:rFonts w:ascii="Trebuchet MS" w:hAnsi="Trebuchet MS"/>
          <w:sz w:val="20"/>
          <w:szCs w:val="20"/>
        </w:rPr>
      </w:pPr>
      <w:r w:rsidRPr="00AC2F6A">
        <w:rPr>
          <w:rFonts w:ascii="Trebuchet MS" w:eastAsia="MS Mincho" w:hAnsi="Trebuchet MS" w:cs="Arial"/>
          <w:sz w:val="20"/>
          <w:szCs w:val="20"/>
        </w:rPr>
        <w:t>If yes, date submitted:</w:t>
      </w:r>
      <w:r>
        <w:rPr>
          <w:rFonts w:ascii="Trebuchet MS" w:hAnsi="Trebuchet MS"/>
          <w:sz w:val="20"/>
          <w:szCs w:val="20"/>
        </w:rPr>
        <w:t xml:space="preserve"> </w:t>
      </w:r>
      <w:r w:rsidRPr="00F74DB2">
        <w:rPr>
          <w:rFonts w:ascii="Trebuchet MS" w:hAnsi="Trebuchet MS"/>
          <w:sz w:val="20"/>
          <w:szCs w:val="20"/>
        </w:rPr>
        <w:fldChar w:fldCharType="begin">
          <w:ffData>
            <w:name w:val="Text1"/>
            <w:enabled/>
            <w:calcOnExit w:val="0"/>
            <w:textInput/>
          </w:ffData>
        </w:fldChar>
      </w:r>
      <w:r w:rsidRPr="00F74DB2">
        <w:rPr>
          <w:rFonts w:ascii="Trebuchet MS" w:hAnsi="Trebuchet MS"/>
          <w:sz w:val="20"/>
          <w:szCs w:val="20"/>
        </w:rPr>
        <w:instrText xml:space="preserve"> FORMTEXT </w:instrText>
      </w:r>
      <w:r w:rsidRPr="00F74DB2">
        <w:rPr>
          <w:rFonts w:ascii="Trebuchet MS" w:hAnsi="Trebuchet MS"/>
          <w:sz w:val="20"/>
          <w:szCs w:val="20"/>
        </w:rPr>
      </w:r>
      <w:r w:rsidRPr="00F74DB2">
        <w:rPr>
          <w:rFonts w:ascii="Trebuchet MS" w:hAnsi="Trebuchet MS"/>
          <w:sz w:val="20"/>
          <w:szCs w:val="20"/>
        </w:rPr>
        <w:fldChar w:fldCharType="separate"/>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sz w:val="20"/>
          <w:szCs w:val="20"/>
        </w:rPr>
        <w:fldChar w:fldCharType="end"/>
      </w:r>
    </w:p>
    <w:p w14:paraId="55027804" w14:textId="77777777" w:rsidR="00216A7E" w:rsidRDefault="00547A89" w:rsidP="007E559E">
      <w:pPr>
        <w:autoSpaceDE w:val="0"/>
        <w:autoSpaceDN w:val="0"/>
        <w:adjustRightInd w:val="0"/>
        <w:jc w:val="both"/>
        <w:rPr>
          <w:rFonts w:ascii="Trebuchet MS" w:hAnsi="Trebuchet MS"/>
          <w:sz w:val="20"/>
          <w:szCs w:val="20"/>
        </w:rPr>
      </w:pPr>
    </w:p>
    <w:p w14:paraId="55027805" w14:textId="4446DE5F" w:rsidR="00D840F3" w:rsidRPr="004A09BC" w:rsidRDefault="00E7141D" w:rsidP="004A09BC">
      <w:pPr>
        <w:spacing w:after="60"/>
        <w:rPr>
          <w:rFonts w:ascii="Trebuchet MS" w:hAnsi="Trebuchet MS"/>
          <w:sz w:val="28"/>
          <w:szCs w:val="28"/>
        </w:rPr>
      </w:pPr>
      <w:r w:rsidRPr="004A09BC">
        <w:rPr>
          <w:rFonts w:ascii="Trebuchet MS" w:hAnsi="Trebuchet MS"/>
          <w:sz w:val="28"/>
          <w:szCs w:val="28"/>
        </w:rPr>
        <w:t xml:space="preserve">10. </w:t>
      </w:r>
      <w:r w:rsidR="00E60277">
        <w:rPr>
          <w:rFonts w:ascii="Trebuchet MS" w:hAnsi="Trebuchet MS"/>
          <w:sz w:val="28"/>
          <w:szCs w:val="28"/>
        </w:rPr>
        <w:t>Summary of causes and outcomes</w:t>
      </w:r>
    </w:p>
    <w:p w14:paraId="55027806" w14:textId="77777777" w:rsidR="008C4052" w:rsidRPr="00F74DB2" w:rsidRDefault="00E7141D" w:rsidP="00BC1A5F">
      <w:pPr>
        <w:autoSpaceDE w:val="0"/>
        <w:autoSpaceDN w:val="0"/>
        <w:adjustRightInd w:val="0"/>
        <w:jc w:val="both"/>
        <w:rPr>
          <w:rFonts w:ascii="Trebuchet MS" w:hAnsi="Trebuchet MS"/>
          <w:sz w:val="20"/>
          <w:szCs w:val="20"/>
        </w:rPr>
      </w:pPr>
      <w:r w:rsidRPr="00F74DB2">
        <w:rPr>
          <w:rFonts w:ascii="Trebuchet MS" w:hAnsi="Trebuchet MS"/>
          <w:noProof/>
          <w:sz w:val="20"/>
          <w:szCs w:val="20"/>
        </w:rPr>
        <w:fldChar w:fldCharType="begin">
          <w:ffData>
            <w:name w:val="Text1"/>
            <w:enabled/>
            <w:calcOnExit w:val="0"/>
            <w:textInput/>
          </w:ffData>
        </w:fldChar>
      </w:r>
      <w:r w:rsidRPr="00F74DB2">
        <w:rPr>
          <w:rFonts w:ascii="Trebuchet MS" w:hAnsi="Trebuchet MS"/>
          <w:noProof/>
          <w:sz w:val="20"/>
          <w:szCs w:val="20"/>
        </w:rPr>
        <w:instrText xml:space="preserve"> FORMTEXT </w:instrText>
      </w:r>
      <w:r w:rsidRPr="00F74DB2">
        <w:rPr>
          <w:rFonts w:ascii="Trebuchet MS" w:hAnsi="Trebuchet MS"/>
          <w:noProof/>
          <w:sz w:val="20"/>
          <w:szCs w:val="20"/>
        </w:rPr>
      </w:r>
      <w:r w:rsidRPr="00F74DB2">
        <w:rPr>
          <w:rFonts w:ascii="Trebuchet MS" w:hAnsi="Trebuchet MS"/>
          <w:noProof/>
          <w:sz w:val="20"/>
          <w:szCs w:val="20"/>
        </w:rPr>
        <w:fldChar w:fldCharType="separate"/>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noProof/>
          <w:sz w:val="20"/>
          <w:szCs w:val="20"/>
        </w:rPr>
        <w:t> </w:t>
      </w:r>
      <w:r w:rsidRPr="00F74DB2">
        <w:rPr>
          <w:rFonts w:ascii="Trebuchet MS" w:hAnsi="Trebuchet MS"/>
          <w:noProof/>
          <w:sz w:val="20"/>
          <w:szCs w:val="20"/>
        </w:rPr>
        <w:fldChar w:fldCharType="end"/>
      </w:r>
    </w:p>
    <w:p w14:paraId="55027807" w14:textId="77777777" w:rsidR="00950C75" w:rsidRDefault="00547A89" w:rsidP="007E559E">
      <w:pPr>
        <w:autoSpaceDE w:val="0"/>
        <w:autoSpaceDN w:val="0"/>
        <w:adjustRightInd w:val="0"/>
        <w:ind w:left="540" w:hanging="540"/>
        <w:rPr>
          <w:rFonts w:ascii="Trebuchet MS" w:hAnsi="Trebuchet MS" w:cs="MyriadPro-Regular"/>
          <w:sz w:val="20"/>
          <w:szCs w:val="20"/>
        </w:rPr>
      </w:pPr>
    </w:p>
    <w:p w14:paraId="55027809" w14:textId="77777777" w:rsidR="00D840F3" w:rsidRPr="00C0389A" w:rsidRDefault="00547A89" w:rsidP="007E559E">
      <w:pPr>
        <w:autoSpaceDE w:val="0"/>
        <w:autoSpaceDN w:val="0"/>
        <w:adjustRightInd w:val="0"/>
        <w:ind w:left="540" w:hanging="540"/>
        <w:rPr>
          <w:rFonts w:ascii="Trebuchet MS" w:hAnsi="Trebuchet MS" w:cs="MyriadPro-Regula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3341"/>
        <w:gridCol w:w="2313"/>
      </w:tblGrid>
      <w:tr w:rsidR="00DD2421" w14:paraId="5502780D" w14:textId="77777777" w:rsidTr="004A09BC">
        <w:trPr>
          <w:trHeight w:val="381"/>
        </w:trPr>
        <w:tc>
          <w:tcPr>
            <w:tcW w:w="2064" w:type="pct"/>
            <w:shd w:val="clear" w:color="auto" w:fill="D9D9D9"/>
            <w:vAlign w:val="center"/>
          </w:tcPr>
          <w:p w14:paraId="5502780A" w14:textId="77777777" w:rsidR="00950C75" w:rsidRPr="00C05798" w:rsidRDefault="00E7141D" w:rsidP="007E559E">
            <w:pPr>
              <w:autoSpaceDE w:val="0"/>
              <w:autoSpaceDN w:val="0"/>
              <w:adjustRightInd w:val="0"/>
              <w:rPr>
                <w:rFonts w:ascii="Trebuchet MS" w:hAnsi="Trebuchet MS" w:cs="MyriadPro-Regular"/>
                <w:sz w:val="20"/>
                <w:szCs w:val="20"/>
              </w:rPr>
            </w:pPr>
            <w:bookmarkStart w:id="1" w:name="OLE_LINK5"/>
            <w:bookmarkStart w:id="2" w:name="OLE_LINK6"/>
            <w:r>
              <w:rPr>
                <w:rFonts w:ascii="Trebuchet MS" w:eastAsia="MS Mincho" w:hAnsi="Trebuchet MS" w:cs="Arial"/>
                <w:sz w:val="20"/>
                <w:szCs w:val="20"/>
              </w:rPr>
              <w:lastRenderedPageBreak/>
              <w:t>Primary Applicant</w:t>
            </w:r>
            <w:r w:rsidRPr="00C05798">
              <w:rPr>
                <w:rFonts w:ascii="Trebuchet MS" w:eastAsia="MS Mincho" w:hAnsi="Trebuchet MS" w:cs="Arial"/>
                <w:sz w:val="20"/>
                <w:szCs w:val="20"/>
              </w:rPr>
              <w:t xml:space="preserve"> or Delegate</w:t>
            </w:r>
          </w:p>
        </w:tc>
        <w:tc>
          <w:tcPr>
            <w:tcW w:w="1735" w:type="pct"/>
            <w:shd w:val="clear" w:color="auto" w:fill="D9D9D9"/>
            <w:vAlign w:val="center"/>
          </w:tcPr>
          <w:p w14:paraId="5502780B" w14:textId="77777777" w:rsidR="00950C75" w:rsidRPr="00C05798" w:rsidRDefault="00E7141D" w:rsidP="007E559E">
            <w:pPr>
              <w:autoSpaceDE w:val="0"/>
              <w:autoSpaceDN w:val="0"/>
              <w:adjustRightInd w:val="0"/>
              <w:rPr>
                <w:rFonts w:ascii="Trebuchet MS" w:hAnsi="Trebuchet MS" w:cs="MyriadPro-Regular"/>
                <w:sz w:val="20"/>
                <w:szCs w:val="20"/>
              </w:rPr>
            </w:pPr>
            <w:r w:rsidRPr="00C05798">
              <w:rPr>
                <w:rFonts w:ascii="Trebuchet MS" w:hAnsi="Trebuchet MS" w:cs="MyriadPro-Regular"/>
                <w:sz w:val="20"/>
                <w:szCs w:val="20"/>
              </w:rPr>
              <w:t>Signature</w:t>
            </w:r>
          </w:p>
        </w:tc>
        <w:tc>
          <w:tcPr>
            <w:tcW w:w="1201" w:type="pct"/>
            <w:shd w:val="clear" w:color="auto" w:fill="D9D9D9"/>
            <w:vAlign w:val="center"/>
          </w:tcPr>
          <w:p w14:paraId="5502780C" w14:textId="77777777" w:rsidR="00950C75" w:rsidRPr="00C05798" w:rsidRDefault="00E7141D" w:rsidP="007E559E">
            <w:pPr>
              <w:autoSpaceDE w:val="0"/>
              <w:autoSpaceDN w:val="0"/>
              <w:adjustRightInd w:val="0"/>
              <w:rPr>
                <w:rFonts w:ascii="Trebuchet MS" w:hAnsi="Trebuchet MS" w:cs="MyriadPro-Regular"/>
                <w:sz w:val="20"/>
                <w:szCs w:val="20"/>
              </w:rPr>
            </w:pPr>
            <w:r w:rsidRPr="00C05798">
              <w:rPr>
                <w:rFonts w:ascii="Trebuchet MS" w:hAnsi="Trebuchet MS" w:cs="MyriadPro-Regular"/>
                <w:sz w:val="20"/>
                <w:szCs w:val="20"/>
              </w:rPr>
              <w:t>Date</w:t>
            </w:r>
          </w:p>
        </w:tc>
      </w:tr>
      <w:tr w:rsidR="00DD2421" w14:paraId="55027811" w14:textId="77777777" w:rsidTr="004A09BC">
        <w:trPr>
          <w:trHeight w:val="478"/>
        </w:trPr>
        <w:tc>
          <w:tcPr>
            <w:tcW w:w="2064" w:type="pct"/>
            <w:shd w:val="clear" w:color="auto" w:fill="auto"/>
            <w:vAlign w:val="center"/>
          </w:tcPr>
          <w:p w14:paraId="5502780E" w14:textId="77777777" w:rsidR="00950C75" w:rsidRPr="00C0389A" w:rsidRDefault="00E7141D" w:rsidP="007E559E">
            <w:pPr>
              <w:autoSpaceDE w:val="0"/>
              <w:autoSpaceDN w:val="0"/>
              <w:adjustRightInd w:val="0"/>
              <w:rPr>
                <w:rFonts w:ascii="Trebuchet MS" w:hAnsi="Trebuchet MS" w:cs="MyriadPro-Regular"/>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1735" w:type="pct"/>
            <w:shd w:val="clear" w:color="auto" w:fill="auto"/>
            <w:vAlign w:val="center"/>
          </w:tcPr>
          <w:p w14:paraId="5502780F" w14:textId="77777777" w:rsidR="00950C75" w:rsidRPr="00C0389A" w:rsidRDefault="00E7141D" w:rsidP="007E559E">
            <w:pPr>
              <w:autoSpaceDE w:val="0"/>
              <w:autoSpaceDN w:val="0"/>
              <w:adjustRightInd w:val="0"/>
              <w:rPr>
                <w:rFonts w:ascii="Trebuchet MS" w:hAnsi="Trebuchet MS" w:cs="MyriadPro-Regular"/>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c>
          <w:tcPr>
            <w:tcW w:w="1201" w:type="pct"/>
            <w:shd w:val="clear" w:color="auto" w:fill="auto"/>
            <w:vAlign w:val="center"/>
          </w:tcPr>
          <w:p w14:paraId="55027810" w14:textId="77777777" w:rsidR="00950C75" w:rsidRPr="00C0389A" w:rsidRDefault="00E7141D" w:rsidP="007E559E">
            <w:pPr>
              <w:autoSpaceDE w:val="0"/>
              <w:autoSpaceDN w:val="0"/>
              <w:adjustRightInd w:val="0"/>
              <w:rPr>
                <w:rFonts w:ascii="Trebuchet MS" w:hAnsi="Trebuchet MS" w:cs="MyriadPro-Regular"/>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tc>
      </w:tr>
      <w:bookmarkEnd w:id="1"/>
      <w:bookmarkEnd w:id="2"/>
    </w:tbl>
    <w:p w14:paraId="55027812" w14:textId="77777777" w:rsidR="00FD72F6" w:rsidRPr="00C0389A" w:rsidRDefault="00547A89" w:rsidP="007E559E">
      <w:pPr>
        <w:autoSpaceDE w:val="0"/>
        <w:autoSpaceDN w:val="0"/>
        <w:adjustRightInd w:val="0"/>
        <w:rPr>
          <w:rFonts w:ascii="Trebuchet MS" w:hAnsi="Trebuchet MS" w:cs="MyriadPro-Regular"/>
          <w:sz w:val="20"/>
          <w:szCs w:val="20"/>
        </w:rPr>
      </w:pPr>
    </w:p>
    <w:p w14:paraId="55027815" w14:textId="77777777" w:rsidR="00C0389A" w:rsidRPr="00C0389A" w:rsidRDefault="00547A89" w:rsidP="002F43B6">
      <w:pPr>
        <w:autoSpaceDE w:val="0"/>
        <w:autoSpaceDN w:val="0"/>
        <w:adjustRightInd w:val="0"/>
        <w:rPr>
          <w:rFonts w:ascii="Trebuchet MS" w:hAnsi="Trebuchet MS" w:cs="MyriadPro-Regular"/>
          <w:sz w:val="20"/>
          <w:szCs w:val="20"/>
        </w:rPr>
      </w:pPr>
    </w:p>
    <w:tbl>
      <w:tblPr>
        <w:tblStyle w:val="TableGrid"/>
        <w:tblW w:w="0" w:type="auto"/>
        <w:tblLook w:val="04A0" w:firstRow="1" w:lastRow="0" w:firstColumn="1" w:lastColumn="0" w:noHBand="0" w:noVBand="1"/>
      </w:tblPr>
      <w:tblGrid>
        <w:gridCol w:w="9628"/>
      </w:tblGrid>
      <w:tr w:rsidR="00C74C5C" w14:paraId="4ED81F64" w14:textId="77777777" w:rsidTr="00C74C5C">
        <w:tc>
          <w:tcPr>
            <w:tcW w:w="9628" w:type="dxa"/>
            <w:shd w:val="clear" w:color="auto" w:fill="D9D9D9" w:themeFill="background1" w:themeFillShade="D9"/>
          </w:tcPr>
          <w:p w14:paraId="49A80BC3" w14:textId="2552578B" w:rsidR="00C74C5C" w:rsidRDefault="00C74C5C" w:rsidP="002F43B6">
            <w:pPr>
              <w:autoSpaceDE w:val="0"/>
              <w:autoSpaceDN w:val="0"/>
              <w:adjustRightInd w:val="0"/>
              <w:rPr>
                <w:rFonts w:ascii="Trebuchet MS" w:hAnsi="Trebuchet MS"/>
                <w:sz w:val="20"/>
                <w:szCs w:val="20"/>
              </w:rPr>
            </w:pPr>
            <w:r>
              <w:rPr>
                <w:rFonts w:ascii="Trebuchet MS" w:hAnsi="Trebuchet MS"/>
                <w:sz w:val="20"/>
                <w:szCs w:val="20"/>
              </w:rPr>
              <w:t>UV Assessment of Adverse Event</w:t>
            </w:r>
          </w:p>
        </w:tc>
      </w:tr>
      <w:tr w:rsidR="00C74C5C" w14:paraId="00EBD746" w14:textId="77777777" w:rsidTr="00486F2C">
        <w:tc>
          <w:tcPr>
            <w:tcW w:w="9628" w:type="dxa"/>
          </w:tcPr>
          <w:p w14:paraId="4C336F4F" w14:textId="77777777" w:rsidR="00C74C5C" w:rsidRDefault="00C74C5C" w:rsidP="002F43B6">
            <w:pPr>
              <w:autoSpaceDE w:val="0"/>
              <w:autoSpaceDN w:val="0"/>
              <w:adjustRightInd w:val="0"/>
              <w:rPr>
                <w:rFonts w:ascii="Trebuchet MS" w:hAnsi="Trebuchet MS"/>
                <w:sz w:val="20"/>
                <w:szCs w:val="20"/>
              </w:rPr>
            </w:pPr>
            <w:r w:rsidRPr="00C0389A">
              <w:rPr>
                <w:rFonts w:ascii="Trebuchet MS" w:hAnsi="Trebuchet MS"/>
                <w:sz w:val="20"/>
                <w:szCs w:val="20"/>
              </w:rPr>
              <w:fldChar w:fldCharType="begin">
                <w:ffData>
                  <w:name w:val="Text1"/>
                  <w:enabled/>
                  <w:calcOnExit w:val="0"/>
                  <w:textInput/>
                </w:ffData>
              </w:fldChar>
            </w:r>
            <w:r w:rsidRPr="00C0389A">
              <w:rPr>
                <w:rFonts w:ascii="Trebuchet MS" w:hAnsi="Trebuchet MS"/>
                <w:sz w:val="20"/>
                <w:szCs w:val="20"/>
              </w:rPr>
              <w:instrText xml:space="preserve"> FORMTEXT </w:instrText>
            </w:r>
            <w:r w:rsidRPr="00C0389A">
              <w:rPr>
                <w:rFonts w:ascii="Trebuchet MS" w:hAnsi="Trebuchet MS"/>
                <w:sz w:val="20"/>
                <w:szCs w:val="20"/>
              </w:rPr>
            </w:r>
            <w:r w:rsidRPr="00C0389A">
              <w:rPr>
                <w:rFonts w:ascii="Trebuchet MS" w:hAnsi="Trebuchet MS"/>
                <w:sz w:val="20"/>
                <w:szCs w:val="20"/>
              </w:rPr>
              <w:fldChar w:fldCharType="separate"/>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noProof/>
                <w:sz w:val="20"/>
                <w:szCs w:val="20"/>
              </w:rPr>
              <w:t> </w:t>
            </w:r>
            <w:r w:rsidRPr="00C0389A">
              <w:rPr>
                <w:rFonts w:ascii="Trebuchet MS" w:hAnsi="Trebuchet MS"/>
                <w:sz w:val="20"/>
                <w:szCs w:val="20"/>
              </w:rPr>
              <w:fldChar w:fldCharType="end"/>
            </w:r>
          </w:p>
          <w:p w14:paraId="751883C7" w14:textId="77777777" w:rsidR="00C74C5C" w:rsidRDefault="00C74C5C" w:rsidP="002F43B6">
            <w:pPr>
              <w:autoSpaceDE w:val="0"/>
              <w:autoSpaceDN w:val="0"/>
              <w:adjustRightInd w:val="0"/>
              <w:rPr>
                <w:rFonts w:ascii="Trebuchet MS" w:hAnsi="Trebuchet MS"/>
                <w:sz w:val="20"/>
                <w:szCs w:val="20"/>
              </w:rPr>
            </w:pPr>
          </w:p>
          <w:p w14:paraId="1729C8FE" w14:textId="77777777" w:rsidR="00787DFA" w:rsidRDefault="00787DFA" w:rsidP="002F43B6">
            <w:pPr>
              <w:autoSpaceDE w:val="0"/>
              <w:autoSpaceDN w:val="0"/>
              <w:adjustRightInd w:val="0"/>
              <w:rPr>
                <w:rFonts w:ascii="Trebuchet MS" w:hAnsi="Trebuchet MS"/>
                <w:sz w:val="20"/>
                <w:szCs w:val="20"/>
              </w:rPr>
            </w:pPr>
          </w:p>
          <w:p w14:paraId="478684F6" w14:textId="77777777" w:rsidR="00787DFA" w:rsidRDefault="00787DFA" w:rsidP="002F43B6">
            <w:pPr>
              <w:autoSpaceDE w:val="0"/>
              <w:autoSpaceDN w:val="0"/>
              <w:adjustRightInd w:val="0"/>
              <w:rPr>
                <w:rFonts w:ascii="Trebuchet MS" w:hAnsi="Trebuchet MS"/>
                <w:sz w:val="20"/>
                <w:szCs w:val="20"/>
              </w:rPr>
            </w:pPr>
          </w:p>
          <w:p w14:paraId="542BA1B9" w14:textId="77777777" w:rsidR="00787DFA" w:rsidRDefault="00787DFA" w:rsidP="002F43B6">
            <w:pPr>
              <w:autoSpaceDE w:val="0"/>
              <w:autoSpaceDN w:val="0"/>
              <w:adjustRightInd w:val="0"/>
              <w:rPr>
                <w:rFonts w:ascii="Trebuchet MS" w:hAnsi="Trebuchet MS"/>
                <w:sz w:val="20"/>
                <w:szCs w:val="20"/>
              </w:rPr>
            </w:pPr>
          </w:p>
          <w:p w14:paraId="6B1DFE1F" w14:textId="77777777" w:rsidR="00787DFA" w:rsidRDefault="00787DFA" w:rsidP="002F43B6">
            <w:pPr>
              <w:autoSpaceDE w:val="0"/>
              <w:autoSpaceDN w:val="0"/>
              <w:adjustRightInd w:val="0"/>
              <w:rPr>
                <w:rFonts w:ascii="Trebuchet MS" w:hAnsi="Trebuchet MS"/>
                <w:sz w:val="20"/>
                <w:szCs w:val="20"/>
              </w:rPr>
            </w:pPr>
          </w:p>
          <w:p w14:paraId="4ECD74C6" w14:textId="77777777" w:rsidR="00787DFA" w:rsidRDefault="00787DFA" w:rsidP="002F43B6">
            <w:pPr>
              <w:autoSpaceDE w:val="0"/>
              <w:autoSpaceDN w:val="0"/>
              <w:adjustRightInd w:val="0"/>
              <w:rPr>
                <w:rFonts w:ascii="Trebuchet MS" w:hAnsi="Trebuchet MS"/>
                <w:sz w:val="20"/>
                <w:szCs w:val="20"/>
              </w:rPr>
            </w:pPr>
          </w:p>
          <w:p w14:paraId="763C4339" w14:textId="23DC7F7B" w:rsidR="00787DFA" w:rsidRDefault="00787DFA" w:rsidP="002F43B6">
            <w:pPr>
              <w:autoSpaceDE w:val="0"/>
              <w:autoSpaceDN w:val="0"/>
              <w:adjustRightInd w:val="0"/>
              <w:rPr>
                <w:rFonts w:ascii="Trebuchet MS" w:hAnsi="Trebuchet MS"/>
                <w:sz w:val="20"/>
                <w:szCs w:val="20"/>
              </w:rPr>
            </w:pPr>
          </w:p>
        </w:tc>
      </w:tr>
    </w:tbl>
    <w:p w14:paraId="55027816" w14:textId="77777777" w:rsidR="00C0389A" w:rsidRPr="00C0389A" w:rsidRDefault="00547A89" w:rsidP="002F43B6">
      <w:pPr>
        <w:autoSpaceDE w:val="0"/>
        <w:autoSpaceDN w:val="0"/>
        <w:adjustRightInd w:val="0"/>
        <w:rPr>
          <w:rFonts w:ascii="Trebuchet MS" w:hAnsi="Trebuchet M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5174"/>
        <w:gridCol w:w="2515"/>
      </w:tblGrid>
      <w:tr w:rsidR="00DD2421" w14:paraId="55027818" w14:textId="77777777" w:rsidTr="004A09BC">
        <w:tc>
          <w:tcPr>
            <w:tcW w:w="5000" w:type="pct"/>
            <w:gridSpan w:val="3"/>
            <w:shd w:val="clear" w:color="auto" w:fill="F3F3F3"/>
          </w:tcPr>
          <w:p w14:paraId="55027817" w14:textId="77777777" w:rsidR="002F43B6" w:rsidRPr="00C0389A" w:rsidRDefault="00E7141D" w:rsidP="004A09BC">
            <w:pPr>
              <w:spacing w:before="40" w:after="20"/>
              <w:jc w:val="center"/>
              <w:rPr>
                <w:rFonts w:ascii="Trebuchet MS" w:hAnsi="Trebuchet MS" w:cs="Arial"/>
                <w:b/>
                <w:sz w:val="20"/>
                <w:szCs w:val="20"/>
              </w:rPr>
            </w:pPr>
            <w:r w:rsidRPr="00C0389A">
              <w:rPr>
                <w:rFonts w:ascii="Trebuchet MS" w:hAnsi="Trebuchet MS" w:cs="Arial"/>
                <w:b/>
                <w:sz w:val="20"/>
                <w:szCs w:val="20"/>
              </w:rPr>
              <w:t>AEC Use Only</w:t>
            </w:r>
          </w:p>
        </w:tc>
      </w:tr>
      <w:tr w:rsidR="00DD2421" w14:paraId="55027826" w14:textId="77777777" w:rsidTr="004A09BC">
        <w:tc>
          <w:tcPr>
            <w:tcW w:w="1007" w:type="pct"/>
            <w:shd w:val="clear" w:color="auto" w:fill="auto"/>
          </w:tcPr>
          <w:p w14:paraId="55027819" w14:textId="77777777" w:rsidR="002F43B6" w:rsidRPr="00C0389A" w:rsidRDefault="00E7141D" w:rsidP="004A09BC">
            <w:pPr>
              <w:spacing w:before="40" w:after="20"/>
              <w:rPr>
                <w:rFonts w:ascii="Trebuchet MS" w:hAnsi="Trebuchet MS" w:cs="Arial"/>
                <w:sz w:val="20"/>
                <w:szCs w:val="20"/>
              </w:rPr>
            </w:pPr>
            <w:r w:rsidRPr="00C0389A">
              <w:rPr>
                <w:rFonts w:ascii="Trebuchet MS" w:hAnsi="Trebuchet MS" w:cs="Arial"/>
                <w:sz w:val="20"/>
                <w:szCs w:val="20"/>
              </w:rPr>
              <w:t>Date Received:</w:t>
            </w:r>
          </w:p>
        </w:tc>
        <w:tc>
          <w:tcPr>
            <w:tcW w:w="2687" w:type="pct"/>
            <w:shd w:val="clear" w:color="auto" w:fill="auto"/>
          </w:tcPr>
          <w:p w14:paraId="5502781A" w14:textId="77777777" w:rsidR="002F43B6" w:rsidRPr="00C0389A" w:rsidRDefault="00E7141D" w:rsidP="004A09BC">
            <w:pPr>
              <w:spacing w:before="40" w:after="20"/>
              <w:rPr>
                <w:rFonts w:ascii="Trebuchet MS" w:hAnsi="Trebuchet MS" w:cs="Arial"/>
                <w:sz w:val="20"/>
                <w:szCs w:val="20"/>
              </w:rPr>
            </w:pPr>
            <w:r w:rsidRPr="00C0389A">
              <w:rPr>
                <w:rFonts w:ascii="Trebuchet MS" w:hAnsi="Trebuchet MS" w:cs="Arial"/>
                <w:sz w:val="20"/>
                <w:szCs w:val="20"/>
              </w:rPr>
              <w:t>Action Taken:</w:t>
            </w:r>
          </w:p>
          <w:p w14:paraId="5502781B" w14:textId="77777777" w:rsidR="002F43B6" w:rsidRPr="00C0389A" w:rsidRDefault="00547A89" w:rsidP="004A09BC">
            <w:pPr>
              <w:spacing w:before="40" w:after="20"/>
              <w:rPr>
                <w:rFonts w:ascii="Trebuchet MS" w:hAnsi="Trebuchet MS" w:cs="Arial"/>
                <w:sz w:val="20"/>
                <w:szCs w:val="20"/>
              </w:rPr>
            </w:pPr>
          </w:p>
          <w:p w14:paraId="5502781C" w14:textId="77777777" w:rsidR="002F43B6" w:rsidRPr="00C0389A" w:rsidRDefault="00547A89" w:rsidP="004A09BC">
            <w:pPr>
              <w:spacing w:before="40" w:after="20"/>
              <w:rPr>
                <w:rFonts w:ascii="Trebuchet MS" w:hAnsi="Trebuchet MS" w:cs="Arial"/>
                <w:sz w:val="20"/>
                <w:szCs w:val="20"/>
              </w:rPr>
            </w:pPr>
          </w:p>
          <w:p w14:paraId="5502781D" w14:textId="77777777" w:rsidR="002F43B6" w:rsidRPr="00C0389A" w:rsidRDefault="00547A89" w:rsidP="004A09BC">
            <w:pPr>
              <w:spacing w:before="40" w:after="20"/>
              <w:rPr>
                <w:rFonts w:ascii="Trebuchet MS" w:hAnsi="Trebuchet MS" w:cs="Arial"/>
                <w:sz w:val="20"/>
                <w:szCs w:val="20"/>
              </w:rPr>
            </w:pPr>
          </w:p>
          <w:p w14:paraId="5502781E" w14:textId="77777777" w:rsidR="002F43B6" w:rsidRPr="00C0389A" w:rsidRDefault="00547A89" w:rsidP="004A09BC">
            <w:pPr>
              <w:spacing w:before="40" w:after="20"/>
              <w:rPr>
                <w:rFonts w:ascii="Trebuchet MS" w:hAnsi="Trebuchet MS" w:cs="Arial"/>
                <w:sz w:val="20"/>
                <w:szCs w:val="20"/>
              </w:rPr>
            </w:pPr>
          </w:p>
          <w:p w14:paraId="5502781F" w14:textId="77777777" w:rsidR="002F43B6" w:rsidRPr="00C0389A" w:rsidRDefault="00E7141D" w:rsidP="004A09BC">
            <w:pPr>
              <w:spacing w:before="40" w:after="20"/>
              <w:rPr>
                <w:rFonts w:ascii="Trebuchet MS" w:hAnsi="Trebuchet MS" w:cs="Arial"/>
                <w:sz w:val="20"/>
                <w:szCs w:val="20"/>
              </w:rPr>
            </w:pPr>
            <w:r w:rsidRPr="00AC2F6A">
              <w:rPr>
                <w:rFonts w:ascii="Trebuchet MS" w:eastAsia="MS Mincho" w:hAnsi="Trebuchet MS" w:cs="Arial"/>
                <w:sz w:val="20"/>
                <w:szCs w:val="20"/>
              </w:rPr>
              <w:t>Reported to AEC meeting:</w:t>
            </w:r>
          </w:p>
        </w:tc>
        <w:tc>
          <w:tcPr>
            <w:tcW w:w="1307" w:type="pct"/>
            <w:shd w:val="clear" w:color="auto" w:fill="auto"/>
          </w:tcPr>
          <w:p w14:paraId="55027820" w14:textId="77777777" w:rsidR="002F43B6" w:rsidRPr="00C0389A" w:rsidRDefault="00E7141D" w:rsidP="004A09BC">
            <w:pPr>
              <w:spacing w:before="40" w:after="20"/>
              <w:rPr>
                <w:rFonts w:ascii="Trebuchet MS" w:hAnsi="Trebuchet MS" w:cs="Arial"/>
                <w:sz w:val="20"/>
                <w:szCs w:val="20"/>
              </w:rPr>
            </w:pPr>
            <w:r w:rsidRPr="00C0389A">
              <w:rPr>
                <w:rFonts w:ascii="Trebuchet MS" w:hAnsi="Trebuchet MS" w:cs="Arial"/>
                <w:sz w:val="20"/>
                <w:szCs w:val="20"/>
              </w:rPr>
              <w:t>Signature of Chair, AEC</w:t>
            </w:r>
          </w:p>
          <w:p w14:paraId="55027821" w14:textId="77777777" w:rsidR="002F43B6" w:rsidRPr="00C0389A" w:rsidRDefault="00547A89" w:rsidP="004A09BC">
            <w:pPr>
              <w:spacing w:before="40" w:after="20"/>
              <w:rPr>
                <w:rFonts w:ascii="Trebuchet MS" w:hAnsi="Trebuchet MS" w:cs="Arial"/>
                <w:sz w:val="20"/>
                <w:szCs w:val="20"/>
              </w:rPr>
            </w:pPr>
          </w:p>
          <w:p w14:paraId="55027822" w14:textId="77777777" w:rsidR="002F43B6" w:rsidRPr="00C0389A" w:rsidRDefault="00547A89" w:rsidP="004A09BC">
            <w:pPr>
              <w:spacing w:before="40" w:after="20"/>
              <w:rPr>
                <w:rFonts w:ascii="Trebuchet MS" w:hAnsi="Trebuchet MS" w:cs="Arial"/>
                <w:sz w:val="20"/>
                <w:szCs w:val="20"/>
              </w:rPr>
            </w:pPr>
          </w:p>
          <w:p w14:paraId="55027823" w14:textId="77777777" w:rsidR="002F43B6" w:rsidRPr="00C0389A" w:rsidRDefault="00547A89" w:rsidP="004A09BC">
            <w:pPr>
              <w:spacing w:before="40" w:after="20"/>
              <w:rPr>
                <w:rFonts w:ascii="Trebuchet MS" w:hAnsi="Trebuchet MS" w:cs="Arial"/>
                <w:sz w:val="20"/>
                <w:szCs w:val="20"/>
              </w:rPr>
            </w:pPr>
          </w:p>
          <w:p w14:paraId="55027824" w14:textId="77777777" w:rsidR="002F43B6" w:rsidRPr="00C0389A" w:rsidRDefault="00547A89" w:rsidP="004A09BC">
            <w:pPr>
              <w:spacing w:before="40" w:after="20"/>
              <w:rPr>
                <w:rFonts w:ascii="Trebuchet MS" w:hAnsi="Trebuchet MS" w:cs="Arial"/>
                <w:sz w:val="20"/>
                <w:szCs w:val="20"/>
              </w:rPr>
            </w:pPr>
          </w:p>
          <w:p w14:paraId="55027825" w14:textId="77777777" w:rsidR="002F43B6" w:rsidRPr="00C0389A" w:rsidRDefault="00547A89" w:rsidP="004A09BC">
            <w:pPr>
              <w:spacing w:before="40" w:after="20"/>
              <w:rPr>
                <w:rFonts w:ascii="Trebuchet MS" w:hAnsi="Trebuchet MS" w:cs="Arial"/>
                <w:sz w:val="20"/>
                <w:szCs w:val="20"/>
              </w:rPr>
            </w:pPr>
          </w:p>
        </w:tc>
      </w:tr>
    </w:tbl>
    <w:p w14:paraId="55027827" w14:textId="77777777" w:rsidR="00635028" w:rsidRPr="00C0389A" w:rsidRDefault="00547A89" w:rsidP="00493AB8">
      <w:pPr>
        <w:rPr>
          <w:rFonts w:ascii="Trebuchet MS" w:hAnsi="Trebuchet MS" w:cs="MyriadPro-Regular"/>
          <w:sz w:val="20"/>
          <w:szCs w:val="20"/>
        </w:rPr>
      </w:pPr>
    </w:p>
    <w:sectPr w:rsidR="00635028" w:rsidRPr="00C0389A" w:rsidSect="00EE4AC6">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782D" w14:textId="77777777" w:rsidR="004971E9" w:rsidRDefault="00E7141D">
      <w:r>
        <w:separator/>
      </w:r>
    </w:p>
  </w:endnote>
  <w:endnote w:type="continuationSeparator" w:id="0">
    <w:p w14:paraId="5502782F" w14:textId="77777777" w:rsidR="004971E9" w:rsidRDefault="00E7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7828" w14:textId="43E1C03A" w:rsidR="004C09C7" w:rsidRPr="003164E5" w:rsidRDefault="00E7141D" w:rsidP="000568E7">
    <w:pPr>
      <w:pStyle w:val="Footer"/>
      <w:jc w:val="right"/>
      <w:rPr>
        <w:rFonts w:ascii="Trebuchet MS" w:hAnsi="Trebuchet MS"/>
        <w:sz w:val="20"/>
        <w:szCs w:val="20"/>
      </w:rPr>
    </w:pPr>
    <w:r>
      <w:rPr>
        <w:rFonts w:ascii="Trebuchet MS" w:hAnsi="Trebuchet MS"/>
        <w:sz w:val="20"/>
        <w:szCs w:val="20"/>
      </w:rPr>
      <w:t>SA AEC’s common adverse incident report form</w:t>
    </w:r>
    <w:r w:rsidRPr="00073587">
      <w:rPr>
        <w:rFonts w:ascii="Trebuchet MS" w:hAnsi="Trebuchet MS"/>
        <w:sz w:val="20"/>
        <w:szCs w:val="20"/>
      </w:rPr>
      <w:t xml:space="preserve"> </w:t>
    </w:r>
    <w:r>
      <w:rPr>
        <w:rFonts w:ascii="Trebuchet MS" w:hAnsi="Trebuchet MS"/>
        <w:sz w:val="20"/>
        <w:szCs w:val="20"/>
      </w:rPr>
      <w:t xml:space="preserve">          </w:t>
    </w:r>
    <w:r w:rsidR="008946AE">
      <w:rPr>
        <w:rFonts w:ascii="Trebuchet MS" w:hAnsi="Trebuchet MS"/>
        <w:sz w:val="20"/>
        <w:szCs w:val="20"/>
      </w:rPr>
      <w:t>Version 23082016</w:t>
    </w:r>
    <w:r>
      <w:rPr>
        <w:rFonts w:ascii="Trebuchet MS" w:hAnsi="Trebuchet MS"/>
        <w:sz w:val="20"/>
        <w:szCs w:val="20"/>
      </w:rPr>
      <w:tab/>
    </w:r>
    <w:r w:rsidRPr="003164E5">
      <w:rPr>
        <w:rFonts w:ascii="Trebuchet MS" w:hAnsi="Trebuchet MS"/>
        <w:sz w:val="20"/>
        <w:szCs w:val="20"/>
      </w:rPr>
      <w:t xml:space="preserve">Page </w:t>
    </w:r>
    <w:r w:rsidRPr="003164E5">
      <w:rPr>
        <w:rFonts w:ascii="Trebuchet MS" w:hAnsi="Trebuchet MS"/>
        <w:sz w:val="20"/>
        <w:szCs w:val="20"/>
      </w:rPr>
      <w:fldChar w:fldCharType="begin"/>
    </w:r>
    <w:r w:rsidRPr="003164E5">
      <w:rPr>
        <w:rFonts w:ascii="Trebuchet MS" w:hAnsi="Trebuchet MS"/>
        <w:sz w:val="20"/>
        <w:szCs w:val="20"/>
      </w:rPr>
      <w:instrText xml:space="preserve"> PAGE </w:instrText>
    </w:r>
    <w:r w:rsidRPr="003164E5">
      <w:rPr>
        <w:rFonts w:ascii="Trebuchet MS" w:hAnsi="Trebuchet MS"/>
        <w:sz w:val="20"/>
        <w:szCs w:val="20"/>
      </w:rPr>
      <w:fldChar w:fldCharType="separate"/>
    </w:r>
    <w:r w:rsidR="00E60277">
      <w:rPr>
        <w:rFonts w:ascii="Trebuchet MS" w:hAnsi="Trebuchet MS"/>
        <w:noProof/>
        <w:sz w:val="20"/>
        <w:szCs w:val="20"/>
      </w:rPr>
      <w:t>4</w:t>
    </w:r>
    <w:r w:rsidRPr="003164E5">
      <w:rPr>
        <w:rFonts w:ascii="Trebuchet MS" w:hAnsi="Trebuchet MS"/>
        <w:sz w:val="20"/>
        <w:szCs w:val="20"/>
      </w:rPr>
      <w:fldChar w:fldCharType="end"/>
    </w:r>
    <w:r w:rsidRPr="003164E5">
      <w:rPr>
        <w:rFonts w:ascii="Trebuchet MS" w:hAnsi="Trebuchet MS"/>
        <w:sz w:val="20"/>
        <w:szCs w:val="20"/>
      </w:rPr>
      <w:t xml:space="preserve"> of </w:t>
    </w:r>
    <w:r w:rsidRPr="003164E5">
      <w:rPr>
        <w:rFonts w:ascii="Trebuchet MS" w:hAnsi="Trebuchet MS"/>
        <w:sz w:val="20"/>
        <w:szCs w:val="20"/>
      </w:rPr>
      <w:fldChar w:fldCharType="begin"/>
    </w:r>
    <w:r w:rsidRPr="003164E5">
      <w:rPr>
        <w:rFonts w:ascii="Trebuchet MS" w:hAnsi="Trebuchet MS"/>
        <w:sz w:val="20"/>
        <w:szCs w:val="20"/>
      </w:rPr>
      <w:instrText xml:space="preserve"> NUMPAGES </w:instrText>
    </w:r>
    <w:r w:rsidRPr="003164E5">
      <w:rPr>
        <w:rFonts w:ascii="Trebuchet MS" w:hAnsi="Trebuchet MS"/>
        <w:sz w:val="20"/>
        <w:szCs w:val="20"/>
      </w:rPr>
      <w:fldChar w:fldCharType="separate"/>
    </w:r>
    <w:r w:rsidR="00E60277">
      <w:rPr>
        <w:rFonts w:ascii="Trebuchet MS" w:hAnsi="Trebuchet MS"/>
        <w:noProof/>
        <w:sz w:val="20"/>
        <w:szCs w:val="20"/>
      </w:rPr>
      <w:t>4</w:t>
    </w:r>
    <w:r w:rsidRPr="003164E5">
      <w:rPr>
        <w:rFonts w:ascii="Trebuchet MS" w:hAnsi="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7829" w14:textId="77777777" w:rsidR="004971E9" w:rsidRDefault="00E7141D">
      <w:r>
        <w:separator/>
      </w:r>
    </w:p>
  </w:footnote>
  <w:footnote w:type="continuationSeparator" w:id="0">
    <w:p w14:paraId="5502782B" w14:textId="77777777" w:rsidR="004971E9" w:rsidRDefault="00E71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72D"/>
    <w:multiLevelType w:val="hybridMultilevel"/>
    <w:tmpl w:val="EF4E421E"/>
    <w:lvl w:ilvl="0" w:tplc="F1EEB904">
      <w:start w:val="1"/>
      <w:numFmt w:val="bullet"/>
      <w:lvlText w:val=""/>
      <w:lvlJc w:val="left"/>
      <w:pPr>
        <w:tabs>
          <w:tab w:val="num" w:pos="720"/>
        </w:tabs>
        <w:ind w:left="720" w:hanging="360"/>
      </w:pPr>
      <w:rPr>
        <w:rFonts w:ascii="Symbol" w:hAnsi="Symbol" w:hint="default"/>
      </w:rPr>
    </w:lvl>
    <w:lvl w:ilvl="1" w:tplc="7FBCD642" w:tentative="1">
      <w:start w:val="1"/>
      <w:numFmt w:val="bullet"/>
      <w:lvlText w:val="o"/>
      <w:lvlJc w:val="left"/>
      <w:pPr>
        <w:tabs>
          <w:tab w:val="num" w:pos="1440"/>
        </w:tabs>
        <w:ind w:left="1440" w:hanging="360"/>
      </w:pPr>
      <w:rPr>
        <w:rFonts w:ascii="Courier New" w:hAnsi="Courier New" w:cs="Courier New" w:hint="default"/>
      </w:rPr>
    </w:lvl>
    <w:lvl w:ilvl="2" w:tplc="26C4833A" w:tentative="1">
      <w:start w:val="1"/>
      <w:numFmt w:val="bullet"/>
      <w:lvlText w:val=""/>
      <w:lvlJc w:val="left"/>
      <w:pPr>
        <w:tabs>
          <w:tab w:val="num" w:pos="2160"/>
        </w:tabs>
        <w:ind w:left="2160" w:hanging="360"/>
      </w:pPr>
      <w:rPr>
        <w:rFonts w:ascii="Wingdings" w:hAnsi="Wingdings" w:hint="default"/>
      </w:rPr>
    </w:lvl>
    <w:lvl w:ilvl="3" w:tplc="EB1E6058" w:tentative="1">
      <w:start w:val="1"/>
      <w:numFmt w:val="bullet"/>
      <w:lvlText w:val=""/>
      <w:lvlJc w:val="left"/>
      <w:pPr>
        <w:tabs>
          <w:tab w:val="num" w:pos="2880"/>
        </w:tabs>
        <w:ind w:left="2880" w:hanging="360"/>
      </w:pPr>
      <w:rPr>
        <w:rFonts w:ascii="Symbol" w:hAnsi="Symbol" w:hint="default"/>
      </w:rPr>
    </w:lvl>
    <w:lvl w:ilvl="4" w:tplc="80D0240E" w:tentative="1">
      <w:start w:val="1"/>
      <w:numFmt w:val="bullet"/>
      <w:lvlText w:val="o"/>
      <w:lvlJc w:val="left"/>
      <w:pPr>
        <w:tabs>
          <w:tab w:val="num" w:pos="3600"/>
        </w:tabs>
        <w:ind w:left="3600" w:hanging="360"/>
      </w:pPr>
      <w:rPr>
        <w:rFonts w:ascii="Courier New" w:hAnsi="Courier New" w:cs="Courier New" w:hint="default"/>
      </w:rPr>
    </w:lvl>
    <w:lvl w:ilvl="5" w:tplc="A5342B1C" w:tentative="1">
      <w:start w:val="1"/>
      <w:numFmt w:val="bullet"/>
      <w:lvlText w:val=""/>
      <w:lvlJc w:val="left"/>
      <w:pPr>
        <w:tabs>
          <w:tab w:val="num" w:pos="4320"/>
        </w:tabs>
        <w:ind w:left="4320" w:hanging="360"/>
      </w:pPr>
      <w:rPr>
        <w:rFonts w:ascii="Wingdings" w:hAnsi="Wingdings" w:hint="default"/>
      </w:rPr>
    </w:lvl>
    <w:lvl w:ilvl="6" w:tplc="4DA8B490" w:tentative="1">
      <w:start w:val="1"/>
      <w:numFmt w:val="bullet"/>
      <w:lvlText w:val=""/>
      <w:lvlJc w:val="left"/>
      <w:pPr>
        <w:tabs>
          <w:tab w:val="num" w:pos="5040"/>
        </w:tabs>
        <w:ind w:left="5040" w:hanging="360"/>
      </w:pPr>
      <w:rPr>
        <w:rFonts w:ascii="Symbol" w:hAnsi="Symbol" w:hint="default"/>
      </w:rPr>
    </w:lvl>
    <w:lvl w:ilvl="7" w:tplc="853CBDF4" w:tentative="1">
      <w:start w:val="1"/>
      <w:numFmt w:val="bullet"/>
      <w:lvlText w:val="o"/>
      <w:lvlJc w:val="left"/>
      <w:pPr>
        <w:tabs>
          <w:tab w:val="num" w:pos="5760"/>
        </w:tabs>
        <w:ind w:left="5760" w:hanging="360"/>
      </w:pPr>
      <w:rPr>
        <w:rFonts w:ascii="Courier New" w:hAnsi="Courier New" w:cs="Courier New" w:hint="default"/>
      </w:rPr>
    </w:lvl>
    <w:lvl w:ilvl="8" w:tplc="C39E13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B39E6"/>
    <w:multiLevelType w:val="hybridMultilevel"/>
    <w:tmpl w:val="577A33F4"/>
    <w:lvl w:ilvl="0" w:tplc="F7C0364C">
      <w:start w:val="1"/>
      <w:numFmt w:val="bullet"/>
      <w:lvlText w:val=""/>
      <w:lvlJc w:val="left"/>
      <w:pPr>
        <w:tabs>
          <w:tab w:val="num" w:pos="720"/>
        </w:tabs>
        <w:ind w:left="720" w:hanging="360"/>
      </w:pPr>
      <w:rPr>
        <w:rFonts w:ascii="Wingdings" w:hAnsi="Wingdings" w:hint="default"/>
        <w:sz w:val="20"/>
      </w:rPr>
    </w:lvl>
    <w:lvl w:ilvl="1" w:tplc="6D84D984" w:tentative="1">
      <w:start w:val="1"/>
      <w:numFmt w:val="bullet"/>
      <w:lvlText w:val="o"/>
      <w:lvlJc w:val="left"/>
      <w:pPr>
        <w:tabs>
          <w:tab w:val="num" w:pos="1440"/>
        </w:tabs>
        <w:ind w:left="1440" w:hanging="360"/>
      </w:pPr>
      <w:rPr>
        <w:rFonts w:ascii="Courier New" w:hAnsi="Courier New" w:cs="Courier New" w:hint="default"/>
      </w:rPr>
    </w:lvl>
    <w:lvl w:ilvl="2" w:tplc="548CF100" w:tentative="1">
      <w:start w:val="1"/>
      <w:numFmt w:val="bullet"/>
      <w:lvlText w:val=""/>
      <w:lvlJc w:val="left"/>
      <w:pPr>
        <w:tabs>
          <w:tab w:val="num" w:pos="2160"/>
        </w:tabs>
        <w:ind w:left="2160" w:hanging="360"/>
      </w:pPr>
      <w:rPr>
        <w:rFonts w:ascii="Wingdings" w:hAnsi="Wingdings" w:hint="default"/>
      </w:rPr>
    </w:lvl>
    <w:lvl w:ilvl="3" w:tplc="1A92926E" w:tentative="1">
      <w:start w:val="1"/>
      <w:numFmt w:val="bullet"/>
      <w:lvlText w:val=""/>
      <w:lvlJc w:val="left"/>
      <w:pPr>
        <w:tabs>
          <w:tab w:val="num" w:pos="2880"/>
        </w:tabs>
        <w:ind w:left="2880" w:hanging="360"/>
      </w:pPr>
      <w:rPr>
        <w:rFonts w:ascii="Symbol" w:hAnsi="Symbol" w:hint="default"/>
      </w:rPr>
    </w:lvl>
    <w:lvl w:ilvl="4" w:tplc="31D8751E" w:tentative="1">
      <w:start w:val="1"/>
      <w:numFmt w:val="bullet"/>
      <w:lvlText w:val="o"/>
      <w:lvlJc w:val="left"/>
      <w:pPr>
        <w:tabs>
          <w:tab w:val="num" w:pos="3600"/>
        </w:tabs>
        <w:ind w:left="3600" w:hanging="360"/>
      </w:pPr>
      <w:rPr>
        <w:rFonts w:ascii="Courier New" w:hAnsi="Courier New" w:cs="Courier New" w:hint="default"/>
      </w:rPr>
    </w:lvl>
    <w:lvl w:ilvl="5" w:tplc="917E2D8A" w:tentative="1">
      <w:start w:val="1"/>
      <w:numFmt w:val="bullet"/>
      <w:lvlText w:val=""/>
      <w:lvlJc w:val="left"/>
      <w:pPr>
        <w:tabs>
          <w:tab w:val="num" w:pos="4320"/>
        </w:tabs>
        <w:ind w:left="4320" w:hanging="360"/>
      </w:pPr>
      <w:rPr>
        <w:rFonts w:ascii="Wingdings" w:hAnsi="Wingdings" w:hint="default"/>
      </w:rPr>
    </w:lvl>
    <w:lvl w:ilvl="6" w:tplc="8A1E0E8C" w:tentative="1">
      <w:start w:val="1"/>
      <w:numFmt w:val="bullet"/>
      <w:lvlText w:val=""/>
      <w:lvlJc w:val="left"/>
      <w:pPr>
        <w:tabs>
          <w:tab w:val="num" w:pos="5040"/>
        </w:tabs>
        <w:ind w:left="5040" w:hanging="360"/>
      </w:pPr>
      <w:rPr>
        <w:rFonts w:ascii="Symbol" w:hAnsi="Symbol" w:hint="default"/>
      </w:rPr>
    </w:lvl>
    <w:lvl w:ilvl="7" w:tplc="6AE41AC4" w:tentative="1">
      <w:start w:val="1"/>
      <w:numFmt w:val="bullet"/>
      <w:lvlText w:val="o"/>
      <w:lvlJc w:val="left"/>
      <w:pPr>
        <w:tabs>
          <w:tab w:val="num" w:pos="5760"/>
        </w:tabs>
        <w:ind w:left="5760" w:hanging="360"/>
      </w:pPr>
      <w:rPr>
        <w:rFonts w:ascii="Courier New" w:hAnsi="Courier New" w:cs="Courier New" w:hint="default"/>
      </w:rPr>
    </w:lvl>
    <w:lvl w:ilvl="8" w:tplc="4AC270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71EF4"/>
    <w:multiLevelType w:val="hybridMultilevel"/>
    <w:tmpl w:val="82068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D7837D7"/>
    <w:multiLevelType w:val="hybridMultilevel"/>
    <w:tmpl w:val="DC88E756"/>
    <w:lvl w:ilvl="0" w:tplc="367A6368">
      <w:start w:val="1"/>
      <w:numFmt w:val="bullet"/>
      <w:lvlText w:val=""/>
      <w:lvlJc w:val="left"/>
      <w:pPr>
        <w:ind w:left="720" w:hanging="360"/>
      </w:pPr>
      <w:rPr>
        <w:rFonts w:ascii="Symbol" w:hAnsi="Symbol" w:hint="default"/>
      </w:rPr>
    </w:lvl>
    <w:lvl w:ilvl="1" w:tplc="00BEF836" w:tentative="1">
      <w:start w:val="1"/>
      <w:numFmt w:val="bullet"/>
      <w:lvlText w:val="o"/>
      <w:lvlJc w:val="left"/>
      <w:pPr>
        <w:ind w:left="1440" w:hanging="360"/>
      </w:pPr>
      <w:rPr>
        <w:rFonts w:ascii="Courier New" w:hAnsi="Courier New" w:hint="default"/>
      </w:rPr>
    </w:lvl>
    <w:lvl w:ilvl="2" w:tplc="EEDC27B6" w:tentative="1">
      <w:start w:val="1"/>
      <w:numFmt w:val="bullet"/>
      <w:lvlText w:val=""/>
      <w:lvlJc w:val="left"/>
      <w:pPr>
        <w:ind w:left="2160" w:hanging="360"/>
      </w:pPr>
      <w:rPr>
        <w:rFonts w:ascii="Wingdings" w:hAnsi="Wingdings" w:hint="default"/>
      </w:rPr>
    </w:lvl>
    <w:lvl w:ilvl="3" w:tplc="D41AA3FC" w:tentative="1">
      <w:start w:val="1"/>
      <w:numFmt w:val="bullet"/>
      <w:lvlText w:val=""/>
      <w:lvlJc w:val="left"/>
      <w:pPr>
        <w:ind w:left="2880" w:hanging="360"/>
      </w:pPr>
      <w:rPr>
        <w:rFonts w:ascii="Symbol" w:hAnsi="Symbol" w:hint="default"/>
      </w:rPr>
    </w:lvl>
    <w:lvl w:ilvl="4" w:tplc="6D4A2370" w:tentative="1">
      <w:start w:val="1"/>
      <w:numFmt w:val="bullet"/>
      <w:lvlText w:val="o"/>
      <w:lvlJc w:val="left"/>
      <w:pPr>
        <w:ind w:left="3600" w:hanging="360"/>
      </w:pPr>
      <w:rPr>
        <w:rFonts w:ascii="Courier New" w:hAnsi="Courier New" w:hint="default"/>
      </w:rPr>
    </w:lvl>
    <w:lvl w:ilvl="5" w:tplc="F384D858" w:tentative="1">
      <w:start w:val="1"/>
      <w:numFmt w:val="bullet"/>
      <w:lvlText w:val=""/>
      <w:lvlJc w:val="left"/>
      <w:pPr>
        <w:ind w:left="4320" w:hanging="360"/>
      </w:pPr>
      <w:rPr>
        <w:rFonts w:ascii="Wingdings" w:hAnsi="Wingdings" w:hint="default"/>
      </w:rPr>
    </w:lvl>
    <w:lvl w:ilvl="6" w:tplc="614AB7C6" w:tentative="1">
      <w:start w:val="1"/>
      <w:numFmt w:val="bullet"/>
      <w:lvlText w:val=""/>
      <w:lvlJc w:val="left"/>
      <w:pPr>
        <w:ind w:left="5040" w:hanging="360"/>
      </w:pPr>
      <w:rPr>
        <w:rFonts w:ascii="Symbol" w:hAnsi="Symbol" w:hint="default"/>
      </w:rPr>
    </w:lvl>
    <w:lvl w:ilvl="7" w:tplc="97C6F53E" w:tentative="1">
      <w:start w:val="1"/>
      <w:numFmt w:val="bullet"/>
      <w:lvlText w:val="o"/>
      <w:lvlJc w:val="left"/>
      <w:pPr>
        <w:ind w:left="5760" w:hanging="360"/>
      </w:pPr>
      <w:rPr>
        <w:rFonts w:ascii="Courier New" w:hAnsi="Courier New" w:hint="default"/>
      </w:rPr>
    </w:lvl>
    <w:lvl w:ilvl="8" w:tplc="052821D6" w:tentative="1">
      <w:start w:val="1"/>
      <w:numFmt w:val="bullet"/>
      <w:lvlText w:val=""/>
      <w:lvlJc w:val="left"/>
      <w:pPr>
        <w:ind w:left="6480" w:hanging="360"/>
      </w:pPr>
      <w:rPr>
        <w:rFonts w:ascii="Wingdings" w:hAnsi="Wingdings" w:hint="default"/>
      </w:rPr>
    </w:lvl>
  </w:abstractNum>
  <w:abstractNum w:abstractNumId="4" w15:restartNumberingAfterBreak="0">
    <w:nsid w:val="50081787"/>
    <w:multiLevelType w:val="hybridMultilevel"/>
    <w:tmpl w:val="7424018A"/>
    <w:lvl w:ilvl="0" w:tplc="12B8618A">
      <w:start w:val="1"/>
      <w:numFmt w:val="bullet"/>
      <w:lvlText w:val=""/>
      <w:lvlJc w:val="left"/>
      <w:pPr>
        <w:ind w:left="720" w:hanging="360"/>
      </w:pPr>
      <w:rPr>
        <w:rFonts w:ascii="Symbol" w:hAnsi="Symbol" w:hint="default"/>
      </w:rPr>
    </w:lvl>
    <w:lvl w:ilvl="1" w:tplc="74985746" w:tentative="1">
      <w:start w:val="1"/>
      <w:numFmt w:val="bullet"/>
      <w:lvlText w:val="o"/>
      <w:lvlJc w:val="left"/>
      <w:pPr>
        <w:ind w:left="1440" w:hanging="360"/>
      </w:pPr>
      <w:rPr>
        <w:rFonts w:ascii="Courier New" w:hAnsi="Courier New" w:cs="Courier New" w:hint="default"/>
      </w:rPr>
    </w:lvl>
    <w:lvl w:ilvl="2" w:tplc="B0A67DD8" w:tentative="1">
      <w:start w:val="1"/>
      <w:numFmt w:val="bullet"/>
      <w:lvlText w:val=""/>
      <w:lvlJc w:val="left"/>
      <w:pPr>
        <w:ind w:left="2160" w:hanging="360"/>
      </w:pPr>
      <w:rPr>
        <w:rFonts w:ascii="Wingdings" w:hAnsi="Wingdings" w:hint="default"/>
      </w:rPr>
    </w:lvl>
    <w:lvl w:ilvl="3" w:tplc="55DA2114" w:tentative="1">
      <w:start w:val="1"/>
      <w:numFmt w:val="bullet"/>
      <w:lvlText w:val=""/>
      <w:lvlJc w:val="left"/>
      <w:pPr>
        <w:ind w:left="2880" w:hanging="360"/>
      </w:pPr>
      <w:rPr>
        <w:rFonts w:ascii="Symbol" w:hAnsi="Symbol" w:hint="default"/>
      </w:rPr>
    </w:lvl>
    <w:lvl w:ilvl="4" w:tplc="5778E9B0" w:tentative="1">
      <w:start w:val="1"/>
      <w:numFmt w:val="bullet"/>
      <w:lvlText w:val="o"/>
      <w:lvlJc w:val="left"/>
      <w:pPr>
        <w:ind w:left="3600" w:hanging="360"/>
      </w:pPr>
      <w:rPr>
        <w:rFonts w:ascii="Courier New" w:hAnsi="Courier New" w:cs="Courier New" w:hint="default"/>
      </w:rPr>
    </w:lvl>
    <w:lvl w:ilvl="5" w:tplc="BE208408" w:tentative="1">
      <w:start w:val="1"/>
      <w:numFmt w:val="bullet"/>
      <w:lvlText w:val=""/>
      <w:lvlJc w:val="left"/>
      <w:pPr>
        <w:ind w:left="4320" w:hanging="360"/>
      </w:pPr>
      <w:rPr>
        <w:rFonts w:ascii="Wingdings" w:hAnsi="Wingdings" w:hint="default"/>
      </w:rPr>
    </w:lvl>
    <w:lvl w:ilvl="6" w:tplc="8A600A0E" w:tentative="1">
      <w:start w:val="1"/>
      <w:numFmt w:val="bullet"/>
      <w:lvlText w:val=""/>
      <w:lvlJc w:val="left"/>
      <w:pPr>
        <w:ind w:left="5040" w:hanging="360"/>
      </w:pPr>
      <w:rPr>
        <w:rFonts w:ascii="Symbol" w:hAnsi="Symbol" w:hint="default"/>
      </w:rPr>
    </w:lvl>
    <w:lvl w:ilvl="7" w:tplc="0C5A59C2" w:tentative="1">
      <w:start w:val="1"/>
      <w:numFmt w:val="bullet"/>
      <w:lvlText w:val="o"/>
      <w:lvlJc w:val="left"/>
      <w:pPr>
        <w:ind w:left="5760" w:hanging="360"/>
      </w:pPr>
      <w:rPr>
        <w:rFonts w:ascii="Courier New" w:hAnsi="Courier New" w:cs="Courier New" w:hint="default"/>
      </w:rPr>
    </w:lvl>
    <w:lvl w:ilvl="8" w:tplc="D85273E2" w:tentative="1">
      <w:start w:val="1"/>
      <w:numFmt w:val="bullet"/>
      <w:lvlText w:val=""/>
      <w:lvlJc w:val="left"/>
      <w:pPr>
        <w:ind w:left="6480" w:hanging="360"/>
      </w:pPr>
      <w:rPr>
        <w:rFonts w:ascii="Wingdings" w:hAnsi="Wingdings" w:hint="default"/>
      </w:rPr>
    </w:lvl>
  </w:abstractNum>
  <w:abstractNum w:abstractNumId="5" w15:restartNumberingAfterBreak="0">
    <w:nsid w:val="66F22AF3"/>
    <w:multiLevelType w:val="hybridMultilevel"/>
    <w:tmpl w:val="D2687EFC"/>
    <w:lvl w:ilvl="0" w:tplc="BC7207BC">
      <w:start w:val="1"/>
      <w:numFmt w:val="bullet"/>
      <w:lvlText w:val=""/>
      <w:lvlJc w:val="left"/>
      <w:pPr>
        <w:ind w:left="720" w:hanging="360"/>
      </w:pPr>
      <w:rPr>
        <w:rFonts w:ascii="Symbol" w:hAnsi="Symbol" w:hint="default"/>
      </w:rPr>
    </w:lvl>
    <w:lvl w:ilvl="1" w:tplc="2C02C28A" w:tentative="1">
      <w:start w:val="1"/>
      <w:numFmt w:val="bullet"/>
      <w:lvlText w:val="o"/>
      <w:lvlJc w:val="left"/>
      <w:pPr>
        <w:ind w:left="1440" w:hanging="360"/>
      </w:pPr>
      <w:rPr>
        <w:rFonts w:ascii="Courier New" w:hAnsi="Courier New" w:cs="Courier New" w:hint="default"/>
      </w:rPr>
    </w:lvl>
    <w:lvl w:ilvl="2" w:tplc="A81E2670" w:tentative="1">
      <w:start w:val="1"/>
      <w:numFmt w:val="bullet"/>
      <w:lvlText w:val=""/>
      <w:lvlJc w:val="left"/>
      <w:pPr>
        <w:ind w:left="2160" w:hanging="360"/>
      </w:pPr>
      <w:rPr>
        <w:rFonts w:ascii="Wingdings" w:hAnsi="Wingdings" w:hint="default"/>
      </w:rPr>
    </w:lvl>
    <w:lvl w:ilvl="3" w:tplc="E036222E" w:tentative="1">
      <w:start w:val="1"/>
      <w:numFmt w:val="bullet"/>
      <w:lvlText w:val=""/>
      <w:lvlJc w:val="left"/>
      <w:pPr>
        <w:ind w:left="2880" w:hanging="360"/>
      </w:pPr>
      <w:rPr>
        <w:rFonts w:ascii="Symbol" w:hAnsi="Symbol" w:hint="default"/>
      </w:rPr>
    </w:lvl>
    <w:lvl w:ilvl="4" w:tplc="A81A7D7C" w:tentative="1">
      <w:start w:val="1"/>
      <w:numFmt w:val="bullet"/>
      <w:lvlText w:val="o"/>
      <w:lvlJc w:val="left"/>
      <w:pPr>
        <w:ind w:left="3600" w:hanging="360"/>
      </w:pPr>
      <w:rPr>
        <w:rFonts w:ascii="Courier New" w:hAnsi="Courier New" w:cs="Courier New" w:hint="default"/>
      </w:rPr>
    </w:lvl>
    <w:lvl w:ilvl="5" w:tplc="A1E099BC" w:tentative="1">
      <w:start w:val="1"/>
      <w:numFmt w:val="bullet"/>
      <w:lvlText w:val=""/>
      <w:lvlJc w:val="left"/>
      <w:pPr>
        <w:ind w:left="4320" w:hanging="360"/>
      </w:pPr>
      <w:rPr>
        <w:rFonts w:ascii="Wingdings" w:hAnsi="Wingdings" w:hint="default"/>
      </w:rPr>
    </w:lvl>
    <w:lvl w:ilvl="6" w:tplc="37E4957A" w:tentative="1">
      <w:start w:val="1"/>
      <w:numFmt w:val="bullet"/>
      <w:lvlText w:val=""/>
      <w:lvlJc w:val="left"/>
      <w:pPr>
        <w:ind w:left="5040" w:hanging="360"/>
      </w:pPr>
      <w:rPr>
        <w:rFonts w:ascii="Symbol" w:hAnsi="Symbol" w:hint="default"/>
      </w:rPr>
    </w:lvl>
    <w:lvl w:ilvl="7" w:tplc="D72EC00C" w:tentative="1">
      <w:start w:val="1"/>
      <w:numFmt w:val="bullet"/>
      <w:lvlText w:val="o"/>
      <w:lvlJc w:val="left"/>
      <w:pPr>
        <w:ind w:left="5760" w:hanging="360"/>
      </w:pPr>
      <w:rPr>
        <w:rFonts w:ascii="Courier New" w:hAnsi="Courier New" w:cs="Courier New" w:hint="default"/>
      </w:rPr>
    </w:lvl>
    <w:lvl w:ilvl="8" w:tplc="2814DF2C" w:tentative="1">
      <w:start w:val="1"/>
      <w:numFmt w:val="bullet"/>
      <w:lvlText w:val=""/>
      <w:lvlJc w:val="left"/>
      <w:pPr>
        <w:ind w:left="6480" w:hanging="360"/>
      </w:pPr>
      <w:rPr>
        <w:rFonts w:ascii="Wingdings" w:hAnsi="Wingdings" w:hint="default"/>
      </w:rPr>
    </w:lvl>
  </w:abstractNum>
  <w:abstractNum w:abstractNumId="6" w15:restartNumberingAfterBreak="0">
    <w:nsid w:val="6D453CA1"/>
    <w:multiLevelType w:val="hybridMultilevel"/>
    <w:tmpl w:val="13C60064"/>
    <w:lvl w:ilvl="0" w:tplc="03E83EF6">
      <w:start w:val="1"/>
      <w:numFmt w:val="decimal"/>
      <w:lvlText w:val="%1)"/>
      <w:lvlJc w:val="left"/>
      <w:pPr>
        <w:tabs>
          <w:tab w:val="num" w:pos="720"/>
        </w:tabs>
        <w:ind w:left="720" w:hanging="360"/>
      </w:pPr>
      <w:rPr>
        <w:rFonts w:hint="default"/>
      </w:rPr>
    </w:lvl>
    <w:lvl w:ilvl="1" w:tplc="C6A65BD8" w:tentative="1">
      <w:start w:val="1"/>
      <w:numFmt w:val="lowerLetter"/>
      <w:lvlText w:val="%2."/>
      <w:lvlJc w:val="left"/>
      <w:pPr>
        <w:tabs>
          <w:tab w:val="num" w:pos="1440"/>
        </w:tabs>
        <w:ind w:left="1440" w:hanging="360"/>
      </w:pPr>
    </w:lvl>
    <w:lvl w:ilvl="2" w:tplc="EAE6FFB6" w:tentative="1">
      <w:start w:val="1"/>
      <w:numFmt w:val="lowerRoman"/>
      <w:lvlText w:val="%3."/>
      <w:lvlJc w:val="right"/>
      <w:pPr>
        <w:tabs>
          <w:tab w:val="num" w:pos="2160"/>
        </w:tabs>
        <w:ind w:left="2160" w:hanging="180"/>
      </w:pPr>
    </w:lvl>
    <w:lvl w:ilvl="3" w:tplc="B6B49E8E" w:tentative="1">
      <w:start w:val="1"/>
      <w:numFmt w:val="decimal"/>
      <w:lvlText w:val="%4."/>
      <w:lvlJc w:val="left"/>
      <w:pPr>
        <w:tabs>
          <w:tab w:val="num" w:pos="2880"/>
        </w:tabs>
        <w:ind w:left="2880" w:hanging="360"/>
      </w:pPr>
    </w:lvl>
    <w:lvl w:ilvl="4" w:tplc="1C7C3CC8" w:tentative="1">
      <w:start w:val="1"/>
      <w:numFmt w:val="lowerLetter"/>
      <w:lvlText w:val="%5."/>
      <w:lvlJc w:val="left"/>
      <w:pPr>
        <w:tabs>
          <w:tab w:val="num" w:pos="3600"/>
        </w:tabs>
        <w:ind w:left="3600" w:hanging="360"/>
      </w:pPr>
    </w:lvl>
    <w:lvl w:ilvl="5" w:tplc="55B21216" w:tentative="1">
      <w:start w:val="1"/>
      <w:numFmt w:val="lowerRoman"/>
      <w:lvlText w:val="%6."/>
      <w:lvlJc w:val="right"/>
      <w:pPr>
        <w:tabs>
          <w:tab w:val="num" w:pos="4320"/>
        </w:tabs>
        <w:ind w:left="4320" w:hanging="180"/>
      </w:pPr>
    </w:lvl>
    <w:lvl w:ilvl="6" w:tplc="16E0D9FA" w:tentative="1">
      <w:start w:val="1"/>
      <w:numFmt w:val="decimal"/>
      <w:lvlText w:val="%7."/>
      <w:lvlJc w:val="left"/>
      <w:pPr>
        <w:tabs>
          <w:tab w:val="num" w:pos="5040"/>
        </w:tabs>
        <w:ind w:left="5040" w:hanging="360"/>
      </w:pPr>
    </w:lvl>
    <w:lvl w:ilvl="7" w:tplc="C73488CA" w:tentative="1">
      <w:start w:val="1"/>
      <w:numFmt w:val="lowerLetter"/>
      <w:lvlText w:val="%8."/>
      <w:lvlJc w:val="left"/>
      <w:pPr>
        <w:tabs>
          <w:tab w:val="num" w:pos="5760"/>
        </w:tabs>
        <w:ind w:left="5760" w:hanging="360"/>
      </w:pPr>
    </w:lvl>
    <w:lvl w:ilvl="8" w:tplc="5612670C" w:tentative="1">
      <w:start w:val="1"/>
      <w:numFmt w:val="lowerRoman"/>
      <w:lvlText w:val="%9."/>
      <w:lvlJc w:val="right"/>
      <w:pPr>
        <w:tabs>
          <w:tab w:val="num" w:pos="6480"/>
        </w:tabs>
        <w:ind w:left="6480" w:hanging="180"/>
      </w:pPr>
    </w:lvl>
  </w:abstractNum>
  <w:abstractNum w:abstractNumId="7" w15:restartNumberingAfterBreak="0">
    <w:nsid w:val="726E3798"/>
    <w:multiLevelType w:val="hybridMultilevel"/>
    <w:tmpl w:val="1CE6F20A"/>
    <w:lvl w:ilvl="0" w:tplc="EA042B64">
      <w:start w:val="1"/>
      <w:numFmt w:val="bullet"/>
      <w:lvlText w:val=""/>
      <w:lvlJc w:val="left"/>
      <w:pPr>
        <w:tabs>
          <w:tab w:val="num" w:pos="720"/>
        </w:tabs>
        <w:ind w:left="720" w:hanging="360"/>
      </w:pPr>
      <w:rPr>
        <w:rFonts w:ascii="Symbol" w:hAnsi="Symbol" w:hint="default"/>
      </w:rPr>
    </w:lvl>
    <w:lvl w:ilvl="1" w:tplc="DFBAA464" w:tentative="1">
      <w:start w:val="1"/>
      <w:numFmt w:val="bullet"/>
      <w:lvlText w:val="o"/>
      <w:lvlJc w:val="left"/>
      <w:pPr>
        <w:tabs>
          <w:tab w:val="num" w:pos="1440"/>
        </w:tabs>
        <w:ind w:left="1440" w:hanging="360"/>
      </w:pPr>
      <w:rPr>
        <w:rFonts w:ascii="Courier New" w:hAnsi="Courier New" w:cs="Courier New" w:hint="default"/>
      </w:rPr>
    </w:lvl>
    <w:lvl w:ilvl="2" w:tplc="1E866E9A" w:tentative="1">
      <w:start w:val="1"/>
      <w:numFmt w:val="bullet"/>
      <w:lvlText w:val=""/>
      <w:lvlJc w:val="left"/>
      <w:pPr>
        <w:tabs>
          <w:tab w:val="num" w:pos="2160"/>
        </w:tabs>
        <w:ind w:left="2160" w:hanging="360"/>
      </w:pPr>
      <w:rPr>
        <w:rFonts w:ascii="Wingdings" w:hAnsi="Wingdings" w:hint="default"/>
      </w:rPr>
    </w:lvl>
    <w:lvl w:ilvl="3" w:tplc="850217C4" w:tentative="1">
      <w:start w:val="1"/>
      <w:numFmt w:val="bullet"/>
      <w:lvlText w:val=""/>
      <w:lvlJc w:val="left"/>
      <w:pPr>
        <w:tabs>
          <w:tab w:val="num" w:pos="2880"/>
        </w:tabs>
        <w:ind w:left="2880" w:hanging="360"/>
      </w:pPr>
      <w:rPr>
        <w:rFonts w:ascii="Symbol" w:hAnsi="Symbol" w:hint="default"/>
      </w:rPr>
    </w:lvl>
    <w:lvl w:ilvl="4" w:tplc="14A8ED4E" w:tentative="1">
      <w:start w:val="1"/>
      <w:numFmt w:val="bullet"/>
      <w:lvlText w:val="o"/>
      <w:lvlJc w:val="left"/>
      <w:pPr>
        <w:tabs>
          <w:tab w:val="num" w:pos="3600"/>
        </w:tabs>
        <w:ind w:left="3600" w:hanging="360"/>
      </w:pPr>
      <w:rPr>
        <w:rFonts w:ascii="Courier New" w:hAnsi="Courier New" w:cs="Courier New" w:hint="default"/>
      </w:rPr>
    </w:lvl>
    <w:lvl w:ilvl="5" w:tplc="70D2C1E8" w:tentative="1">
      <w:start w:val="1"/>
      <w:numFmt w:val="bullet"/>
      <w:lvlText w:val=""/>
      <w:lvlJc w:val="left"/>
      <w:pPr>
        <w:tabs>
          <w:tab w:val="num" w:pos="4320"/>
        </w:tabs>
        <w:ind w:left="4320" w:hanging="360"/>
      </w:pPr>
      <w:rPr>
        <w:rFonts w:ascii="Wingdings" w:hAnsi="Wingdings" w:hint="default"/>
      </w:rPr>
    </w:lvl>
    <w:lvl w:ilvl="6" w:tplc="779E4288" w:tentative="1">
      <w:start w:val="1"/>
      <w:numFmt w:val="bullet"/>
      <w:lvlText w:val=""/>
      <w:lvlJc w:val="left"/>
      <w:pPr>
        <w:tabs>
          <w:tab w:val="num" w:pos="5040"/>
        </w:tabs>
        <w:ind w:left="5040" w:hanging="360"/>
      </w:pPr>
      <w:rPr>
        <w:rFonts w:ascii="Symbol" w:hAnsi="Symbol" w:hint="default"/>
      </w:rPr>
    </w:lvl>
    <w:lvl w:ilvl="7" w:tplc="ADA8975C" w:tentative="1">
      <w:start w:val="1"/>
      <w:numFmt w:val="bullet"/>
      <w:lvlText w:val="o"/>
      <w:lvlJc w:val="left"/>
      <w:pPr>
        <w:tabs>
          <w:tab w:val="num" w:pos="5760"/>
        </w:tabs>
        <w:ind w:left="5760" w:hanging="360"/>
      </w:pPr>
      <w:rPr>
        <w:rFonts w:ascii="Courier New" w:hAnsi="Courier New" w:cs="Courier New" w:hint="default"/>
      </w:rPr>
    </w:lvl>
    <w:lvl w:ilvl="8" w:tplc="217287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C01572"/>
    <w:multiLevelType w:val="hybridMultilevel"/>
    <w:tmpl w:val="F29CD732"/>
    <w:lvl w:ilvl="0" w:tplc="DA185EA0">
      <w:start w:val="1"/>
      <w:numFmt w:val="bullet"/>
      <w:lvlText w:val=""/>
      <w:lvlJc w:val="left"/>
      <w:pPr>
        <w:tabs>
          <w:tab w:val="num" w:pos="720"/>
        </w:tabs>
        <w:ind w:left="720" w:hanging="360"/>
      </w:pPr>
      <w:rPr>
        <w:rFonts w:ascii="Symbol" w:hAnsi="Symbol" w:hint="default"/>
      </w:rPr>
    </w:lvl>
    <w:lvl w:ilvl="1" w:tplc="7F742768" w:tentative="1">
      <w:start w:val="1"/>
      <w:numFmt w:val="bullet"/>
      <w:lvlText w:val="o"/>
      <w:lvlJc w:val="left"/>
      <w:pPr>
        <w:tabs>
          <w:tab w:val="num" w:pos="1440"/>
        </w:tabs>
        <w:ind w:left="1440" w:hanging="360"/>
      </w:pPr>
      <w:rPr>
        <w:rFonts w:ascii="Courier New" w:hAnsi="Courier New" w:cs="Courier New" w:hint="default"/>
      </w:rPr>
    </w:lvl>
    <w:lvl w:ilvl="2" w:tplc="11EA9884" w:tentative="1">
      <w:start w:val="1"/>
      <w:numFmt w:val="bullet"/>
      <w:lvlText w:val=""/>
      <w:lvlJc w:val="left"/>
      <w:pPr>
        <w:tabs>
          <w:tab w:val="num" w:pos="2160"/>
        </w:tabs>
        <w:ind w:left="2160" w:hanging="360"/>
      </w:pPr>
      <w:rPr>
        <w:rFonts w:ascii="Wingdings" w:hAnsi="Wingdings" w:hint="default"/>
      </w:rPr>
    </w:lvl>
    <w:lvl w:ilvl="3" w:tplc="7744D256" w:tentative="1">
      <w:start w:val="1"/>
      <w:numFmt w:val="bullet"/>
      <w:lvlText w:val=""/>
      <w:lvlJc w:val="left"/>
      <w:pPr>
        <w:tabs>
          <w:tab w:val="num" w:pos="2880"/>
        </w:tabs>
        <w:ind w:left="2880" w:hanging="360"/>
      </w:pPr>
      <w:rPr>
        <w:rFonts w:ascii="Symbol" w:hAnsi="Symbol" w:hint="default"/>
      </w:rPr>
    </w:lvl>
    <w:lvl w:ilvl="4" w:tplc="CDD4F740" w:tentative="1">
      <w:start w:val="1"/>
      <w:numFmt w:val="bullet"/>
      <w:lvlText w:val="o"/>
      <w:lvlJc w:val="left"/>
      <w:pPr>
        <w:tabs>
          <w:tab w:val="num" w:pos="3600"/>
        </w:tabs>
        <w:ind w:left="3600" w:hanging="360"/>
      </w:pPr>
      <w:rPr>
        <w:rFonts w:ascii="Courier New" w:hAnsi="Courier New" w:cs="Courier New" w:hint="default"/>
      </w:rPr>
    </w:lvl>
    <w:lvl w:ilvl="5" w:tplc="1606517A" w:tentative="1">
      <w:start w:val="1"/>
      <w:numFmt w:val="bullet"/>
      <w:lvlText w:val=""/>
      <w:lvlJc w:val="left"/>
      <w:pPr>
        <w:tabs>
          <w:tab w:val="num" w:pos="4320"/>
        </w:tabs>
        <w:ind w:left="4320" w:hanging="360"/>
      </w:pPr>
      <w:rPr>
        <w:rFonts w:ascii="Wingdings" w:hAnsi="Wingdings" w:hint="default"/>
      </w:rPr>
    </w:lvl>
    <w:lvl w:ilvl="6" w:tplc="0BD41EB4" w:tentative="1">
      <w:start w:val="1"/>
      <w:numFmt w:val="bullet"/>
      <w:lvlText w:val=""/>
      <w:lvlJc w:val="left"/>
      <w:pPr>
        <w:tabs>
          <w:tab w:val="num" w:pos="5040"/>
        </w:tabs>
        <w:ind w:left="5040" w:hanging="360"/>
      </w:pPr>
      <w:rPr>
        <w:rFonts w:ascii="Symbol" w:hAnsi="Symbol" w:hint="default"/>
      </w:rPr>
    </w:lvl>
    <w:lvl w:ilvl="7" w:tplc="4DF8A664" w:tentative="1">
      <w:start w:val="1"/>
      <w:numFmt w:val="bullet"/>
      <w:lvlText w:val="o"/>
      <w:lvlJc w:val="left"/>
      <w:pPr>
        <w:tabs>
          <w:tab w:val="num" w:pos="5760"/>
        </w:tabs>
        <w:ind w:left="5760" w:hanging="360"/>
      </w:pPr>
      <w:rPr>
        <w:rFonts w:ascii="Courier New" w:hAnsi="Courier New" w:cs="Courier New" w:hint="default"/>
      </w:rPr>
    </w:lvl>
    <w:lvl w:ilvl="8" w:tplc="BC5A48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F132AB"/>
    <w:multiLevelType w:val="hybridMultilevel"/>
    <w:tmpl w:val="B41400CE"/>
    <w:lvl w:ilvl="0" w:tplc="45DA16FE">
      <w:start w:val="1"/>
      <w:numFmt w:val="lowerLetter"/>
      <w:lvlText w:val="(%1)"/>
      <w:lvlJc w:val="left"/>
      <w:pPr>
        <w:ind w:left="720" w:hanging="360"/>
      </w:pPr>
      <w:rPr>
        <w:rFonts w:hint="default"/>
      </w:rPr>
    </w:lvl>
    <w:lvl w:ilvl="1" w:tplc="4B9E6B5E" w:tentative="1">
      <w:start w:val="1"/>
      <w:numFmt w:val="lowerLetter"/>
      <w:lvlText w:val="%2."/>
      <w:lvlJc w:val="left"/>
      <w:pPr>
        <w:ind w:left="1440" w:hanging="360"/>
      </w:pPr>
    </w:lvl>
    <w:lvl w:ilvl="2" w:tplc="7FB6CD96" w:tentative="1">
      <w:start w:val="1"/>
      <w:numFmt w:val="lowerRoman"/>
      <w:lvlText w:val="%3."/>
      <w:lvlJc w:val="right"/>
      <w:pPr>
        <w:ind w:left="2160" w:hanging="180"/>
      </w:pPr>
    </w:lvl>
    <w:lvl w:ilvl="3" w:tplc="ACBAD53C" w:tentative="1">
      <w:start w:val="1"/>
      <w:numFmt w:val="decimal"/>
      <w:lvlText w:val="%4."/>
      <w:lvlJc w:val="left"/>
      <w:pPr>
        <w:ind w:left="2880" w:hanging="360"/>
      </w:pPr>
    </w:lvl>
    <w:lvl w:ilvl="4" w:tplc="D8E8DFBA" w:tentative="1">
      <w:start w:val="1"/>
      <w:numFmt w:val="lowerLetter"/>
      <w:lvlText w:val="%5."/>
      <w:lvlJc w:val="left"/>
      <w:pPr>
        <w:ind w:left="3600" w:hanging="360"/>
      </w:pPr>
    </w:lvl>
    <w:lvl w:ilvl="5" w:tplc="9E1054EA" w:tentative="1">
      <w:start w:val="1"/>
      <w:numFmt w:val="lowerRoman"/>
      <w:lvlText w:val="%6."/>
      <w:lvlJc w:val="right"/>
      <w:pPr>
        <w:ind w:left="4320" w:hanging="180"/>
      </w:pPr>
    </w:lvl>
    <w:lvl w:ilvl="6" w:tplc="1FA66B92" w:tentative="1">
      <w:start w:val="1"/>
      <w:numFmt w:val="decimal"/>
      <w:lvlText w:val="%7."/>
      <w:lvlJc w:val="left"/>
      <w:pPr>
        <w:ind w:left="5040" w:hanging="360"/>
      </w:pPr>
    </w:lvl>
    <w:lvl w:ilvl="7" w:tplc="5C78CD64" w:tentative="1">
      <w:start w:val="1"/>
      <w:numFmt w:val="lowerLetter"/>
      <w:lvlText w:val="%8."/>
      <w:lvlJc w:val="left"/>
      <w:pPr>
        <w:ind w:left="5760" w:hanging="360"/>
      </w:pPr>
    </w:lvl>
    <w:lvl w:ilvl="8" w:tplc="115402C2" w:tentative="1">
      <w:start w:val="1"/>
      <w:numFmt w:val="lowerRoman"/>
      <w:lvlText w:val="%9."/>
      <w:lvlJc w:val="right"/>
      <w:pPr>
        <w:ind w:left="6480" w:hanging="180"/>
      </w:pPr>
    </w:lvl>
  </w:abstractNum>
  <w:num w:numId="1" w16cid:durableId="899024049">
    <w:abstractNumId w:val="0"/>
  </w:num>
  <w:num w:numId="2" w16cid:durableId="904756629">
    <w:abstractNumId w:val="8"/>
  </w:num>
  <w:num w:numId="3" w16cid:durableId="1120415750">
    <w:abstractNumId w:val="7"/>
  </w:num>
  <w:num w:numId="4" w16cid:durableId="1854490297">
    <w:abstractNumId w:val="6"/>
  </w:num>
  <w:num w:numId="5" w16cid:durableId="2130395802">
    <w:abstractNumId w:val="5"/>
  </w:num>
  <w:num w:numId="6" w16cid:durableId="1496529939">
    <w:abstractNumId w:val="4"/>
  </w:num>
  <w:num w:numId="7" w16cid:durableId="1178152801">
    <w:abstractNumId w:val="3"/>
  </w:num>
  <w:num w:numId="8" w16cid:durableId="1119833946">
    <w:abstractNumId w:val="9"/>
  </w:num>
  <w:num w:numId="9" w16cid:durableId="1251037636">
    <w:abstractNumId w:val="1"/>
  </w:num>
  <w:num w:numId="10" w16cid:durableId="10080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6E3021-7763-459B-82AC-9B5CEDF6F6BA}"/>
    <w:docVar w:name="dgnword-eventsink" w:val="351676120"/>
  </w:docVars>
  <w:rsids>
    <w:rsidRoot w:val="00DD2421"/>
    <w:rsid w:val="001C6569"/>
    <w:rsid w:val="00483615"/>
    <w:rsid w:val="004971E9"/>
    <w:rsid w:val="004A09BC"/>
    <w:rsid w:val="00547A89"/>
    <w:rsid w:val="005F551A"/>
    <w:rsid w:val="006B0427"/>
    <w:rsid w:val="00714B5E"/>
    <w:rsid w:val="00787DFA"/>
    <w:rsid w:val="007968F3"/>
    <w:rsid w:val="008946AE"/>
    <w:rsid w:val="00C60905"/>
    <w:rsid w:val="00C74C5C"/>
    <w:rsid w:val="00DD2421"/>
    <w:rsid w:val="00E60277"/>
    <w:rsid w:val="00E7141D"/>
    <w:rsid w:val="00F57A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772F"/>
  <w15:docId w15:val="{5AB666E0-5DF1-4B93-A9A2-CEC16671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7E05"/>
    <w:rPr>
      <w:color w:val="0000FF"/>
      <w:u w:val="single"/>
    </w:rPr>
  </w:style>
  <w:style w:type="table" w:styleId="TableGrid">
    <w:name w:val="Table Grid"/>
    <w:basedOn w:val="TableNormal"/>
    <w:rsid w:val="00645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8A55F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A55F8"/>
    <w:pPr>
      <w:pBdr>
        <w:top w:val="single" w:sz="6" w:space="1" w:color="auto"/>
      </w:pBdr>
      <w:jc w:val="center"/>
    </w:pPr>
    <w:rPr>
      <w:rFonts w:ascii="Arial" w:hAnsi="Arial" w:cs="Arial"/>
      <w:vanish/>
      <w:sz w:val="16"/>
      <w:szCs w:val="16"/>
    </w:rPr>
  </w:style>
  <w:style w:type="paragraph" w:styleId="Header">
    <w:name w:val="header"/>
    <w:basedOn w:val="Normal"/>
    <w:rsid w:val="003164E5"/>
    <w:pPr>
      <w:tabs>
        <w:tab w:val="center" w:pos="4153"/>
        <w:tab w:val="right" w:pos="8306"/>
      </w:tabs>
    </w:pPr>
  </w:style>
  <w:style w:type="paragraph" w:styleId="Footer">
    <w:name w:val="footer"/>
    <w:basedOn w:val="Normal"/>
    <w:rsid w:val="003164E5"/>
    <w:pPr>
      <w:tabs>
        <w:tab w:val="center" w:pos="4153"/>
        <w:tab w:val="right" w:pos="8306"/>
      </w:tabs>
    </w:pPr>
  </w:style>
  <w:style w:type="character" w:styleId="FollowedHyperlink">
    <w:name w:val="FollowedHyperlink"/>
    <w:basedOn w:val="DefaultParagraphFont"/>
    <w:rsid w:val="00EE4AC6"/>
    <w:rPr>
      <w:color w:val="800080" w:themeColor="followedHyperlink"/>
      <w:u w:val="single"/>
    </w:rPr>
  </w:style>
  <w:style w:type="paragraph" w:styleId="ListParagraph">
    <w:name w:val="List Paragraph"/>
    <w:basedOn w:val="Normal"/>
    <w:uiPriority w:val="34"/>
    <w:qFormat/>
    <w:rsid w:val="00C66CFA"/>
    <w:pPr>
      <w:ind w:left="720"/>
      <w:contextualSpacing/>
    </w:pPr>
  </w:style>
  <w:style w:type="paragraph" w:styleId="BalloonText">
    <w:name w:val="Balloon Text"/>
    <w:basedOn w:val="Normal"/>
    <w:link w:val="BalloonTextChar"/>
    <w:semiHidden/>
    <w:unhideWhenUsed/>
    <w:rsid w:val="002F43B6"/>
    <w:rPr>
      <w:rFonts w:ascii="Segoe UI" w:hAnsi="Segoe UI" w:cs="Segoe UI"/>
      <w:sz w:val="18"/>
      <w:szCs w:val="18"/>
    </w:rPr>
  </w:style>
  <w:style w:type="character" w:customStyle="1" w:styleId="BalloonTextChar">
    <w:name w:val="Balloon Text Char"/>
    <w:basedOn w:val="DefaultParagraphFont"/>
    <w:link w:val="BalloonText"/>
    <w:semiHidden/>
    <w:rsid w:val="002F43B6"/>
    <w:rPr>
      <w:rFonts w:ascii="Segoe UI"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9586B516E42147B342E245695B4F9F" ma:contentTypeVersion="7" ma:contentTypeDescription="Create a new document." ma:contentTypeScope="" ma:versionID="79856974e9878a53e98245325e563441">
  <xsd:schema xmlns:xsd="http://www.w3.org/2001/XMLSchema" xmlns:xs="http://www.w3.org/2001/XMLSchema" xmlns:p="http://schemas.microsoft.com/office/2006/metadata/properties" xmlns:ns2="55a08f86-4367-44da-b22f-7324013f1ade" xmlns:ns3="3d84f750-a3ce-4f98-807d-05be34b6ab78" targetNamespace="http://schemas.microsoft.com/office/2006/metadata/properties" ma:root="true" ma:fieldsID="535729e8ce133b37c70e5f9f7c3d5186" ns2:_="" ns3:_="">
    <xsd:import namespace="55a08f86-4367-44da-b22f-7324013f1ade"/>
    <xsd:import namespace="3d84f750-a3ce-4f98-807d-05be34b6ab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Document_x0020_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08f86-4367-44da-b22f-7324013f1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4f750-a3ce-4f98-807d-05be34b6ab78" elementFormDefault="qualified">
    <xsd:import namespace="http://schemas.microsoft.com/office/2006/documentManagement/types"/>
    <xsd:import namespace="http://schemas.microsoft.com/office/infopath/2007/PartnerControls"/>
    <xsd:element name="Document_x0020_Type1" ma:index="14" nillable="true" ma:displayName="Document Type" ma:description="What type of document is this?" ma:internalName="Document_x0020_Type1">
      <xsd:complexType>
        <xsd:complexContent>
          <xsd:extension base="dms:MultiChoice">
            <xsd:sequence>
              <xsd:element name="Value" maxOccurs="unbounded" minOccurs="0" nillable="true">
                <xsd:simpleType>
                  <xsd:restriction base="dms:Choice">
                    <xsd:enumeration value="Agenda"/>
                    <xsd:enumeration value="Minutes"/>
                    <xsd:enumeration value="Executive Report"/>
                    <xsd:enumeration value="Application for Meeting"/>
                    <xsd:enumeration value="Induction Material"/>
                    <xsd:enumeration value="Membership List"/>
                    <xsd:enumeration value="Member CV"/>
                    <xsd:enumeration value="Correspondence"/>
                    <xsd:enumeration value="Training Material"/>
                    <xsd:enumeration value="AWO Report"/>
                    <xsd:enumeration value="Facility Report"/>
                    <xsd:enumeration value="Executive Officer Report"/>
                    <xsd:enumeration value="Adverse Event"/>
                    <xsd:enumeration value="Complaint"/>
                    <xsd:enumeration value="Pilot Study Report"/>
                    <xsd:enumeration value="AWO Vet Record"/>
                    <xsd:enumeration value="Draft Outcome Letter"/>
                    <xsd:enumeration value="Office Process"/>
                    <xsd:enumeration value="Email Template"/>
                    <xsd:enumeration value="Meeting Schedule"/>
                    <xsd:enumeration value="Terms of Reference"/>
                    <xsd:enumeration value="Final Report"/>
                    <xsd:enumeration value="Progress Report"/>
                    <xsd:enumeration value="Transfer"/>
                    <xsd:enumeration value="Presentation"/>
                    <xsd:enumeration value="Scientific Publication"/>
                    <xsd:enumeration value="General Inform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1 xmlns="3d84f750-a3ce-4f98-807d-05be34b6ab7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DABB-55E3-4AF3-823B-C2A8D5F8C83B}">
  <ds:schemaRefs>
    <ds:schemaRef ds:uri="http://schemas.microsoft.com/sharepoint/v3/contenttype/forms"/>
  </ds:schemaRefs>
</ds:datastoreItem>
</file>

<file path=customXml/itemProps2.xml><?xml version="1.0" encoding="utf-8"?>
<ds:datastoreItem xmlns:ds="http://schemas.openxmlformats.org/officeDocument/2006/customXml" ds:itemID="{63A2FEBD-3156-42D5-BE1F-C0D62A066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08f86-4367-44da-b22f-7324013f1ade"/>
    <ds:schemaRef ds:uri="3d84f750-a3ce-4f98-807d-05be34b6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BBA69-17D3-41FB-AFBC-A023F32D9FB1}">
  <ds:schemaRefs>
    <ds:schemaRef ds:uri="55a08f86-4367-44da-b22f-7324013f1ade"/>
    <ds:schemaRef ds:uri="http://schemas.microsoft.com/office/infopath/2007/PartnerControls"/>
    <ds:schemaRef ds:uri="http://purl.org/dc/elements/1.1/"/>
    <ds:schemaRef ds:uri="3d84f750-a3ce-4f98-807d-05be34b6ab78"/>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0A6ECB32-49A5-45D3-B451-C91AFC2B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1086</Words>
  <Characters>6186</Characters>
  <Application>Microsoft Office Word</Application>
  <DocSecurity>0</DocSecurity>
  <Lines>294</Lines>
  <Paragraphs>201</Paragraphs>
  <ScaleCrop>false</ScaleCrop>
  <HeadingPairs>
    <vt:vector size="2" baseType="variant">
      <vt:variant>
        <vt:lpstr>Title</vt:lpstr>
      </vt:variant>
      <vt:variant>
        <vt:i4>1</vt:i4>
      </vt:variant>
    </vt:vector>
  </HeadingPairs>
  <TitlesOfParts>
    <vt:vector size="1" baseType="lpstr">
      <vt:lpstr>SOUTH AUSTRALIAN ANIMAL ETHICS</vt:lpstr>
    </vt:vector>
  </TitlesOfParts>
  <Company>DEH</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AUSTRALIAN ANIMAL ETHICS</dc:title>
  <dc:creator>GTindall</dc:creator>
  <cp:lastModifiedBy>Amanda Camporeale</cp:lastModifiedBy>
  <cp:revision>6</cp:revision>
  <cp:lastPrinted>2018-04-11T04:25:00Z</cp:lastPrinted>
  <dcterms:created xsi:type="dcterms:W3CDTF">2023-08-24T01:30:00Z</dcterms:created>
  <dcterms:modified xsi:type="dcterms:W3CDTF">2023-09-06T03:42:00Z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0x0101008E9586B516E42147B342E245695B4F9F</vt:lpwstr>
  </property>
  <property fmtid="{D5CDD505-2E9C-101B-9397-08002B2CF9AE}" pid="3" name="DENR Classification">
    <vt:lpwstr>78;#Licensing|451639a5-6b8b-4093-8295-d4eca100a1c8</vt:lpwstr>
  </property>
  <property fmtid="{D5CDD505-2E9C-101B-9397-08002B2CF9AE}" pid="4" name="DENR Originating Location">
    <vt:lpwstr>4;#iShare Sites:Communities:Land and Biodiversity Conservation BCM101004|8ddfbe5c-acc5-410c-888c-a322add6ce07</vt:lpwstr>
  </property>
  <property fmtid="{D5CDD505-2E9C-101B-9397-08002B2CF9AE}" pid="5" name="DENR Security Classification">
    <vt:lpwstr>111;#Public|58cbfac1-4fff-4fa5-b141-f1427b0f818c</vt:lpwstr>
  </property>
  <property fmtid="{D5CDD505-2E9C-101B-9397-08002B2CF9AE}" pid="6" name="i5_OriginalFileUrl">
    <vt:lpwstr>Animal Welfare/Animals in research and teaching/pa-forms-aec-incidentreport new format.docx</vt:lpwstr>
  </property>
  <property fmtid="{D5CDD505-2E9C-101B-9397-08002B2CF9AE}" pid="7" name="i5_OriginalFileVersionLabel">
    <vt:lpwstr>1.0</vt:lpwstr>
  </property>
  <property fmtid="{D5CDD505-2E9C-101B-9397-08002B2CF9AE}" pid="8" name="Tags">
    <vt:lpwstr>349;#Form (FRM)|642a0cd0-142d-4200-b498-a3fc12ee9b19;#330;#Animal Ethics Committee|b5b67c0d-16ae-4f07-b900-558413225599;#242;#Animal Welfare|8411b270-7cfd-4183-973b-33b0ded553cc</vt:lpwstr>
  </property>
  <property fmtid="{D5CDD505-2E9C-101B-9397-08002B2CF9AE}" pid="9" name="_dlc_DocIdItemGuid">
    <vt:lpwstr>eea68b6b-8b5e-4dce-be64-949a4b2dbb05</vt:lpwstr>
  </property>
  <property fmtid="{D5CDD505-2E9C-101B-9397-08002B2CF9AE}" pid="10" name="_docset_NoMedatataSyncRequired">
    <vt:lpwstr>False</vt:lpwstr>
  </property>
</Properties>
</file>