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F546" w14:textId="0C7DBD3D" w:rsidR="00E01031" w:rsidRDefault="00E01031" w:rsidP="00E01031">
      <w:pPr>
        <w:jc w:val="center"/>
        <w:rPr>
          <w:noProof/>
          <w:color w:val="FFFFFF" w:themeColor="background1"/>
          <w:sz w:val="40"/>
          <w:szCs w:val="40"/>
        </w:rPr>
      </w:pPr>
      <w:r w:rsidRPr="00E01031">
        <w:rPr>
          <w:noProof/>
          <w:color w:val="FFFFFF" w:themeColor="background1"/>
          <w:sz w:val="40"/>
          <w:szCs w:val="40"/>
        </w:rPr>
        <w:drawing>
          <wp:anchor distT="0" distB="0" distL="114300" distR="114300" simplePos="0" relativeHeight="251919360" behindDoc="1" locked="0" layoutInCell="1" allowOverlap="1" wp14:anchorId="033A43EB" wp14:editId="6C6EEC97">
            <wp:simplePos x="0" y="0"/>
            <wp:positionH relativeFrom="page">
              <wp:posOffset>-21265</wp:posOffset>
            </wp:positionH>
            <wp:positionV relativeFrom="page">
              <wp:posOffset>-198474</wp:posOffset>
            </wp:positionV>
            <wp:extent cx="7721725" cy="10909004"/>
            <wp:effectExtent l="0" t="0" r="0" b="6985"/>
            <wp:wrapNone/>
            <wp:docPr id="676270992" name="Picture 676270992" descr="A picture containing text, screensho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70992" name="Picture 676270992" descr="A picture containing text, screenshot, graphic design, graphic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721725" cy="10909004"/>
                    </a:xfrm>
                    <a:prstGeom prst="rect">
                      <a:avLst/>
                    </a:prstGeom>
                  </pic:spPr>
                </pic:pic>
              </a:graphicData>
            </a:graphic>
            <wp14:sizeRelH relativeFrom="margin">
              <wp14:pctWidth>0</wp14:pctWidth>
            </wp14:sizeRelH>
            <wp14:sizeRelV relativeFrom="margin">
              <wp14:pctHeight>0</wp14:pctHeight>
            </wp14:sizeRelV>
          </wp:anchor>
        </w:drawing>
      </w:r>
    </w:p>
    <w:bookmarkStart w:id="0" w:name="_Hlk138660252"/>
    <w:p w14:paraId="77ED0A4D" w14:textId="5DF1DE30" w:rsidR="00E01031" w:rsidRPr="000D7AD5" w:rsidRDefault="00000000" w:rsidP="000D7AD5">
      <w:pPr>
        <w:pStyle w:val="Title"/>
        <w:jc w:val="center"/>
      </w:pPr>
      <w:sdt>
        <w:sdtPr>
          <w:rPr>
            <w:sz w:val="56"/>
          </w:rPr>
          <w:alias w:val="Title"/>
          <w:tag w:val=""/>
          <w:id w:val="445966071"/>
          <w:placeholder>
            <w:docPart w:val="4A065BD9DEAB47F39949E8EDC6663B56"/>
          </w:placeholder>
          <w:dataBinding w:prefixMappings="xmlns:ns0='http://purl.org/dc/elements/1.1/' xmlns:ns1='http://schemas.openxmlformats.org/package/2006/metadata/core-properties' " w:xpath="/ns1:coreProperties[1]/ns0:title[1]" w:storeItemID="{6C3C8BC8-F283-45AE-878A-BAB7291924A1}"/>
          <w:text w:multiLine="1"/>
        </w:sdtPr>
        <w:sdtContent>
          <w:r w:rsidR="00A6656E">
            <w:rPr>
              <w:sz w:val="56"/>
            </w:rPr>
            <w:t>WORKBOOK</w:t>
          </w:r>
        </w:sdtContent>
      </w:sdt>
    </w:p>
    <w:bookmarkEnd w:id="0"/>
    <w:p w14:paraId="16E9A687" w14:textId="77777777" w:rsidR="000D7AD5" w:rsidRPr="000D7AD5" w:rsidRDefault="000D7AD5" w:rsidP="000D7AD5">
      <w:pPr>
        <w:jc w:val="center"/>
        <w:rPr>
          <w:rFonts w:asciiTheme="majorHAnsi" w:hAnsiTheme="majorHAnsi" w:cstheme="majorHAnsi"/>
          <w:color w:val="FFFFFF" w:themeColor="background1"/>
          <w:sz w:val="40"/>
          <w:szCs w:val="40"/>
        </w:rPr>
      </w:pPr>
      <w:r w:rsidRPr="000D7AD5">
        <w:rPr>
          <w:rFonts w:asciiTheme="majorHAnsi" w:hAnsiTheme="majorHAnsi" w:cstheme="majorHAnsi"/>
          <w:color w:val="FFFFFF" w:themeColor="background1"/>
          <w:sz w:val="40"/>
          <w:szCs w:val="40"/>
        </w:rPr>
        <w:t>A tool to help organisations and services identity Priority Populations in Mental Health and Suicide Prevention</w:t>
      </w:r>
    </w:p>
    <w:p w14:paraId="33356BEB" w14:textId="77777777" w:rsidR="000D7AD5" w:rsidRPr="000D7AD5" w:rsidRDefault="000D7AD5" w:rsidP="000D7AD5">
      <w:pPr>
        <w:jc w:val="center"/>
        <w:rPr>
          <w:rFonts w:asciiTheme="majorHAnsi" w:hAnsiTheme="majorHAnsi" w:cstheme="majorHAnsi"/>
          <w:color w:val="FFFFFF" w:themeColor="background1"/>
          <w:sz w:val="32"/>
          <w:szCs w:val="32"/>
        </w:rPr>
      </w:pPr>
    </w:p>
    <w:p w14:paraId="5FEC60F2" w14:textId="77777777" w:rsidR="000D7AD5" w:rsidRDefault="000D7AD5" w:rsidP="000D7AD5">
      <w:pPr>
        <w:jc w:val="center"/>
        <w:rPr>
          <w:rFonts w:asciiTheme="majorHAnsi" w:hAnsiTheme="majorHAnsi" w:cstheme="majorHAnsi"/>
          <w:color w:val="FFFFFF" w:themeColor="background1"/>
          <w:sz w:val="32"/>
          <w:szCs w:val="32"/>
        </w:rPr>
      </w:pPr>
    </w:p>
    <w:p w14:paraId="2CCEB35D" w14:textId="38102F1E" w:rsidR="000D7AD5" w:rsidRPr="000D7AD5" w:rsidRDefault="000D7AD5" w:rsidP="000D7AD5">
      <w:pPr>
        <w:jc w:val="center"/>
        <w:rPr>
          <w:rFonts w:asciiTheme="majorHAnsi" w:hAnsiTheme="majorHAnsi" w:cstheme="majorHAnsi"/>
          <w:color w:val="FFFFFF" w:themeColor="background1"/>
          <w:sz w:val="32"/>
          <w:szCs w:val="32"/>
        </w:rPr>
      </w:pPr>
      <w:r w:rsidRPr="000D7AD5">
        <w:rPr>
          <w:rFonts w:asciiTheme="majorHAnsi" w:hAnsiTheme="majorHAnsi" w:cstheme="majorHAnsi"/>
          <w:color w:val="FFFFFF" w:themeColor="background1"/>
          <w:sz w:val="32"/>
          <w:szCs w:val="32"/>
        </w:rPr>
        <w:t xml:space="preserve"> Priority Populations in Mental Health and Suicide Prevention</w:t>
      </w:r>
    </w:p>
    <w:p w14:paraId="3ED32E85" w14:textId="10C3CFF4" w:rsidR="008F0109" w:rsidRPr="000D7AD5" w:rsidRDefault="000D7AD5" w:rsidP="000D7AD5">
      <w:pPr>
        <w:tabs>
          <w:tab w:val="left" w:pos="3893"/>
        </w:tabs>
        <w:spacing w:after="0" w:line="360" w:lineRule="auto"/>
        <w:jc w:val="center"/>
        <w:rPr>
          <w:rFonts w:asciiTheme="majorHAnsi" w:hAnsiTheme="majorHAnsi" w:cstheme="majorHAnsi"/>
          <w:color w:val="FFFFFF" w:themeColor="background1"/>
          <w:sz w:val="32"/>
          <w:szCs w:val="32"/>
        </w:rPr>
      </w:pPr>
      <w:r w:rsidRPr="000D7AD5">
        <w:rPr>
          <w:rFonts w:asciiTheme="majorHAnsi" w:hAnsiTheme="majorHAnsi" w:cstheme="majorHAnsi"/>
          <w:color w:val="FFFFFF" w:themeColor="background1"/>
          <w:sz w:val="32"/>
          <w:szCs w:val="32"/>
        </w:rPr>
        <w:t>A project supported by the National Mental Health Commission</w:t>
      </w:r>
    </w:p>
    <w:p w14:paraId="5F4BBA6A" w14:textId="77777777" w:rsidR="00647686" w:rsidRPr="00E01031" w:rsidRDefault="00647686" w:rsidP="008F0109">
      <w:pPr>
        <w:tabs>
          <w:tab w:val="left" w:pos="3893"/>
        </w:tabs>
        <w:spacing w:after="0" w:line="360" w:lineRule="auto"/>
        <w:rPr>
          <w:color w:val="FFFFFF" w:themeColor="background1"/>
          <w:sz w:val="24"/>
          <w:szCs w:val="24"/>
        </w:rPr>
      </w:pPr>
    </w:p>
    <w:p w14:paraId="399B399C" w14:textId="42CC0E31" w:rsidR="00647686" w:rsidRPr="00E01031" w:rsidRDefault="00647686" w:rsidP="008F0109">
      <w:pPr>
        <w:tabs>
          <w:tab w:val="left" w:pos="3893"/>
        </w:tabs>
        <w:spacing w:after="0" w:line="360" w:lineRule="auto"/>
        <w:rPr>
          <w:color w:val="FFFFFF" w:themeColor="background1"/>
          <w:sz w:val="24"/>
          <w:szCs w:val="24"/>
        </w:rPr>
      </w:pPr>
      <w:bookmarkStart w:id="1" w:name="_top"/>
      <w:bookmarkEnd w:id="1"/>
    </w:p>
    <w:p w14:paraId="2F08F23C" w14:textId="7B73B660" w:rsidR="00647686" w:rsidRPr="00E01031" w:rsidRDefault="00647686" w:rsidP="008F0109">
      <w:pPr>
        <w:tabs>
          <w:tab w:val="left" w:pos="3893"/>
        </w:tabs>
        <w:spacing w:after="0" w:line="360" w:lineRule="auto"/>
        <w:rPr>
          <w:color w:val="FFFFFF" w:themeColor="background1"/>
          <w:sz w:val="24"/>
          <w:szCs w:val="24"/>
        </w:rPr>
      </w:pPr>
    </w:p>
    <w:p w14:paraId="43DFBC38" w14:textId="67977406" w:rsidR="00647686" w:rsidRPr="00E01031" w:rsidRDefault="00647686" w:rsidP="008F0109">
      <w:pPr>
        <w:tabs>
          <w:tab w:val="left" w:pos="3893"/>
        </w:tabs>
        <w:spacing w:after="0" w:line="360" w:lineRule="auto"/>
        <w:rPr>
          <w:color w:val="FFFFFF" w:themeColor="background1"/>
          <w:sz w:val="24"/>
          <w:szCs w:val="24"/>
        </w:rPr>
      </w:pPr>
    </w:p>
    <w:p w14:paraId="7F148C76" w14:textId="77777777" w:rsidR="00E01031" w:rsidRDefault="00E01031" w:rsidP="0095663C">
      <w:pPr>
        <w:spacing w:line="480" w:lineRule="auto"/>
        <w:sectPr w:rsidR="00E01031" w:rsidSect="001217DE">
          <w:headerReference w:type="default" r:id="rId9"/>
          <w:footerReference w:type="default" r:id="rId10"/>
          <w:pgSz w:w="11906" w:h="16838"/>
          <w:pgMar w:top="720" w:right="720" w:bottom="720" w:left="720" w:header="708" w:footer="708" w:gutter="0"/>
          <w:cols w:space="708"/>
          <w:docGrid w:linePitch="360"/>
        </w:sectPr>
      </w:pPr>
    </w:p>
    <w:p w14:paraId="5175BE9B" w14:textId="77777777" w:rsidR="00544470" w:rsidRDefault="00544470" w:rsidP="0095663C">
      <w:pPr>
        <w:spacing w:line="480" w:lineRule="auto"/>
      </w:pPr>
      <w:r w:rsidRPr="00544470">
        <w:lastRenderedPageBreak/>
        <w:t xml:space="preserve">This Workbook </w:t>
      </w:r>
      <w:r>
        <w:t>should be used in conjunction with</w:t>
      </w:r>
      <w:r w:rsidRPr="00544470">
        <w:t xml:space="preserve"> </w:t>
      </w:r>
      <w:r w:rsidRPr="009153F5">
        <w:rPr>
          <w:b/>
          <w:bCs/>
        </w:rPr>
        <w:t>A tool to help organisations and services identify Priority Populations in Mental Health and Suicide Prevention</w:t>
      </w:r>
      <w:r w:rsidR="00735B7F">
        <w:rPr>
          <w:b/>
          <w:bCs/>
        </w:rPr>
        <w:t>.</w:t>
      </w:r>
      <w:r w:rsidR="009153F5">
        <w:rPr>
          <w:b/>
          <w:bCs/>
        </w:rPr>
        <w:t xml:space="preserve"> </w:t>
      </w:r>
      <w:r w:rsidR="00F40A1D">
        <w:t>It provides space to record your thoughts</w:t>
      </w:r>
      <w:r w:rsidR="00263715">
        <w:t xml:space="preserve"> as you work with your colleagues to identify priority populations. </w:t>
      </w:r>
      <w:r w:rsidR="0095663C">
        <w:t xml:space="preserve">The </w:t>
      </w:r>
      <w:hyperlink w:anchor="_Glossary" w:history="1">
        <w:r w:rsidR="0095663C" w:rsidRPr="008F2C76">
          <w:rPr>
            <w:rStyle w:val="Hyperlink"/>
            <w:b/>
            <w:bCs/>
          </w:rPr>
          <w:t>glo</w:t>
        </w:r>
        <w:r w:rsidR="0095663C" w:rsidRPr="008F2C76">
          <w:rPr>
            <w:rStyle w:val="Hyperlink"/>
            <w:b/>
            <w:bCs/>
          </w:rPr>
          <w:t>ssary</w:t>
        </w:r>
      </w:hyperlink>
      <w:r w:rsidR="0095663C">
        <w:t xml:space="preserve"> on page </w:t>
      </w:r>
      <w:r w:rsidR="00E01031">
        <w:t>12</w:t>
      </w:r>
      <w:r w:rsidR="0095663C">
        <w:t xml:space="preserve"> provides definitions of key terms used in the tool and </w:t>
      </w:r>
      <w:r w:rsidR="005C428F">
        <w:t xml:space="preserve">a range of </w:t>
      </w:r>
      <w:r w:rsidR="001E5E7A">
        <w:t xml:space="preserve">resource pages provide further information on some of the relevant concepts. </w:t>
      </w:r>
    </w:p>
    <w:p w14:paraId="2D9C005B" w14:textId="77777777" w:rsidR="00450712" w:rsidRDefault="00450712" w:rsidP="0095663C">
      <w:pPr>
        <w:spacing w:line="480" w:lineRule="auto"/>
      </w:pPr>
    </w:p>
    <w:p w14:paraId="21BD7BD1" w14:textId="77777777" w:rsidR="00450712" w:rsidRDefault="00450712" w:rsidP="00450712">
      <w:pPr>
        <w:rPr>
          <w:b/>
          <w:bCs/>
          <w:color w:val="0070C0"/>
        </w:rPr>
      </w:pPr>
      <w:r>
        <w:rPr>
          <w:b/>
          <w:bCs/>
          <w:color w:val="0070C0"/>
        </w:rPr>
        <w:t>© 2023 Dr Matthew Fisher, Dr Toby Freeman, Dr Miriam van den Berg and Prof Fran Baum, Stretton Health Equity, Stretton Institute, University of Adelaide, Adelaide, South Australia, 5001. This research was funded by the National Mental Health Commission.</w:t>
      </w:r>
    </w:p>
    <w:p w14:paraId="5516F1C1" w14:textId="094728D1" w:rsidR="002C1921" w:rsidRPr="0095663C" w:rsidRDefault="002C1921" w:rsidP="002C1921">
      <w:pPr>
        <w:spacing w:line="480" w:lineRule="auto"/>
        <w:sectPr w:rsidR="002C1921" w:rsidRPr="0095663C" w:rsidSect="001217DE">
          <w:pgSz w:w="11906" w:h="16838"/>
          <w:pgMar w:top="720" w:right="720" w:bottom="720" w:left="720" w:header="708" w:footer="708" w:gutter="0"/>
          <w:cols w:space="708"/>
          <w:docGrid w:linePitch="360"/>
        </w:sectPr>
      </w:pPr>
      <w:r>
        <w:t>This tool and the associated workbook may be reproduced with appropriate acknowledgement</w:t>
      </w:r>
    </w:p>
    <w:p w14:paraId="06B64D8D" w14:textId="0E3D422A" w:rsidR="00C569EB" w:rsidRDefault="00C569EB" w:rsidP="00C569EB">
      <w:pPr>
        <w:tabs>
          <w:tab w:val="left" w:pos="3893"/>
        </w:tabs>
      </w:pPr>
      <w:r>
        <w:rPr>
          <w:noProof/>
        </w:rPr>
        <w:lastRenderedPageBreak/>
        <mc:AlternateContent>
          <mc:Choice Requires="wps">
            <w:drawing>
              <wp:anchor distT="0" distB="0" distL="114300" distR="114300" simplePos="0" relativeHeight="251519488" behindDoc="0" locked="0" layoutInCell="1" allowOverlap="1" wp14:anchorId="33A2FE00" wp14:editId="41CECC4C">
                <wp:simplePos x="0" y="0"/>
                <wp:positionH relativeFrom="margin">
                  <wp:posOffset>0</wp:posOffset>
                </wp:positionH>
                <wp:positionV relativeFrom="paragraph">
                  <wp:posOffset>6926</wp:posOffset>
                </wp:positionV>
                <wp:extent cx="6629400" cy="733646"/>
                <wp:effectExtent l="0" t="0" r="0" b="9525"/>
                <wp:wrapNone/>
                <wp:docPr id="5" name="Rectangle: Rounded Corners 5"/>
                <wp:cNvGraphicFramePr/>
                <a:graphic xmlns:a="http://schemas.openxmlformats.org/drawingml/2006/main">
                  <a:graphicData uri="http://schemas.microsoft.com/office/word/2010/wordprocessingShape">
                    <wps:wsp>
                      <wps:cNvSpPr/>
                      <wps:spPr>
                        <a:xfrm>
                          <a:off x="0" y="0"/>
                          <a:ext cx="6629400" cy="733646"/>
                        </a:xfrm>
                        <a:prstGeom prst="roundRect">
                          <a:avLst/>
                        </a:prstGeom>
                        <a:solidFill>
                          <a:schemeClr val="accent4">
                            <a:lumMod val="60000"/>
                            <a:lumOff val="40000"/>
                          </a:schemeClr>
                        </a:solidFill>
                        <a:ln>
                          <a:noFill/>
                        </a:ln>
                      </wps:spPr>
                      <wps:style>
                        <a:lnRef idx="2">
                          <a:schemeClr val="accent6"/>
                        </a:lnRef>
                        <a:fillRef idx="1">
                          <a:schemeClr val="lt1"/>
                        </a:fillRef>
                        <a:effectRef idx="0">
                          <a:schemeClr val="accent6"/>
                        </a:effectRef>
                        <a:fontRef idx="minor">
                          <a:schemeClr val="dk1"/>
                        </a:fontRef>
                      </wps:style>
                      <wps:txbx>
                        <w:txbxContent>
                          <w:p w14:paraId="248E02AB" w14:textId="4FC1C96E" w:rsidR="00C569EB" w:rsidRDefault="00C569EB" w:rsidP="00C569EB">
                            <w:pPr>
                              <w:jc w:val="center"/>
                              <w:rPr>
                                <w:b/>
                                <w:bCs/>
                                <w:sz w:val="28"/>
                                <w:szCs w:val="28"/>
                              </w:rPr>
                            </w:pPr>
                            <w:r>
                              <w:rPr>
                                <w:b/>
                                <w:bCs/>
                                <w:sz w:val="28"/>
                                <w:szCs w:val="28"/>
                              </w:rPr>
                              <w:t>Step 1: Do we want to</w:t>
                            </w:r>
                            <w:r w:rsidRPr="0044538E">
                              <w:rPr>
                                <w:b/>
                                <w:bCs/>
                                <w:sz w:val="28"/>
                                <w:szCs w:val="28"/>
                              </w:rPr>
                              <w:t xml:space="preserve"> identify priority populations?</w:t>
                            </w:r>
                          </w:p>
                          <w:p w14:paraId="0D742C49" w14:textId="77777777" w:rsidR="00C1566B" w:rsidRPr="00311709" w:rsidRDefault="00C1566B" w:rsidP="00C1566B">
                            <w:pPr>
                              <w:ind w:left="66"/>
                              <w:jc w:val="center"/>
                              <w:rPr>
                                <w:b/>
                                <w:bCs/>
                                <w:color w:val="000000" w:themeColor="text1"/>
                              </w:rPr>
                            </w:pPr>
                            <w:r w:rsidRPr="00311709">
                              <w:rPr>
                                <w:b/>
                                <w:bCs/>
                                <w:color w:val="000000" w:themeColor="text1"/>
                              </w:rPr>
                              <w:sym w:font="Wingdings 2" w:char="F021"/>
                            </w:r>
                            <w:r w:rsidRPr="00311709">
                              <w:rPr>
                                <w:b/>
                                <w:bCs/>
                                <w:color w:val="000000" w:themeColor="text1"/>
                              </w:rPr>
                              <w:t xml:space="preserve"> Record your thoughts below</w:t>
                            </w:r>
                          </w:p>
                          <w:p w14:paraId="64904356" w14:textId="77777777" w:rsidR="00C1566B" w:rsidRPr="0044538E" w:rsidRDefault="00C1566B" w:rsidP="00C569EB">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2FE00" id="Rectangle: Rounded Corners 5" o:spid="_x0000_s1026" style="position:absolute;margin-left:0;margin-top:.55pt;width:522pt;height:57.75pt;z-index:25151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" fillcolor="#ffd966 [1943]" stroked="f" strokeweight="1pt">
                <v:stroke joinstyle="miter"/>
                <v:textbox>
                  <w:txbxContent>
                    <w:p w14:paraId="248E02AB" w14:textId="4FC1C96E" w:rsidR="00C569EB" w:rsidRDefault="00C569EB" w:rsidP="00C569EB">
                      <w:pPr>
                        <w:jc w:val="center"/>
                        <w:rPr>
                          <w:b/>
                          <w:bCs/>
                          <w:sz w:val="28"/>
                          <w:szCs w:val="28"/>
                        </w:rPr>
                      </w:pPr>
                      <w:r>
                        <w:rPr>
                          <w:b/>
                          <w:bCs/>
                          <w:sz w:val="28"/>
                          <w:szCs w:val="28"/>
                        </w:rPr>
                        <w:t>Step 1: Do we want to</w:t>
                      </w:r>
                      <w:r w:rsidRPr="0044538E">
                        <w:rPr>
                          <w:b/>
                          <w:bCs/>
                          <w:sz w:val="28"/>
                          <w:szCs w:val="28"/>
                        </w:rPr>
                        <w:t xml:space="preserve"> identify priority populations?</w:t>
                      </w:r>
                    </w:p>
                    <w:p w14:paraId="0D742C49" w14:textId="77777777" w:rsidR="00C1566B" w:rsidRPr="00311709" w:rsidRDefault="00C1566B" w:rsidP="00C1566B">
                      <w:pPr>
                        <w:ind w:left="66"/>
                        <w:jc w:val="center"/>
                        <w:rPr>
                          <w:b/>
                          <w:bCs/>
                          <w:color w:val="000000" w:themeColor="text1"/>
                        </w:rPr>
                      </w:pPr>
                      <w:r w:rsidRPr="00311709">
                        <w:rPr>
                          <w:b/>
                          <w:bCs/>
                          <w:color w:val="000000" w:themeColor="text1"/>
                        </w:rPr>
                        <w:sym w:font="Wingdings 2" w:char="F021"/>
                      </w:r>
                      <w:r w:rsidRPr="00311709">
                        <w:rPr>
                          <w:b/>
                          <w:bCs/>
                          <w:color w:val="000000" w:themeColor="text1"/>
                        </w:rPr>
                        <w:t xml:space="preserve"> Record your thoughts below</w:t>
                      </w:r>
                    </w:p>
                    <w:p w14:paraId="64904356" w14:textId="77777777" w:rsidR="00C1566B" w:rsidRPr="0044538E" w:rsidRDefault="00C1566B" w:rsidP="00C569EB">
                      <w:pPr>
                        <w:jc w:val="center"/>
                        <w:rPr>
                          <w:b/>
                          <w:bCs/>
                          <w:sz w:val="28"/>
                          <w:szCs w:val="28"/>
                        </w:rPr>
                      </w:pPr>
                    </w:p>
                  </w:txbxContent>
                </v:textbox>
                <w10:wrap anchorx="margin"/>
              </v:roundrect>
            </w:pict>
          </mc:Fallback>
        </mc:AlternateContent>
      </w:r>
      <w:r>
        <w:tab/>
      </w:r>
    </w:p>
    <w:p w14:paraId="64CBAC26" w14:textId="77777777" w:rsidR="0074070E" w:rsidRDefault="0074070E" w:rsidP="00C569EB">
      <w:pPr>
        <w:tabs>
          <w:tab w:val="left" w:pos="3893"/>
        </w:tabs>
      </w:pPr>
    </w:p>
    <w:p w14:paraId="59C12EAA" w14:textId="77777777" w:rsidR="005F6D93" w:rsidRDefault="005F6D93" w:rsidP="00554A97">
      <w:pPr>
        <w:tabs>
          <w:tab w:val="left" w:pos="3893"/>
        </w:tabs>
      </w:pPr>
    </w:p>
    <w:p w14:paraId="169E51D8" w14:textId="77777777" w:rsidR="00C1566B" w:rsidRDefault="00C1566B" w:rsidP="00554A97">
      <w:pPr>
        <w:tabs>
          <w:tab w:val="left" w:pos="3893"/>
        </w:tabs>
        <w:rPr>
          <w:b/>
          <w:bCs/>
          <w:color w:val="92D050"/>
        </w:rPr>
      </w:pPr>
    </w:p>
    <w:p w14:paraId="2EFFE695" w14:textId="35805088" w:rsidR="005F6D93" w:rsidRDefault="00710B75" w:rsidP="00554A97">
      <w:pPr>
        <w:tabs>
          <w:tab w:val="left" w:pos="3893"/>
        </w:tabs>
        <w:rPr>
          <w:b/>
          <w:bCs/>
        </w:rPr>
      </w:pPr>
      <w:r w:rsidRPr="00BC62FB">
        <w:rPr>
          <w:b/>
          <w:bCs/>
          <w:color w:val="92D050"/>
        </w:rPr>
        <w:t>YES</w:t>
      </w:r>
      <w:r>
        <w:rPr>
          <w:b/>
          <w:bCs/>
          <w:color w:val="92D050"/>
        </w:rPr>
        <w:t xml:space="preserve"> </w:t>
      </w:r>
      <w:r w:rsidR="00C430CD">
        <w:rPr>
          <w:b/>
          <w:bCs/>
        </w:rPr>
        <w:t>–</w:t>
      </w:r>
      <w:r>
        <w:rPr>
          <w:b/>
          <w:bCs/>
        </w:rPr>
        <w:t xml:space="preserve"> </w:t>
      </w:r>
      <w:r w:rsidR="00C430CD">
        <w:rPr>
          <w:b/>
          <w:bCs/>
        </w:rPr>
        <w:t>Refer to Step 1 in the tool and r</w:t>
      </w:r>
      <w:r w:rsidR="00713EC7">
        <w:rPr>
          <w:b/>
          <w:bCs/>
        </w:rPr>
        <w:t>ecord your thoughts below</w:t>
      </w:r>
      <w:r w:rsidR="00B96263">
        <w:rPr>
          <w:b/>
          <w:bCs/>
        </w:rPr>
        <w:t>:</w:t>
      </w:r>
    </w:p>
    <w:tbl>
      <w:tblPr>
        <w:tblStyle w:val="TableGrid"/>
        <w:tblW w:w="0" w:type="auto"/>
        <w:tblLook w:val="04A0" w:firstRow="1" w:lastRow="0" w:firstColumn="1" w:lastColumn="0" w:noHBand="0" w:noVBand="1"/>
      </w:tblPr>
      <w:tblGrid>
        <w:gridCol w:w="10456"/>
      </w:tblGrid>
      <w:tr w:rsidR="0063105A" w14:paraId="19F1B2F6" w14:textId="77777777" w:rsidTr="0063105A">
        <w:tc>
          <w:tcPr>
            <w:tcW w:w="10456" w:type="dxa"/>
          </w:tcPr>
          <w:p w14:paraId="4E1E20B3" w14:textId="77777777" w:rsidR="0063105A" w:rsidRDefault="0063105A" w:rsidP="00554A97">
            <w:pPr>
              <w:tabs>
                <w:tab w:val="left" w:pos="3893"/>
              </w:tabs>
              <w:rPr>
                <w:b/>
                <w:bCs/>
              </w:rPr>
            </w:pPr>
          </w:p>
          <w:p w14:paraId="52CF1B1B" w14:textId="77777777" w:rsidR="0063105A" w:rsidRDefault="0063105A" w:rsidP="00554A97">
            <w:pPr>
              <w:tabs>
                <w:tab w:val="left" w:pos="3893"/>
              </w:tabs>
              <w:rPr>
                <w:b/>
                <w:bCs/>
              </w:rPr>
            </w:pPr>
          </w:p>
          <w:p w14:paraId="058F766D" w14:textId="77777777" w:rsidR="0063105A" w:rsidRDefault="0063105A" w:rsidP="00554A97">
            <w:pPr>
              <w:tabs>
                <w:tab w:val="left" w:pos="3893"/>
              </w:tabs>
              <w:rPr>
                <w:b/>
                <w:bCs/>
              </w:rPr>
            </w:pPr>
          </w:p>
          <w:p w14:paraId="1471A410" w14:textId="77777777" w:rsidR="0063105A" w:rsidRDefault="0063105A" w:rsidP="00554A97">
            <w:pPr>
              <w:tabs>
                <w:tab w:val="left" w:pos="3893"/>
              </w:tabs>
              <w:rPr>
                <w:b/>
                <w:bCs/>
              </w:rPr>
            </w:pPr>
          </w:p>
          <w:p w14:paraId="7CBA4000" w14:textId="77777777" w:rsidR="0063105A" w:rsidRDefault="0063105A" w:rsidP="00554A97">
            <w:pPr>
              <w:tabs>
                <w:tab w:val="left" w:pos="3893"/>
              </w:tabs>
              <w:rPr>
                <w:b/>
                <w:bCs/>
              </w:rPr>
            </w:pPr>
          </w:p>
          <w:p w14:paraId="0A8F308F" w14:textId="77777777" w:rsidR="0063105A" w:rsidRDefault="0063105A" w:rsidP="00554A97">
            <w:pPr>
              <w:tabs>
                <w:tab w:val="left" w:pos="3893"/>
              </w:tabs>
              <w:rPr>
                <w:b/>
                <w:bCs/>
              </w:rPr>
            </w:pPr>
          </w:p>
          <w:p w14:paraId="1A03AC32" w14:textId="25C83EFF" w:rsidR="0063105A" w:rsidRDefault="0063105A" w:rsidP="00554A97">
            <w:pPr>
              <w:tabs>
                <w:tab w:val="left" w:pos="3893"/>
              </w:tabs>
              <w:rPr>
                <w:b/>
                <w:bCs/>
              </w:rPr>
            </w:pPr>
          </w:p>
        </w:tc>
      </w:tr>
    </w:tbl>
    <w:p w14:paraId="6298B1AC" w14:textId="77777777" w:rsidR="001E5E7A" w:rsidRDefault="001E5E7A" w:rsidP="00554A97">
      <w:pPr>
        <w:tabs>
          <w:tab w:val="left" w:pos="3893"/>
        </w:tabs>
        <w:rPr>
          <w:b/>
          <w:bCs/>
        </w:rPr>
      </w:pPr>
    </w:p>
    <w:p w14:paraId="1B9CFD28" w14:textId="7F0B1886" w:rsidR="00713EC7" w:rsidRDefault="00713EC7" w:rsidP="00554A97">
      <w:pPr>
        <w:tabs>
          <w:tab w:val="left" w:pos="3893"/>
        </w:tabs>
        <w:rPr>
          <w:b/>
          <w:bCs/>
        </w:rPr>
      </w:pPr>
    </w:p>
    <w:p w14:paraId="0EFC3A43" w14:textId="624581D7" w:rsidR="00BC62FB" w:rsidRDefault="00BC62FB" w:rsidP="00554A97">
      <w:pPr>
        <w:tabs>
          <w:tab w:val="left" w:pos="3893"/>
        </w:tabs>
        <w:rPr>
          <w:b/>
          <w:bCs/>
        </w:rPr>
      </w:pPr>
    </w:p>
    <w:p w14:paraId="6535E43A" w14:textId="433BB973" w:rsidR="001E5E7A" w:rsidRDefault="0063105A" w:rsidP="00554A97">
      <w:pPr>
        <w:tabs>
          <w:tab w:val="left" w:pos="3893"/>
        </w:tabs>
        <w:rPr>
          <w:b/>
          <w:bCs/>
        </w:rPr>
      </w:pPr>
      <w:r w:rsidRPr="00BC62FB">
        <w:rPr>
          <w:noProof/>
          <w:color w:val="92D050"/>
          <w:sz w:val="32"/>
          <w:szCs w:val="32"/>
        </w:rPr>
        <mc:AlternateContent>
          <mc:Choice Requires="wps">
            <w:drawing>
              <wp:anchor distT="0" distB="0" distL="114300" distR="114300" simplePos="0" relativeHeight="251661824" behindDoc="0" locked="0" layoutInCell="1" allowOverlap="1" wp14:anchorId="1B8EF3EA" wp14:editId="529598FF">
                <wp:simplePos x="0" y="0"/>
                <wp:positionH relativeFrom="column">
                  <wp:posOffset>2456121</wp:posOffset>
                </wp:positionH>
                <wp:positionV relativeFrom="page">
                  <wp:posOffset>3921199</wp:posOffset>
                </wp:positionV>
                <wp:extent cx="1495425" cy="581025"/>
                <wp:effectExtent l="0" t="19050" r="47625" b="47625"/>
                <wp:wrapNone/>
                <wp:docPr id="1370126996" name="Arrow: Right 1"/>
                <wp:cNvGraphicFramePr/>
                <a:graphic xmlns:a="http://schemas.openxmlformats.org/drawingml/2006/main">
                  <a:graphicData uri="http://schemas.microsoft.com/office/word/2010/wordprocessingShape">
                    <wps:wsp>
                      <wps:cNvSpPr/>
                      <wps:spPr>
                        <a:xfrm>
                          <a:off x="0" y="0"/>
                          <a:ext cx="1495425" cy="581025"/>
                        </a:xfrm>
                        <a:prstGeom prst="rightArrow">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48FDE" w14:textId="685AF203" w:rsidR="00BC62FB" w:rsidRPr="00BC62FB" w:rsidRDefault="00BC62FB" w:rsidP="00BC62FB">
                            <w:pPr>
                              <w:jc w:val="center"/>
                              <w:rPr>
                                <w:b/>
                                <w:bCs/>
                                <w:color w:val="000000" w:themeColor="text1"/>
                              </w:rPr>
                            </w:pPr>
                            <w:r w:rsidRPr="00BC62FB">
                              <w:rPr>
                                <w:b/>
                                <w:bCs/>
                                <w:color w:val="000000" w:themeColor="text1"/>
                              </w:rPr>
                              <w:t>Continue to STEP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EF3E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margin-left:193.4pt;margin-top:308.75pt;width:117.75pt;height:4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" adj="17404" fillcolor="#92d050" strokecolor="#92d050" strokeweight="1pt">
                <v:textbox>
                  <w:txbxContent>
                    <w:p w14:paraId="14548FDE" w14:textId="685AF203" w:rsidR="00BC62FB" w:rsidRPr="00BC62FB" w:rsidRDefault="00BC62FB" w:rsidP="00BC62FB">
                      <w:pPr>
                        <w:jc w:val="center"/>
                        <w:rPr>
                          <w:b/>
                          <w:bCs/>
                          <w:color w:val="000000" w:themeColor="text1"/>
                        </w:rPr>
                      </w:pPr>
                      <w:r w:rsidRPr="00BC62FB">
                        <w:rPr>
                          <w:b/>
                          <w:bCs/>
                          <w:color w:val="000000" w:themeColor="text1"/>
                        </w:rPr>
                        <w:t>Continue to STEP 2</w:t>
                      </w:r>
                    </w:p>
                  </w:txbxContent>
                </v:textbox>
                <w10:wrap anchory="page"/>
              </v:shape>
            </w:pict>
          </mc:Fallback>
        </mc:AlternateContent>
      </w:r>
    </w:p>
    <w:p w14:paraId="3B81A243" w14:textId="77777777" w:rsidR="001E5E7A" w:rsidRDefault="001E5E7A" w:rsidP="00554A97">
      <w:pPr>
        <w:tabs>
          <w:tab w:val="left" w:pos="3893"/>
        </w:tabs>
        <w:rPr>
          <w:b/>
          <w:bCs/>
        </w:rPr>
      </w:pPr>
    </w:p>
    <w:p w14:paraId="23DB19AB" w14:textId="77777777" w:rsidR="001E5E7A" w:rsidRDefault="001E5E7A" w:rsidP="00554A97">
      <w:pPr>
        <w:tabs>
          <w:tab w:val="left" w:pos="3893"/>
        </w:tabs>
        <w:rPr>
          <w:b/>
          <w:bCs/>
        </w:rPr>
      </w:pPr>
    </w:p>
    <w:p w14:paraId="3C1656A1" w14:textId="77777777" w:rsidR="001E5E7A" w:rsidRDefault="001E5E7A" w:rsidP="00554A97">
      <w:pPr>
        <w:tabs>
          <w:tab w:val="left" w:pos="3893"/>
        </w:tabs>
        <w:rPr>
          <w:b/>
          <w:bCs/>
        </w:rPr>
      </w:pPr>
    </w:p>
    <w:p w14:paraId="13BEDA51" w14:textId="7A08497E" w:rsidR="00713EC7" w:rsidRDefault="00710B75" w:rsidP="00554A97">
      <w:pPr>
        <w:tabs>
          <w:tab w:val="left" w:pos="3893"/>
        </w:tabs>
        <w:rPr>
          <w:b/>
          <w:bCs/>
        </w:rPr>
      </w:pPr>
      <w:r>
        <w:rPr>
          <w:b/>
          <w:bCs/>
          <w:color w:val="C00000"/>
        </w:rPr>
        <w:t>NO</w:t>
      </w:r>
      <w:r w:rsidR="008634EE">
        <w:rPr>
          <w:b/>
          <w:bCs/>
          <w:color w:val="C00000"/>
        </w:rPr>
        <w:t xml:space="preserve"> </w:t>
      </w:r>
      <w:r w:rsidR="008634EE">
        <w:rPr>
          <w:b/>
          <w:bCs/>
        </w:rPr>
        <w:t>- W</w:t>
      </w:r>
      <w:r>
        <w:rPr>
          <w:b/>
          <w:bCs/>
        </w:rPr>
        <w:t>e</w:t>
      </w:r>
      <w:r w:rsidR="00713EC7">
        <w:rPr>
          <w:b/>
          <w:bCs/>
        </w:rPr>
        <w:t xml:space="preserve"> are not going to</w:t>
      </w:r>
      <w:r w:rsidR="00E45089">
        <w:rPr>
          <w:b/>
          <w:bCs/>
        </w:rPr>
        <w:t xml:space="preserve"> identity priority populations</w:t>
      </w:r>
      <w:r w:rsidR="0009616E">
        <w:rPr>
          <w:b/>
          <w:bCs/>
        </w:rPr>
        <w:t xml:space="preserve">, </w:t>
      </w:r>
      <w:r>
        <w:rPr>
          <w:b/>
          <w:bCs/>
        </w:rPr>
        <w:t>but we know how to:</w:t>
      </w:r>
    </w:p>
    <w:p w14:paraId="08B02BC5" w14:textId="10BCECD4" w:rsidR="00D20EFC" w:rsidRDefault="00D20EFC" w:rsidP="000A7BEF">
      <w:pPr>
        <w:pStyle w:val="ListParagraph"/>
        <w:numPr>
          <w:ilvl w:val="0"/>
          <w:numId w:val="21"/>
        </w:numPr>
        <w:spacing w:line="360" w:lineRule="auto"/>
      </w:pPr>
      <w:r>
        <w:t>E</w:t>
      </w:r>
      <w:r w:rsidRPr="009B0172">
        <w:t xml:space="preserve">nsure </w:t>
      </w:r>
      <w:r w:rsidR="00710B75">
        <w:t>our</w:t>
      </w:r>
      <w:r w:rsidRPr="009B0172">
        <w:t xml:space="preserve"> organisation’s work is inclusive of everyone in your community</w:t>
      </w:r>
      <w:r w:rsidR="008634EE">
        <w:t>.</w:t>
      </w:r>
    </w:p>
    <w:p w14:paraId="16353D2E" w14:textId="41C3D486" w:rsidR="00D457F4" w:rsidRPr="00BC5E95" w:rsidRDefault="00D20EFC" w:rsidP="000A7BEF">
      <w:pPr>
        <w:pStyle w:val="ListParagraph"/>
        <w:numPr>
          <w:ilvl w:val="0"/>
          <w:numId w:val="21"/>
        </w:numPr>
        <w:spacing w:line="360" w:lineRule="auto"/>
        <w:rPr>
          <w:color w:val="000000" w:themeColor="text1"/>
        </w:rPr>
      </w:pPr>
      <w:r>
        <w:t xml:space="preserve">Take account of </w:t>
      </w:r>
      <w:hyperlink w:anchor="_Glossary" w:history="1">
        <w:r w:rsidRPr="00444030">
          <w:rPr>
            <w:rStyle w:val="Hyperlink"/>
          </w:rPr>
          <w:t>intersectionality</w:t>
        </w:r>
      </w:hyperlink>
      <w:r>
        <w:t xml:space="preserve"> to help people feel safe and included by </w:t>
      </w:r>
      <w:r w:rsidR="008634EE">
        <w:t>our</w:t>
      </w:r>
      <w:r>
        <w:t xml:space="preserve"> organisation or service</w:t>
      </w:r>
      <w:r w:rsidR="008634EE">
        <w:t>.</w:t>
      </w:r>
    </w:p>
    <w:p w14:paraId="3708575B" w14:textId="34CCC8A8" w:rsidR="00D20EFC" w:rsidRPr="00BC5E95" w:rsidRDefault="00D457F4" w:rsidP="000A7BEF">
      <w:pPr>
        <w:pStyle w:val="ListParagraph"/>
        <w:numPr>
          <w:ilvl w:val="0"/>
          <w:numId w:val="21"/>
        </w:numPr>
        <w:spacing w:line="360" w:lineRule="auto"/>
        <w:rPr>
          <w:color w:val="000000" w:themeColor="text1"/>
        </w:rPr>
      </w:pPr>
      <w:r w:rsidRPr="00BC5E95">
        <w:rPr>
          <w:color w:val="000000" w:themeColor="text1"/>
        </w:rPr>
        <w:t>E</w:t>
      </w:r>
      <w:r w:rsidR="00D20EFC" w:rsidRPr="00BC5E95">
        <w:rPr>
          <w:color w:val="000000" w:themeColor="text1"/>
        </w:rPr>
        <w:t xml:space="preserve">nsure </w:t>
      </w:r>
      <w:r w:rsidR="0098610E">
        <w:rPr>
          <w:color w:val="000000" w:themeColor="text1"/>
        </w:rPr>
        <w:t>our work</w:t>
      </w:r>
      <w:r w:rsidR="001452AD">
        <w:rPr>
          <w:color w:val="000000" w:themeColor="text1"/>
        </w:rPr>
        <w:t xml:space="preserve"> or service</w:t>
      </w:r>
      <w:r w:rsidR="0098610E">
        <w:rPr>
          <w:color w:val="000000" w:themeColor="text1"/>
        </w:rPr>
        <w:t xml:space="preserve"> aims</w:t>
      </w:r>
      <w:r w:rsidR="008634EE">
        <w:rPr>
          <w:color w:val="000000" w:themeColor="text1"/>
        </w:rPr>
        <w:t xml:space="preserve"> to meet</w:t>
      </w:r>
      <w:r w:rsidR="00D20EFC" w:rsidRPr="00BC5E95">
        <w:rPr>
          <w:color w:val="000000" w:themeColor="text1"/>
        </w:rPr>
        <w:t xml:space="preserve"> the</w:t>
      </w:r>
      <w:r w:rsidRPr="00BC5E95">
        <w:rPr>
          <w:color w:val="000000" w:themeColor="text1"/>
        </w:rPr>
        <w:t xml:space="preserve"> differing needs of diverse groups in</w:t>
      </w:r>
      <w:r w:rsidR="008634EE">
        <w:rPr>
          <w:color w:val="000000" w:themeColor="text1"/>
        </w:rPr>
        <w:t xml:space="preserve"> our</w:t>
      </w:r>
      <w:r w:rsidRPr="00BC5E95">
        <w:rPr>
          <w:color w:val="000000" w:themeColor="text1"/>
        </w:rPr>
        <w:t xml:space="preserve"> community </w:t>
      </w:r>
      <w:r w:rsidR="00D20EFC" w:rsidRPr="00BC5E95">
        <w:rPr>
          <w:color w:val="000000" w:themeColor="text1"/>
        </w:rPr>
        <w:t>equitably</w:t>
      </w:r>
      <w:r w:rsidR="00BC62FB">
        <w:rPr>
          <w:color w:val="000000" w:themeColor="text1"/>
        </w:rPr>
        <w:t>.</w:t>
      </w:r>
    </w:p>
    <w:p w14:paraId="560C0FF4" w14:textId="7E3228CF" w:rsidR="00D20EFC" w:rsidRDefault="00D457F4" w:rsidP="000A7BEF">
      <w:pPr>
        <w:pStyle w:val="ListParagraph"/>
        <w:numPr>
          <w:ilvl w:val="0"/>
          <w:numId w:val="21"/>
        </w:numPr>
        <w:spacing w:line="360" w:lineRule="auto"/>
        <w:rPr>
          <w:color w:val="000000" w:themeColor="text1"/>
        </w:rPr>
      </w:pPr>
      <w:r w:rsidRPr="00BC5E95">
        <w:rPr>
          <w:color w:val="000000" w:themeColor="text1"/>
        </w:rPr>
        <w:t>M</w:t>
      </w:r>
      <w:r w:rsidR="00D20EFC" w:rsidRPr="00BC5E95">
        <w:rPr>
          <w:color w:val="000000" w:themeColor="text1"/>
        </w:rPr>
        <w:t xml:space="preserve">onitor how well </w:t>
      </w:r>
      <w:r w:rsidR="00F24BE3">
        <w:rPr>
          <w:color w:val="000000" w:themeColor="text1"/>
        </w:rPr>
        <w:t>our</w:t>
      </w:r>
      <w:r w:rsidR="00D20EFC" w:rsidRPr="00BC5E95">
        <w:rPr>
          <w:color w:val="000000" w:themeColor="text1"/>
        </w:rPr>
        <w:t xml:space="preserve"> organisation or service is succeeding in being inclusive</w:t>
      </w:r>
      <w:r w:rsidR="00F24BE3">
        <w:rPr>
          <w:color w:val="000000" w:themeColor="text1"/>
        </w:rPr>
        <w:t>.</w:t>
      </w:r>
    </w:p>
    <w:tbl>
      <w:tblPr>
        <w:tblStyle w:val="TableGrid"/>
        <w:tblW w:w="0" w:type="auto"/>
        <w:tblLook w:val="04A0" w:firstRow="1" w:lastRow="0" w:firstColumn="1" w:lastColumn="0" w:noHBand="0" w:noVBand="1"/>
      </w:tblPr>
      <w:tblGrid>
        <w:gridCol w:w="10456"/>
      </w:tblGrid>
      <w:tr w:rsidR="0063105A" w14:paraId="765A2E6C" w14:textId="77777777" w:rsidTr="0063105A">
        <w:tc>
          <w:tcPr>
            <w:tcW w:w="10456" w:type="dxa"/>
          </w:tcPr>
          <w:p w14:paraId="1A4DE444" w14:textId="77777777" w:rsidR="0063105A" w:rsidRDefault="0063105A" w:rsidP="0063105A">
            <w:pPr>
              <w:spacing w:line="360" w:lineRule="auto"/>
              <w:rPr>
                <w:color w:val="000000" w:themeColor="text1"/>
              </w:rPr>
            </w:pPr>
          </w:p>
          <w:p w14:paraId="214D599F" w14:textId="77777777" w:rsidR="0063105A" w:rsidRDefault="0063105A" w:rsidP="0063105A">
            <w:pPr>
              <w:spacing w:line="360" w:lineRule="auto"/>
              <w:rPr>
                <w:color w:val="000000" w:themeColor="text1"/>
              </w:rPr>
            </w:pPr>
          </w:p>
          <w:p w14:paraId="0BC0973B" w14:textId="77777777" w:rsidR="0063105A" w:rsidRDefault="0063105A" w:rsidP="0063105A">
            <w:pPr>
              <w:spacing w:line="360" w:lineRule="auto"/>
              <w:rPr>
                <w:color w:val="000000" w:themeColor="text1"/>
              </w:rPr>
            </w:pPr>
          </w:p>
          <w:p w14:paraId="3838E16B" w14:textId="77777777" w:rsidR="0063105A" w:rsidRDefault="0063105A" w:rsidP="0063105A">
            <w:pPr>
              <w:spacing w:line="360" w:lineRule="auto"/>
              <w:rPr>
                <w:color w:val="000000" w:themeColor="text1"/>
              </w:rPr>
            </w:pPr>
          </w:p>
          <w:p w14:paraId="4098D38C" w14:textId="77777777" w:rsidR="0063105A" w:rsidRDefault="0063105A" w:rsidP="0063105A">
            <w:pPr>
              <w:spacing w:line="360" w:lineRule="auto"/>
              <w:rPr>
                <w:color w:val="000000" w:themeColor="text1"/>
              </w:rPr>
            </w:pPr>
          </w:p>
          <w:p w14:paraId="36445413" w14:textId="77777777" w:rsidR="0063105A" w:rsidRDefault="0063105A" w:rsidP="0063105A">
            <w:pPr>
              <w:spacing w:line="360" w:lineRule="auto"/>
              <w:rPr>
                <w:color w:val="000000" w:themeColor="text1"/>
              </w:rPr>
            </w:pPr>
          </w:p>
        </w:tc>
      </w:tr>
    </w:tbl>
    <w:p w14:paraId="74A667C2" w14:textId="77777777" w:rsidR="0063105A" w:rsidRDefault="0063105A" w:rsidP="0063105A">
      <w:pPr>
        <w:spacing w:line="360" w:lineRule="auto"/>
        <w:rPr>
          <w:color w:val="000000" w:themeColor="text1"/>
        </w:rPr>
      </w:pPr>
    </w:p>
    <w:p w14:paraId="1AA9A593" w14:textId="77777777" w:rsidR="0063105A" w:rsidRDefault="0063105A" w:rsidP="0063105A">
      <w:pPr>
        <w:tabs>
          <w:tab w:val="left" w:pos="3893"/>
        </w:tabs>
        <w:rPr>
          <w:b/>
          <w:bCs/>
        </w:rPr>
      </w:pPr>
    </w:p>
    <w:p w14:paraId="7941A68E" w14:textId="77777777" w:rsidR="0063105A" w:rsidRDefault="0063105A" w:rsidP="0063105A">
      <w:pPr>
        <w:tabs>
          <w:tab w:val="left" w:pos="3893"/>
        </w:tabs>
        <w:rPr>
          <w:b/>
          <w:bCs/>
        </w:rPr>
      </w:pPr>
    </w:p>
    <w:p w14:paraId="669F9197" w14:textId="77777777" w:rsidR="0063105A" w:rsidRDefault="0063105A" w:rsidP="0063105A">
      <w:pPr>
        <w:tabs>
          <w:tab w:val="left" w:pos="3893"/>
        </w:tabs>
        <w:rPr>
          <w:b/>
          <w:bCs/>
        </w:rPr>
      </w:pPr>
    </w:p>
    <w:p w14:paraId="12A13F60" w14:textId="77777777" w:rsidR="0063105A" w:rsidRDefault="0063105A" w:rsidP="0063105A">
      <w:pPr>
        <w:tabs>
          <w:tab w:val="left" w:pos="3893"/>
        </w:tabs>
        <w:rPr>
          <w:b/>
          <w:bCs/>
        </w:rPr>
      </w:pPr>
    </w:p>
    <w:p w14:paraId="4F090078" w14:textId="471115AD" w:rsidR="0063105A" w:rsidRDefault="00312C97" w:rsidP="0063105A">
      <w:pPr>
        <w:tabs>
          <w:tab w:val="left" w:pos="3893"/>
        </w:tabs>
        <w:rPr>
          <w:b/>
          <w:bCs/>
        </w:rPr>
      </w:pPr>
      <w:r>
        <w:rPr>
          <w:noProof/>
        </w:rPr>
        <w:lastRenderedPageBreak/>
        <mc:AlternateContent>
          <mc:Choice Requires="wps">
            <w:drawing>
              <wp:anchor distT="0" distB="0" distL="114300" distR="114300" simplePos="0" relativeHeight="251446784" behindDoc="0" locked="0" layoutInCell="1" allowOverlap="1" wp14:anchorId="086A745E" wp14:editId="0E1B29BF">
                <wp:simplePos x="0" y="0"/>
                <wp:positionH relativeFrom="margin">
                  <wp:posOffset>8890</wp:posOffset>
                </wp:positionH>
                <wp:positionV relativeFrom="paragraph">
                  <wp:posOffset>10709</wp:posOffset>
                </wp:positionV>
                <wp:extent cx="6632575" cy="669133"/>
                <wp:effectExtent l="0" t="0" r="15875" b="17145"/>
                <wp:wrapNone/>
                <wp:docPr id="1" name="Rectangle: Rounded Corners 1"/>
                <wp:cNvGraphicFramePr/>
                <a:graphic xmlns:a="http://schemas.openxmlformats.org/drawingml/2006/main">
                  <a:graphicData uri="http://schemas.microsoft.com/office/word/2010/wordprocessingShape">
                    <wps:wsp>
                      <wps:cNvSpPr/>
                      <wps:spPr>
                        <a:xfrm>
                          <a:off x="0" y="0"/>
                          <a:ext cx="6632575" cy="669133"/>
                        </a:xfrm>
                        <a:prstGeom prst="roundRect">
                          <a:avLst/>
                        </a:prstGeom>
                        <a:solidFill>
                          <a:srgbClr val="92D050"/>
                        </a:solidFill>
                      </wps:spPr>
                      <wps:style>
                        <a:lnRef idx="2">
                          <a:schemeClr val="accent6"/>
                        </a:lnRef>
                        <a:fillRef idx="1">
                          <a:schemeClr val="lt1"/>
                        </a:fillRef>
                        <a:effectRef idx="0">
                          <a:schemeClr val="accent6"/>
                        </a:effectRef>
                        <a:fontRef idx="minor">
                          <a:schemeClr val="dk1"/>
                        </a:fontRef>
                      </wps:style>
                      <wps:txbx>
                        <w:txbxContent>
                          <w:p w14:paraId="5C06E787" w14:textId="7AEEAF4F" w:rsidR="003F782D" w:rsidRDefault="0044538E" w:rsidP="003F782D">
                            <w:pPr>
                              <w:jc w:val="center"/>
                              <w:rPr>
                                <w:b/>
                                <w:bCs/>
                                <w:sz w:val="28"/>
                                <w:szCs w:val="28"/>
                              </w:rPr>
                            </w:pPr>
                            <w:r>
                              <w:rPr>
                                <w:b/>
                                <w:bCs/>
                                <w:sz w:val="28"/>
                                <w:szCs w:val="28"/>
                              </w:rPr>
                              <w:t xml:space="preserve">Step </w:t>
                            </w:r>
                            <w:r w:rsidR="00C569EB">
                              <w:rPr>
                                <w:b/>
                                <w:bCs/>
                                <w:sz w:val="28"/>
                                <w:szCs w:val="28"/>
                              </w:rPr>
                              <w:t>2</w:t>
                            </w:r>
                            <w:r>
                              <w:rPr>
                                <w:b/>
                                <w:bCs/>
                                <w:sz w:val="28"/>
                                <w:szCs w:val="28"/>
                              </w:rPr>
                              <w:t xml:space="preserve">: </w:t>
                            </w:r>
                            <w:r w:rsidR="003F782D" w:rsidRPr="0044538E">
                              <w:rPr>
                                <w:b/>
                                <w:bCs/>
                                <w:sz w:val="28"/>
                                <w:szCs w:val="28"/>
                              </w:rPr>
                              <w:t xml:space="preserve">Do we know </w:t>
                            </w:r>
                            <w:r w:rsidR="003F782D" w:rsidRPr="00ED52A6">
                              <w:rPr>
                                <w:b/>
                                <w:bCs/>
                                <w:sz w:val="28"/>
                                <w:szCs w:val="28"/>
                                <w:u w:val="single"/>
                              </w:rPr>
                              <w:t>why</w:t>
                            </w:r>
                            <w:r w:rsidR="003F782D" w:rsidRPr="0044538E">
                              <w:rPr>
                                <w:b/>
                                <w:bCs/>
                                <w:sz w:val="28"/>
                                <w:szCs w:val="28"/>
                              </w:rPr>
                              <w:t xml:space="preserve"> we want to identify priority populations?</w:t>
                            </w:r>
                          </w:p>
                          <w:p w14:paraId="28D5FC2F" w14:textId="77777777" w:rsidR="00311709" w:rsidRPr="00311709" w:rsidRDefault="00311709" w:rsidP="00311709">
                            <w:pPr>
                              <w:ind w:left="66"/>
                              <w:jc w:val="center"/>
                              <w:rPr>
                                <w:b/>
                                <w:bCs/>
                                <w:color w:val="000000" w:themeColor="text1"/>
                              </w:rPr>
                            </w:pPr>
                            <w:r w:rsidRPr="00311709">
                              <w:rPr>
                                <w:b/>
                                <w:bCs/>
                                <w:color w:val="000000" w:themeColor="text1"/>
                              </w:rPr>
                              <w:sym w:font="Wingdings 2" w:char="F021"/>
                            </w:r>
                            <w:r w:rsidRPr="00311709">
                              <w:rPr>
                                <w:b/>
                                <w:bCs/>
                                <w:color w:val="000000" w:themeColor="text1"/>
                              </w:rPr>
                              <w:t xml:space="preserve"> Record your thoughts below</w:t>
                            </w:r>
                          </w:p>
                          <w:p w14:paraId="618AE73D" w14:textId="77777777" w:rsidR="00311709" w:rsidRPr="0044538E" w:rsidRDefault="00311709" w:rsidP="003F782D">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A745E" id="Rectangle: Rounded Corners 1" o:spid="_x0000_s1028" style="position:absolute;margin-left:.7pt;margin-top:.85pt;width:522.25pt;height:52.7pt;z-index:25144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" fillcolor="#92d050" strokecolor="#70ad47 [3209]" strokeweight="1pt">
                <v:stroke joinstyle="miter"/>
                <v:textbox>
                  <w:txbxContent>
                    <w:p w14:paraId="5C06E787" w14:textId="7AEEAF4F" w:rsidR="003F782D" w:rsidRDefault="0044538E" w:rsidP="003F782D">
                      <w:pPr>
                        <w:jc w:val="center"/>
                        <w:rPr>
                          <w:b/>
                          <w:bCs/>
                          <w:sz w:val="28"/>
                          <w:szCs w:val="28"/>
                        </w:rPr>
                      </w:pPr>
                      <w:r>
                        <w:rPr>
                          <w:b/>
                          <w:bCs/>
                          <w:sz w:val="28"/>
                          <w:szCs w:val="28"/>
                        </w:rPr>
                        <w:t xml:space="preserve">Step </w:t>
                      </w:r>
                      <w:r w:rsidR="00C569EB">
                        <w:rPr>
                          <w:b/>
                          <w:bCs/>
                          <w:sz w:val="28"/>
                          <w:szCs w:val="28"/>
                        </w:rPr>
                        <w:t>2</w:t>
                      </w:r>
                      <w:r>
                        <w:rPr>
                          <w:b/>
                          <w:bCs/>
                          <w:sz w:val="28"/>
                          <w:szCs w:val="28"/>
                        </w:rPr>
                        <w:t xml:space="preserve">: </w:t>
                      </w:r>
                      <w:r w:rsidR="003F782D" w:rsidRPr="0044538E">
                        <w:rPr>
                          <w:b/>
                          <w:bCs/>
                          <w:sz w:val="28"/>
                          <w:szCs w:val="28"/>
                        </w:rPr>
                        <w:t xml:space="preserve">Do we know </w:t>
                      </w:r>
                      <w:r w:rsidR="003F782D" w:rsidRPr="00ED52A6">
                        <w:rPr>
                          <w:b/>
                          <w:bCs/>
                          <w:sz w:val="28"/>
                          <w:szCs w:val="28"/>
                          <w:u w:val="single"/>
                        </w:rPr>
                        <w:t>why</w:t>
                      </w:r>
                      <w:r w:rsidR="003F782D" w:rsidRPr="0044538E">
                        <w:rPr>
                          <w:b/>
                          <w:bCs/>
                          <w:sz w:val="28"/>
                          <w:szCs w:val="28"/>
                        </w:rPr>
                        <w:t xml:space="preserve"> we want to identify priority populations?</w:t>
                      </w:r>
                    </w:p>
                    <w:p w14:paraId="28D5FC2F" w14:textId="77777777" w:rsidR="00311709" w:rsidRPr="00311709" w:rsidRDefault="00311709" w:rsidP="00311709">
                      <w:pPr>
                        <w:ind w:left="66"/>
                        <w:jc w:val="center"/>
                        <w:rPr>
                          <w:b/>
                          <w:bCs/>
                          <w:color w:val="000000" w:themeColor="text1"/>
                        </w:rPr>
                      </w:pPr>
                      <w:r w:rsidRPr="00311709">
                        <w:rPr>
                          <w:b/>
                          <w:bCs/>
                          <w:color w:val="000000" w:themeColor="text1"/>
                        </w:rPr>
                        <w:sym w:font="Wingdings 2" w:char="F021"/>
                      </w:r>
                      <w:r w:rsidRPr="00311709">
                        <w:rPr>
                          <w:b/>
                          <w:bCs/>
                          <w:color w:val="000000" w:themeColor="text1"/>
                        </w:rPr>
                        <w:t xml:space="preserve"> Record your thoughts below</w:t>
                      </w:r>
                    </w:p>
                    <w:p w14:paraId="618AE73D" w14:textId="77777777" w:rsidR="00311709" w:rsidRPr="0044538E" w:rsidRDefault="00311709" w:rsidP="003F782D">
                      <w:pPr>
                        <w:jc w:val="center"/>
                        <w:rPr>
                          <w:b/>
                          <w:bCs/>
                          <w:sz w:val="28"/>
                          <w:szCs w:val="28"/>
                        </w:rPr>
                      </w:pPr>
                    </w:p>
                  </w:txbxContent>
                </v:textbox>
                <w10:wrap anchorx="margin"/>
              </v:roundrect>
            </w:pict>
          </mc:Fallback>
        </mc:AlternateContent>
      </w:r>
    </w:p>
    <w:p w14:paraId="3DB6F5B6" w14:textId="6B195CFC" w:rsidR="005D0AA5" w:rsidRDefault="005D0AA5" w:rsidP="00554A97">
      <w:pPr>
        <w:tabs>
          <w:tab w:val="left" w:pos="3893"/>
        </w:tabs>
      </w:pPr>
    </w:p>
    <w:p w14:paraId="6ADE780A" w14:textId="57347A87" w:rsidR="00F240CF" w:rsidRDefault="00F240CF"/>
    <w:p w14:paraId="1171210F" w14:textId="1491B00F" w:rsidR="008C7CDD" w:rsidRDefault="008C7CDD"/>
    <w:tbl>
      <w:tblPr>
        <w:tblStyle w:val="TableGrid"/>
        <w:tblW w:w="0" w:type="auto"/>
        <w:tblLook w:val="04A0" w:firstRow="1" w:lastRow="0" w:firstColumn="1" w:lastColumn="0" w:noHBand="0" w:noVBand="1"/>
      </w:tblPr>
      <w:tblGrid>
        <w:gridCol w:w="10456"/>
      </w:tblGrid>
      <w:tr w:rsidR="00C1566B" w14:paraId="179FBDA9" w14:textId="77777777" w:rsidTr="00C1566B">
        <w:tc>
          <w:tcPr>
            <w:tcW w:w="10456" w:type="dxa"/>
          </w:tcPr>
          <w:p w14:paraId="1A13587B" w14:textId="77777777" w:rsidR="00C1566B" w:rsidRDefault="00C1566B"/>
          <w:p w14:paraId="452DC4E4" w14:textId="77777777" w:rsidR="00C1566B" w:rsidRDefault="00C1566B"/>
          <w:p w14:paraId="4CB7E6D1" w14:textId="77777777" w:rsidR="00C1566B" w:rsidRDefault="00C1566B"/>
          <w:p w14:paraId="26C3239B" w14:textId="77777777" w:rsidR="00C1566B" w:rsidRDefault="00C1566B"/>
          <w:p w14:paraId="6C730229" w14:textId="77777777" w:rsidR="00C1566B" w:rsidRDefault="00C1566B"/>
          <w:p w14:paraId="26A80A4C" w14:textId="77777777" w:rsidR="00C1566B" w:rsidRDefault="00C1566B"/>
        </w:tc>
      </w:tr>
    </w:tbl>
    <w:p w14:paraId="3CE08AB8" w14:textId="77777777" w:rsidR="00C1566B" w:rsidRDefault="00C1566B"/>
    <w:p w14:paraId="444A6D2E" w14:textId="1C9D03D3" w:rsidR="00F240CF" w:rsidRDefault="00F240CF"/>
    <w:p w14:paraId="493E9D74" w14:textId="77777777" w:rsidR="00B50A6C" w:rsidRDefault="00DA4F2F">
      <w:r w:rsidRPr="00B50A6C">
        <w:rPr>
          <w:b/>
          <w:bCs/>
          <w:sz w:val="28"/>
          <w:szCs w:val="28"/>
        </w:rPr>
        <w:t>Before proceeding to STEP 3,</w:t>
      </w:r>
      <w:r w:rsidR="001D17C3" w:rsidRPr="00B50A6C">
        <w:rPr>
          <w:b/>
          <w:bCs/>
          <w:sz w:val="28"/>
          <w:szCs w:val="28"/>
        </w:rPr>
        <w:t xml:space="preserve"> complete this checklist.</w:t>
      </w:r>
      <w:r w:rsidR="001D17C3">
        <w:t xml:space="preserve"> </w:t>
      </w:r>
    </w:p>
    <w:p w14:paraId="407F2F85" w14:textId="18E2A0C6" w:rsidR="00F240CF" w:rsidRDefault="001D17C3">
      <w:r>
        <w:t>W</w:t>
      </w:r>
      <w:r w:rsidR="000173D5">
        <w:t>e are confident that:</w:t>
      </w:r>
    </w:p>
    <w:p w14:paraId="31BE4124" w14:textId="7E900668" w:rsidR="00E45089" w:rsidRPr="00877C84" w:rsidRDefault="00DA4F2F" w:rsidP="00E45089">
      <w:pPr>
        <w:pStyle w:val="ListParagraph"/>
        <w:numPr>
          <w:ilvl w:val="0"/>
          <w:numId w:val="22"/>
        </w:numPr>
      </w:pPr>
      <w:r>
        <w:t>W</w:t>
      </w:r>
      <w:r w:rsidR="00E45089" w:rsidRPr="00877C84">
        <w:t>e know what ‘priority population’ mean</w:t>
      </w:r>
      <w:r>
        <w:t>s</w:t>
      </w:r>
      <w:r w:rsidR="000173D5">
        <w:t>.</w:t>
      </w:r>
    </w:p>
    <w:p w14:paraId="61D85781" w14:textId="77777777" w:rsidR="00647686" w:rsidRDefault="00647686" w:rsidP="00E45089">
      <w:pPr>
        <w:pStyle w:val="ListParagraph"/>
        <w:numPr>
          <w:ilvl w:val="0"/>
          <w:numId w:val="22"/>
        </w:numPr>
      </w:pPr>
      <w:r w:rsidRPr="00877C84">
        <w:t>We are clear about our goals in relation to mental health and/or suicide prevention.</w:t>
      </w:r>
    </w:p>
    <w:p w14:paraId="25C501B0" w14:textId="3FCE2117" w:rsidR="00E45089" w:rsidRPr="00877C84" w:rsidRDefault="00DA044C" w:rsidP="00E45089">
      <w:pPr>
        <w:pStyle w:val="ListParagraph"/>
        <w:numPr>
          <w:ilvl w:val="0"/>
          <w:numId w:val="22"/>
        </w:numPr>
      </w:pPr>
      <w:r>
        <w:t>W</w:t>
      </w:r>
      <w:r w:rsidR="00E45089" w:rsidRPr="00877C84">
        <w:t>e</w:t>
      </w:r>
      <w:r>
        <w:t xml:space="preserve"> are</w:t>
      </w:r>
      <w:r w:rsidR="00E45089" w:rsidRPr="00877C84">
        <w:t xml:space="preserve"> aware of the incidence of mental il-health and/or suicide and specific needs in our community</w:t>
      </w:r>
      <w:r w:rsidR="00DD2D0E">
        <w:t>.</w:t>
      </w:r>
    </w:p>
    <w:p w14:paraId="17920C82" w14:textId="5130D98A" w:rsidR="00DD2D0E" w:rsidRDefault="00DD2D0E" w:rsidP="00E45089">
      <w:pPr>
        <w:pStyle w:val="ListParagraph"/>
        <w:numPr>
          <w:ilvl w:val="0"/>
          <w:numId w:val="22"/>
        </w:numPr>
      </w:pPr>
      <w:r w:rsidRPr="00877C84">
        <w:t xml:space="preserve">We recognise our role in </w:t>
      </w:r>
      <w:hyperlink w:anchor="_Glossary" w:history="1">
        <w:r w:rsidRPr="00DE48FC">
          <w:rPr>
            <w:rStyle w:val="Hyperlink"/>
          </w:rPr>
          <w:t>mental health promotion, primary, secondary and/or tertiary prevention</w:t>
        </w:r>
      </w:hyperlink>
      <w:r w:rsidRPr="00877C84">
        <w:t>.</w:t>
      </w:r>
    </w:p>
    <w:p w14:paraId="27144AB9" w14:textId="7B8A5924" w:rsidR="00516C5F" w:rsidRDefault="00DA044C" w:rsidP="00516C5F">
      <w:pPr>
        <w:pStyle w:val="ListParagraph"/>
        <w:numPr>
          <w:ilvl w:val="0"/>
          <w:numId w:val="22"/>
        </w:numPr>
      </w:pPr>
      <w:r>
        <w:t>We</w:t>
      </w:r>
      <w:r w:rsidR="00E45089" w:rsidRPr="00877C84">
        <w:t xml:space="preserve"> have</w:t>
      </w:r>
      <w:r w:rsidR="00DD2D0E">
        <w:t xml:space="preserve"> the</w:t>
      </w:r>
      <w:r w:rsidR="00E45089" w:rsidRPr="00877C84">
        <w:t xml:space="preserve"> time and other resources necessary to work with priority populations</w:t>
      </w:r>
      <w:r w:rsidR="00DD2D0E">
        <w:t>.</w:t>
      </w:r>
    </w:p>
    <w:p w14:paraId="6C8F65DB" w14:textId="77777777" w:rsidR="00516C5F" w:rsidRDefault="00516C5F" w:rsidP="00516C5F">
      <w:pPr>
        <w:pStyle w:val="ListParagraph"/>
        <w:numPr>
          <w:ilvl w:val="0"/>
          <w:numId w:val="22"/>
        </w:numPr>
      </w:pPr>
      <w:r w:rsidRPr="00877C84">
        <w:t>We have skills and knowledge needed to work with priority populations and we are willing to learn more from our community.</w:t>
      </w:r>
    </w:p>
    <w:p w14:paraId="7F6B9DF2" w14:textId="127D50BF" w:rsidR="00516C5F" w:rsidRDefault="00516C5F" w:rsidP="00516C5F">
      <w:pPr>
        <w:pStyle w:val="ListParagraph"/>
        <w:numPr>
          <w:ilvl w:val="0"/>
          <w:numId w:val="22"/>
        </w:numPr>
      </w:pPr>
      <w:r w:rsidRPr="00877C84">
        <w:t>We value working in partnership with our community.</w:t>
      </w:r>
      <w:r>
        <w:t xml:space="preserve"> </w:t>
      </w:r>
    </w:p>
    <w:p w14:paraId="6448300D" w14:textId="17774989" w:rsidR="00516C5F" w:rsidRDefault="00516C5F" w:rsidP="00516C5F">
      <w:pPr>
        <w:ind w:left="360"/>
        <w:rPr>
          <w:noProof/>
          <w:sz w:val="32"/>
          <w:szCs w:val="32"/>
        </w:rPr>
      </w:pPr>
    </w:p>
    <w:tbl>
      <w:tblPr>
        <w:tblStyle w:val="TableGrid"/>
        <w:tblW w:w="0" w:type="auto"/>
        <w:tblLook w:val="04A0" w:firstRow="1" w:lastRow="0" w:firstColumn="1" w:lastColumn="0" w:noHBand="0" w:noVBand="1"/>
      </w:tblPr>
      <w:tblGrid>
        <w:gridCol w:w="10456"/>
      </w:tblGrid>
      <w:tr w:rsidR="00C1566B" w14:paraId="3ABA552D" w14:textId="77777777" w:rsidTr="00C1566B">
        <w:tc>
          <w:tcPr>
            <w:tcW w:w="10456" w:type="dxa"/>
          </w:tcPr>
          <w:p w14:paraId="716E3C81" w14:textId="77777777" w:rsidR="00C1566B" w:rsidRDefault="00C1566B" w:rsidP="00C1566B"/>
          <w:p w14:paraId="763472B7" w14:textId="77777777" w:rsidR="00C1566B" w:rsidRDefault="00C1566B" w:rsidP="00C1566B"/>
          <w:p w14:paraId="0DD6EDAB" w14:textId="77777777" w:rsidR="00C1566B" w:rsidRDefault="00C1566B" w:rsidP="00C1566B"/>
          <w:p w14:paraId="0582A21D" w14:textId="77777777" w:rsidR="00C1566B" w:rsidRDefault="00C1566B" w:rsidP="00C1566B"/>
          <w:p w14:paraId="195D47D8" w14:textId="77777777" w:rsidR="00C1566B" w:rsidRDefault="00C1566B" w:rsidP="00C1566B"/>
          <w:p w14:paraId="2A5FDD52" w14:textId="77777777" w:rsidR="00C1566B" w:rsidRDefault="00C1566B" w:rsidP="00C1566B"/>
        </w:tc>
      </w:tr>
    </w:tbl>
    <w:p w14:paraId="0F77E4C3" w14:textId="564CC27E" w:rsidR="00C1566B" w:rsidRDefault="00C1566B" w:rsidP="00C1566B">
      <w:r w:rsidRPr="00BC62FB">
        <w:rPr>
          <w:noProof/>
          <w:color w:val="92D050"/>
          <w:sz w:val="32"/>
          <w:szCs w:val="32"/>
        </w:rPr>
        <mc:AlternateContent>
          <mc:Choice Requires="wps">
            <w:drawing>
              <wp:anchor distT="0" distB="0" distL="114300" distR="114300" simplePos="0" relativeHeight="251663872" behindDoc="0" locked="0" layoutInCell="1" allowOverlap="1" wp14:anchorId="580BFFE8" wp14:editId="774B2F79">
                <wp:simplePos x="0" y="0"/>
                <wp:positionH relativeFrom="column">
                  <wp:posOffset>4949190</wp:posOffset>
                </wp:positionH>
                <wp:positionV relativeFrom="page">
                  <wp:posOffset>9514840</wp:posOffset>
                </wp:positionV>
                <wp:extent cx="1495425" cy="581025"/>
                <wp:effectExtent l="0" t="19050" r="47625" b="47625"/>
                <wp:wrapNone/>
                <wp:docPr id="273358647" name="Arrow: Right 1"/>
                <wp:cNvGraphicFramePr/>
                <a:graphic xmlns:a="http://schemas.openxmlformats.org/drawingml/2006/main">
                  <a:graphicData uri="http://schemas.microsoft.com/office/word/2010/wordprocessingShape">
                    <wps:wsp>
                      <wps:cNvSpPr/>
                      <wps:spPr>
                        <a:xfrm>
                          <a:off x="0" y="0"/>
                          <a:ext cx="1495425" cy="581025"/>
                        </a:xfrm>
                        <a:prstGeom prst="rightArrow">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9A7CA" w14:textId="386CA50D" w:rsidR="00B50A6C" w:rsidRPr="00B50A6C" w:rsidRDefault="00B50A6C" w:rsidP="00B50A6C">
                            <w:pPr>
                              <w:jc w:val="center"/>
                              <w:rPr>
                                <w:b/>
                                <w:bCs/>
                                <w:color w:val="FFFFFF" w:themeColor="background1"/>
                              </w:rPr>
                            </w:pPr>
                            <w:r w:rsidRPr="00B50A6C">
                              <w:rPr>
                                <w:b/>
                                <w:bCs/>
                                <w:color w:val="FFFFFF" w:themeColor="background1"/>
                              </w:rPr>
                              <w:t>Continue to STEP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BFFE8" id="_x0000_s1029" type="#_x0000_t13" style="position:absolute;margin-left:389.7pt;margin-top:749.2pt;width:117.75pt;height:4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" adj="17404" fillcolor="#4472c4 [3204]" strokecolor="#4472c4 [3204]" strokeweight="1pt">
                <v:textbox>
                  <w:txbxContent>
                    <w:p w14:paraId="3BE9A7CA" w14:textId="386CA50D" w:rsidR="00B50A6C" w:rsidRPr="00B50A6C" w:rsidRDefault="00B50A6C" w:rsidP="00B50A6C">
                      <w:pPr>
                        <w:jc w:val="center"/>
                        <w:rPr>
                          <w:b/>
                          <w:bCs/>
                          <w:color w:val="FFFFFF" w:themeColor="background1"/>
                        </w:rPr>
                      </w:pPr>
                      <w:r w:rsidRPr="00B50A6C">
                        <w:rPr>
                          <w:b/>
                          <w:bCs/>
                          <w:color w:val="FFFFFF" w:themeColor="background1"/>
                        </w:rPr>
                        <w:t>Continue to STEP 3</w:t>
                      </w:r>
                    </w:p>
                  </w:txbxContent>
                </v:textbox>
                <w10:wrap anchory="page"/>
              </v:shape>
            </w:pict>
          </mc:Fallback>
        </mc:AlternateContent>
      </w:r>
    </w:p>
    <w:p w14:paraId="27C93F63" w14:textId="77777777" w:rsidR="00503C28" w:rsidRDefault="00503C28" w:rsidP="00516C5F">
      <w:pPr>
        <w:rPr>
          <w:color w:val="FFFFFF" w:themeColor="background1"/>
          <w:sz w:val="32"/>
          <w:szCs w:val="32"/>
        </w:rPr>
      </w:pPr>
    </w:p>
    <w:p w14:paraId="5FD9BB9B" w14:textId="77777777" w:rsidR="00A90E5F" w:rsidRDefault="00A90E5F" w:rsidP="00516C5F">
      <w:pPr>
        <w:rPr>
          <w:color w:val="FFFFFF" w:themeColor="background1"/>
          <w:sz w:val="32"/>
          <w:szCs w:val="32"/>
        </w:rPr>
      </w:pPr>
    </w:p>
    <w:p w14:paraId="59F485C8" w14:textId="77777777" w:rsidR="00A90E5F" w:rsidRDefault="00A90E5F" w:rsidP="00516C5F">
      <w:pPr>
        <w:rPr>
          <w:color w:val="FFFFFF" w:themeColor="background1"/>
          <w:sz w:val="32"/>
          <w:szCs w:val="32"/>
        </w:rPr>
      </w:pPr>
    </w:p>
    <w:p w14:paraId="3BA21BC9" w14:textId="77777777" w:rsidR="00A90E5F" w:rsidRDefault="00A90E5F" w:rsidP="00516C5F">
      <w:pPr>
        <w:rPr>
          <w:color w:val="FFFFFF" w:themeColor="background1"/>
          <w:sz w:val="32"/>
          <w:szCs w:val="32"/>
        </w:rPr>
      </w:pPr>
    </w:p>
    <w:p w14:paraId="7F7F9836" w14:textId="77777777" w:rsidR="00A90E5F" w:rsidRDefault="00A90E5F" w:rsidP="00516C5F">
      <w:pPr>
        <w:rPr>
          <w:color w:val="FFFFFF" w:themeColor="background1"/>
          <w:sz w:val="32"/>
          <w:szCs w:val="32"/>
        </w:rPr>
      </w:pPr>
    </w:p>
    <w:p w14:paraId="49A03D4B" w14:textId="77777777" w:rsidR="00A90E5F" w:rsidRDefault="00A90E5F" w:rsidP="00516C5F">
      <w:pPr>
        <w:rPr>
          <w:color w:val="FFFFFF" w:themeColor="background1"/>
          <w:sz w:val="32"/>
          <w:szCs w:val="32"/>
        </w:rPr>
      </w:pPr>
    </w:p>
    <w:p w14:paraId="53F3365A" w14:textId="77777777" w:rsidR="00A90E5F" w:rsidRDefault="00A90E5F" w:rsidP="00516C5F">
      <w:pPr>
        <w:rPr>
          <w:color w:val="FFFFFF" w:themeColor="background1"/>
          <w:sz w:val="32"/>
          <w:szCs w:val="32"/>
        </w:rPr>
        <w:sectPr w:rsidR="00A90E5F" w:rsidSect="001217DE">
          <w:pgSz w:w="11906" w:h="16838"/>
          <w:pgMar w:top="720" w:right="720" w:bottom="720" w:left="720" w:header="708" w:footer="708" w:gutter="0"/>
          <w:cols w:space="708"/>
          <w:docGrid w:linePitch="360"/>
        </w:sectPr>
      </w:pPr>
    </w:p>
    <w:p w14:paraId="627E2327" w14:textId="4C473654" w:rsidR="00082C1E" w:rsidRDefault="00082C1E" w:rsidP="0044538E">
      <w:r>
        <w:rPr>
          <w:noProof/>
        </w:rPr>
        <w:lastRenderedPageBreak/>
        <mc:AlternateContent>
          <mc:Choice Requires="wps">
            <w:drawing>
              <wp:anchor distT="0" distB="0" distL="114300" distR="114300" simplePos="0" relativeHeight="251465216" behindDoc="0" locked="0" layoutInCell="1" allowOverlap="1" wp14:anchorId="62F08D96" wp14:editId="1661067F">
                <wp:simplePos x="0" y="0"/>
                <wp:positionH relativeFrom="margin">
                  <wp:posOffset>9525</wp:posOffset>
                </wp:positionH>
                <wp:positionV relativeFrom="paragraph">
                  <wp:posOffset>-74023</wp:posOffset>
                </wp:positionV>
                <wp:extent cx="6607810" cy="721519"/>
                <wp:effectExtent l="0" t="0" r="21590" b="19050"/>
                <wp:wrapNone/>
                <wp:docPr id="23" name="Rectangle: Rounded Corners 23"/>
                <wp:cNvGraphicFramePr/>
                <a:graphic xmlns:a="http://schemas.openxmlformats.org/drawingml/2006/main">
                  <a:graphicData uri="http://schemas.microsoft.com/office/word/2010/wordprocessingShape">
                    <wps:wsp>
                      <wps:cNvSpPr/>
                      <wps:spPr>
                        <a:xfrm>
                          <a:off x="0" y="0"/>
                          <a:ext cx="6607810" cy="721519"/>
                        </a:xfrm>
                        <a:prstGeom prst="roundRect">
                          <a:avLst/>
                        </a:prstGeom>
                        <a:solidFill>
                          <a:schemeClr val="accent1"/>
                        </a:solidFill>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5547A1B9" w14:textId="0B9C913A" w:rsidR="0044538E" w:rsidRPr="003B2B91" w:rsidRDefault="00BD4F7A" w:rsidP="003B2B91">
                            <w:pPr>
                              <w:jc w:val="center"/>
                              <w:rPr>
                                <w:b/>
                                <w:bCs/>
                                <w:color w:val="FFFFFF" w:themeColor="background1"/>
                                <w:sz w:val="28"/>
                                <w:szCs w:val="28"/>
                              </w:rPr>
                            </w:pPr>
                            <w:r w:rsidRPr="003B2B91">
                              <w:rPr>
                                <w:b/>
                                <w:bCs/>
                                <w:color w:val="FFFFFF" w:themeColor="background1"/>
                                <w:sz w:val="28"/>
                                <w:szCs w:val="28"/>
                              </w:rPr>
                              <w:t>STEP 3: Do we know how to identify priority populations?</w:t>
                            </w:r>
                          </w:p>
                          <w:p w14:paraId="48CDEE1B" w14:textId="3567F1A5" w:rsidR="003B2B91" w:rsidRPr="003B2B91" w:rsidRDefault="003B2B91" w:rsidP="003B2B91">
                            <w:pPr>
                              <w:ind w:left="66"/>
                              <w:jc w:val="center"/>
                              <w:rPr>
                                <w:b/>
                                <w:bCs/>
                                <w:color w:val="FFFFFF" w:themeColor="background1"/>
                              </w:rPr>
                            </w:pPr>
                            <w:r w:rsidRPr="003B2B91">
                              <w:rPr>
                                <w:b/>
                                <w:bCs/>
                                <w:color w:val="FFFFFF" w:themeColor="background1"/>
                              </w:rPr>
                              <w:sym w:font="Wingdings 2" w:char="F021"/>
                            </w:r>
                            <w:r w:rsidRPr="003B2B91">
                              <w:rPr>
                                <w:b/>
                                <w:bCs/>
                                <w:color w:val="FFFFFF" w:themeColor="background1"/>
                              </w:rPr>
                              <w:t xml:space="preserve"> Record your thoughts </w:t>
                            </w:r>
                            <w:r w:rsidR="00311709">
                              <w:rPr>
                                <w:b/>
                                <w:bCs/>
                                <w:color w:val="FFFFFF" w:themeColor="background1"/>
                              </w:rPr>
                              <w:t>below</w:t>
                            </w:r>
                          </w:p>
                          <w:p w14:paraId="081C82AD" w14:textId="77777777" w:rsidR="003B2B91" w:rsidRPr="00BD4F7A" w:rsidRDefault="003B2B91" w:rsidP="00464016">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F08D96" id="Rectangle: Rounded Corners 23" o:spid="_x0000_s1030" style="position:absolute;margin-left:.75pt;margin-top:-5.85pt;width:520.3pt;height:56.8pt;z-index:25146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" fillcolor="#4472c4 [3204]" strokecolor="#4472c4 [3204]" strokeweight="1pt">
                <v:stroke joinstyle="miter"/>
                <v:textbox>
                  <w:txbxContent>
                    <w:p w14:paraId="5547A1B9" w14:textId="0B9C913A" w:rsidR="0044538E" w:rsidRPr="003B2B91" w:rsidRDefault="00BD4F7A" w:rsidP="003B2B91">
                      <w:pPr>
                        <w:jc w:val="center"/>
                        <w:rPr>
                          <w:b/>
                          <w:bCs/>
                          <w:color w:val="FFFFFF" w:themeColor="background1"/>
                          <w:sz w:val="28"/>
                          <w:szCs w:val="28"/>
                        </w:rPr>
                      </w:pPr>
                      <w:r w:rsidRPr="003B2B91">
                        <w:rPr>
                          <w:b/>
                          <w:bCs/>
                          <w:color w:val="FFFFFF" w:themeColor="background1"/>
                          <w:sz w:val="28"/>
                          <w:szCs w:val="28"/>
                        </w:rPr>
                        <w:t>STEP 3: Do we know how to identify priority populations?</w:t>
                      </w:r>
                    </w:p>
                    <w:p w14:paraId="48CDEE1B" w14:textId="3567F1A5" w:rsidR="003B2B91" w:rsidRPr="003B2B91" w:rsidRDefault="003B2B91" w:rsidP="003B2B91">
                      <w:pPr>
                        <w:ind w:left="66"/>
                        <w:jc w:val="center"/>
                        <w:rPr>
                          <w:b/>
                          <w:bCs/>
                          <w:color w:val="FFFFFF" w:themeColor="background1"/>
                        </w:rPr>
                      </w:pPr>
                      <w:r w:rsidRPr="003B2B91">
                        <w:rPr>
                          <w:b/>
                          <w:bCs/>
                          <w:color w:val="FFFFFF" w:themeColor="background1"/>
                        </w:rPr>
                        <w:sym w:font="Wingdings 2" w:char="F021"/>
                      </w:r>
                      <w:r w:rsidRPr="003B2B91">
                        <w:rPr>
                          <w:b/>
                          <w:bCs/>
                          <w:color w:val="FFFFFF" w:themeColor="background1"/>
                        </w:rPr>
                        <w:t xml:space="preserve"> Record your thoughts </w:t>
                      </w:r>
                      <w:r w:rsidR="00311709">
                        <w:rPr>
                          <w:b/>
                          <w:bCs/>
                          <w:color w:val="FFFFFF" w:themeColor="background1"/>
                        </w:rPr>
                        <w:t>below</w:t>
                      </w:r>
                    </w:p>
                    <w:p w14:paraId="081C82AD" w14:textId="77777777" w:rsidR="003B2B91" w:rsidRPr="00BD4F7A" w:rsidRDefault="003B2B91" w:rsidP="00464016">
                      <w:pPr>
                        <w:jc w:val="center"/>
                        <w:rPr>
                          <w:b/>
                          <w:bCs/>
                          <w:color w:val="FFFFFF" w:themeColor="background1"/>
                          <w:sz w:val="28"/>
                          <w:szCs w:val="28"/>
                        </w:rPr>
                      </w:pPr>
                    </w:p>
                  </w:txbxContent>
                </v:textbox>
                <w10:wrap anchorx="margin"/>
              </v:roundrect>
            </w:pict>
          </mc:Fallback>
        </mc:AlternateContent>
      </w:r>
    </w:p>
    <w:p w14:paraId="1EE81B77" w14:textId="30941FC7" w:rsidR="0044538E" w:rsidRDefault="0044538E" w:rsidP="0044538E"/>
    <w:p w14:paraId="497253E2" w14:textId="644375DB" w:rsidR="0044538E" w:rsidRDefault="0044538E" w:rsidP="0044538E"/>
    <w:p w14:paraId="36FFE8F0" w14:textId="77777777" w:rsidR="007950A5" w:rsidRDefault="007950A5" w:rsidP="0044538E"/>
    <w:p w14:paraId="1638D687" w14:textId="5514FEF4" w:rsidR="00F1771F" w:rsidRDefault="00F1771F" w:rsidP="00F1771F">
      <w:pPr>
        <w:rPr>
          <w:b/>
          <w:bCs/>
          <w:sz w:val="28"/>
          <w:szCs w:val="28"/>
        </w:rPr>
      </w:pPr>
      <w:r>
        <w:rPr>
          <w:b/>
          <w:bCs/>
          <w:sz w:val="28"/>
          <w:szCs w:val="28"/>
        </w:rPr>
        <w:t xml:space="preserve">Q.1 </w:t>
      </w:r>
      <w:r w:rsidRPr="00BD4F7A">
        <w:rPr>
          <w:b/>
          <w:bCs/>
          <w:sz w:val="28"/>
          <w:szCs w:val="28"/>
        </w:rPr>
        <w:t>Do we know our community</w:t>
      </w:r>
      <w:r>
        <w:rPr>
          <w:b/>
          <w:bCs/>
          <w:sz w:val="28"/>
          <w:szCs w:val="28"/>
        </w:rPr>
        <w:t>, as a whole as well as the diverse groups within it</w:t>
      </w:r>
      <w:r w:rsidRPr="00BD4F7A">
        <w:rPr>
          <w:b/>
          <w:bCs/>
          <w:sz w:val="28"/>
          <w:szCs w:val="28"/>
        </w:rPr>
        <w:t>?</w:t>
      </w:r>
    </w:p>
    <w:p w14:paraId="317A4C48" w14:textId="77777777" w:rsidR="00C07E26" w:rsidRPr="00C07E26" w:rsidRDefault="00C07E26" w:rsidP="00C07E26">
      <w:pPr>
        <w:pStyle w:val="ListParagraph"/>
        <w:numPr>
          <w:ilvl w:val="0"/>
          <w:numId w:val="27"/>
        </w:numPr>
        <w:rPr>
          <w:b/>
          <w:bCs/>
          <w:sz w:val="28"/>
          <w:szCs w:val="28"/>
        </w:rPr>
      </w:pPr>
      <w:r w:rsidRPr="00BD4F7A">
        <w:t>Have we engaged with our community</w:t>
      </w:r>
      <w:r>
        <w:t xml:space="preserve">? </w:t>
      </w:r>
    </w:p>
    <w:p w14:paraId="6EFC4CB2" w14:textId="77777777" w:rsidR="000303E5" w:rsidRPr="000303E5" w:rsidRDefault="00C07E26" w:rsidP="00C07E26">
      <w:pPr>
        <w:pStyle w:val="ListParagraph"/>
        <w:numPr>
          <w:ilvl w:val="0"/>
          <w:numId w:val="27"/>
        </w:numPr>
        <w:rPr>
          <w:b/>
          <w:bCs/>
          <w:sz w:val="28"/>
          <w:szCs w:val="28"/>
        </w:rPr>
      </w:pPr>
      <w:r>
        <w:t>H</w:t>
      </w:r>
      <w:r w:rsidRPr="00BD4F7A">
        <w:t>ave we listened to community voices</w:t>
      </w:r>
      <w:r>
        <w:t>?</w:t>
      </w:r>
      <w:r w:rsidRPr="00BD4F7A">
        <w:t xml:space="preserve"> </w:t>
      </w:r>
    </w:p>
    <w:p w14:paraId="4ACC9A70" w14:textId="1071B84F" w:rsidR="00C07E26" w:rsidRPr="000303E5" w:rsidRDefault="00C07E26" w:rsidP="000303E5">
      <w:pPr>
        <w:pStyle w:val="ListParagraph"/>
        <w:numPr>
          <w:ilvl w:val="0"/>
          <w:numId w:val="27"/>
        </w:numPr>
        <w:rPr>
          <w:b/>
          <w:bCs/>
          <w:sz w:val="28"/>
          <w:szCs w:val="28"/>
        </w:rPr>
      </w:pPr>
      <w:r>
        <w:t>D</w:t>
      </w:r>
      <w:r w:rsidRPr="00BD4F7A">
        <w:t>o we understand the available mental health and/or suicide data* for our community?</w:t>
      </w:r>
      <w:r>
        <w:t xml:space="preserve"> </w:t>
      </w:r>
      <w:r w:rsidR="000303E5">
        <w:t>*</w:t>
      </w:r>
      <w:r w:rsidR="000303E5" w:rsidRPr="00C07E26">
        <w:rPr>
          <w:i/>
          <w:iCs/>
          <w:sz w:val="16"/>
          <w:szCs w:val="16"/>
        </w:rPr>
        <w:t>data may include quantitative and qualitative data, as well as stories and informal sources of information</w:t>
      </w:r>
    </w:p>
    <w:p w14:paraId="39D8C791" w14:textId="4855C579" w:rsidR="00C07E26" w:rsidRPr="000303E5" w:rsidRDefault="00C07E26" w:rsidP="00F1771F">
      <w:pPr>
        <w:pStyle w:val="ListParagraph"/>
        <w:numPr>
          <w:ilvl w:val="0"/>
          <w:numId w:val="27"/>
        </w:numPr>
        <w:rPr>
          <w:b/>
          <w:bCs/>
          <w:sz w:val="28"/>
          <w:szCs w:val="28"/>
        </w:rPr>
      </w:pPr>
      <w:r>
        <w:t xml:space="preserve">Do we understand the difference between </w:t>
      </w:r>
      <w:hyperlink w:anchor="_Glossary" w:history="1">
        <w:r w:rsidRPr="006F096D">
          <w:rPr>
            <w:rStyle w:val="Hyperlink"/>
          </w:rPr>
          <w:t>risk groups</w:t>
        </w:r>
      </w:hyperlink>
      <w:r>
        <w:t xml:space="preserve"> and </w:t>
      </w:r>
      <w:hyperlink w:anchor="_Glossary" w:history="1">
        <w:r w:rsidRPr="006F096D">
          <w:rPr>
            <w:rStyle w:val="Hyperlink"/>
          </w:rPr>
          <w:t>equity groups</w:t>
        </w:r>
      </w:hyperlink>
      <w:r>
        <w:t>?</w:t>
      </w:r>
    </w:p>
    <w:p w14:paraId="2546B900" w14:textId="77777777" w:rsidR="000303E5" w:rsidRPr="000303E5" w:rsidRDefault="000303E5" w:rsidP="000303E5">
      <w:pPr>
        <w:pStyle w:val="ListParagraph"/>
        <w:rPr>
          <w:b/>
          <w:bCs/>
          <w:sz w:val="28"/>
          <w:szCs w:val="28"/>
        </w:rPr>
      </w:pPr>
    </w:p>
    <w:tbl>
      <w:tblPr>
        <w:tblStyle w:val="TableGrid"/>
        <w:tblW w:w="0" w:type="auto"/>
        <w:tblLook w:val="04A0" w:firstRow="1" w:lastRow="0" w:firstColumn="1" w:lastColumn="0" w:noHBand="0" w:noVBand="1"/>
      </w:tblPr>
      <w:tblGrid>
        <w:gridCol w:w="10456"/>
      </w:tblGrid>
      <w:tr w:rsidR="00966A60" w:rsidRPr="00A90E5F" w14:paraId="476A7406" w14:textId="77777777" w:rsidTr="00966A60">
        <w:tc>
          <w:tcPr>
            <w:tcW w:w="10456" w:type="dxa"/>
          </w:tcPr>
          <w:p w14:paraId="32072B7F" w14:textId="77777777" w:rsidR="00966A60" w:rsidRPr="00A90E5F" w:rsidRDefault="00966A60" w:rsidP="00A90E5F"/>
          <w:p w14:paraId="3244786F" w14:textId="77777777" w:rsidR="00966A60" w:rsidRDefault="00966A60" w:rsidP="00A90E5F"/>
          <w:p w14:paraId="18C7E35F" w14:textId="77777777" w:rsidR="00A90E5F" w:rsidRPr="00A90E5F" w:rsidRDefault="00A90E5F" w:rsidP="00A90E5F"/>
        </w:tc>
      </w:tr>
    </w:tbl>
    <w:p w14:paraId="312F8987" w14:textId="77777777" w:rsidR="00966A60" w:rsidRDefault="00966A60" w:rsidP="00A90E5F"/>
    <w:p w14:paraId="17E424AF" w14:textId="77777777" w:rsidR="001959AC" w:rsidRPr="00A90E5F" w:rsidRDefault="001959AC" w:rsidP="00A90E5F"/>
    <w:p w14:paraId="6D6ACC14" w14:textId="24AD8E0F" w:rsidR="00F1771F" w:rsidRDefault="00F1771F" w:rsidP="00F1771F">
      <w:pPr>
        <w:rPr>
          <w:b/>
          <w:bCs/>
          <w:sz w:val="28"/>
          <w:szCs w:val="28"/>
        </w:rPr>
      </w:pPr>
      <w:r>
        <w:rPr>
          <w:b/>
          <w:bCs/>
          <w:sz w:val="28"/>
          <w:szCs w:val="28"/>
        </w:rPr>
        <w:t>Q.2 Do we understand how different groups in our community are affected by social, economic &amp; cultural determinants of mental health and/or suicide?</w:t>
      </w:r>
    </w:p>
    <w:p w14:paraId="373065BD" w14:textId="5C20FD60" w:rsidR="00B47523" w:rsidRPr="00B47523" w:rsidRDefault="00B47523" w:rsidP="00B47523">
      <w:pPr>
        <w:pStyle w:val="ListParagraph"/>
        <w:numPr>
          <w:ilvl w:val="0"/>
          <w:numId w:val="28"/>
        </w:numPr>
        <w:rPr>
          <w:b/>
          <w:bCs/>
          <w:sz w:val="28"/>
          <w:szCs w:val="28"/>
        </w:rPr>
      </w:pPr>
      <w:r>
        <w:t>Do we know which groups are denied the same opportunities as others to protect &amp; improve mental health and/or prevent suicide?</w:t>
      </w:r>
    </w:p>
    <w:p w14:paraId="71E6F7AF" w14:textId="77777777" w:rsidR="00B47523" w:rsidRPr="00B47523" w:rsidRDefault="00B47523" w:rsidP="00B47523">
      <w:pPr>
        <w:pStyle w:val="ListParagraph"/>
        <w:rPr>
          <w:b/>
          <w:bCs/>
          <w:sz w:val="28"/>
          <w:szCs w:val="28"/>
        </w:rPr>
      </w:pPr>
    </w:p>
    <w:tbl>
      <w:tblPr>
        <w:tblStyle w:val="TableGrid"/>
        <w:tblW w:w="0" w:type="auto"/>
        <w:tblLook w:val="04A0" w:firstRow="1" w:lastRow="0" w:firstColumn="1" w:lastColumn="0" w:noHBand="0" w:noVBand="1"/>
      </w:tblPr>
      <w:tblGrid>
        <w:gridCol w:w="10456"/>
      </w:tblGrid>
      <w:tr w:rsidR="00966A60" w:rsidRPr="00A90E5F" w14:paraId="26D21075" w14:textId="77777777" w:rsidTr="00966A60">
        <w:tc>
          <w:tcPr>
            <w:tcW w:w="10456" w:type="dxa"/>
          </w:tcPr>
          <w:p w14:paraId="51746349" w14:textId="77777777" w:rsidR="00966A60" w:rsidRPr="00A90E5F" w:rsidRDefault="00966A60" w:rsidP="00A90E5F"/>
          <w:p w14:paraId="37222860" w14:textId="77777777" w:rsidR="00966A60" w:rsidRDefault="00966A60" w:rsidP="00A90E5F"/>
          <w:p w14:paraId="3D66AB9A" w14:textId="77777777" w:rsidR="00A90E5F" w:rsidRPr="00A90E5F" w:rsidRDefault="00A90E5F" w:rsidP="00A90E5F"/>
        </w:tc>
      </w:tr>
    </w:tbl>
    <w:p w14:paraId="1E817876" w14:textId="77777777" w:rsidR="00966A60" w:rsidRDefault="00966A60" w:rsidP="00A90E5F"/>
    <w:p w14:paraId="1380B5A0" w14:textId="77777777" w:rsidR="00CF1081" w:rsidRDefault="00CF1081" w:rsidP="00CF1081"/>
    <w:p w14:paraId="43F40B23" w14:textId="5FA48E62" w:rsidR="00F1771F" w:rsidRDefault="00F1771F" w:rsidP="00F1771F">
      <w:pPr>
        <w:rPr>
          <w:b/>
          <w:bCs/>
          <w:sz w:val="28"/>
          <w:szCs w:val="28"/>
        </w:rPr>
      </w:pPr>
      <w:r>
        <w:rPr>
          <w:b/>
          <w:bCs/>
          <w:sz w:val="28"/>
          <w:szCs w:val="28"/>
        </w:rPr>
        <w:t xml:space="preserve">Q.3 Do we know how different stages of the </w:t>
      </w:r>
      <w:hyperlink w:anchor="_Glossary" w:history="1">
        <w:r w:rsidRPr="00B4259F">
          <w:rPr>
            <w:rStyle w:val="Hyperlink"/>
            <w:b/>
            <w:bCs/>
            <w:sz w:val="28"/>
            <w:szCs w:val="28"/>
          </w:rPr>
          <w:t>life course</w:t>
        </w:r>
      </w:hyperlink>
      <w:r>
        <w:rPr>
          <w:b/>
          <w:bCs/>
          <w:sz w:val="28"/>
          <w:szCs w:val="28"/>
        </w:rPr>
        <w:t xml:space="preserve"> affect mental health and/or </w:t>
      </w:r>
      <w:r w:rsidRPr="008B79DD">
        <w:rPr>
          <w:b/>
          <w:bCs/>
          <w:color w:val="000000" w:themeColor="text1"/>
          <w:sz w:val="28"/>
          <w:szCs w:val="28"/>
        </w:rPr>
        <w:t>suicide</w:t>
      </w:r>
      <w:r>
        <w:rPr>
          <w:b/>
          <w:bCs/>
          <w:color w:val="000000" w:themeColor="text1"/>
          <w:sz w:val="28"/>
          <w:szCs w:val="28"/>
        </w:rPr>
        <w:t xml:space="preserve"> risk</w:t>
      </w:r>
      <w:r w:rsidRPr="008B79DD">
        <w:rPr>
          <w:b/>
          <w:bCs/>
          <w:color w:val="000000" w:themeColor="text1"/>
          <w:sz w:val="28"/>
          <w:szCs w:val="28"/>
        </w:rPr>
        <w:t xml:space="preserve"> for different groups</w:t>
      </w:r>
      <w:r>
        <w:rPr>
          <w:b/>
          <w:bCs/>
          <w:sz w:val="28"/>
          <w:szCs w:val="28"/>
        </w:rPr>
        <w:t>?</w:t>
      </w:r>
    </w:p>
    <w:p w14:paraId="1DB06B13" w14:textId="77777777" w:rsidR="007950A5" w:rsidRPr="007950A5" w:rsidRDefault="007950A5" w:rsidP="007950A5">
      <w:pPr>
        <w:pStyle w:val="ListParagraph"/>
        <w:numPr>
          <w:ilvl w:val="0"/>
          <w:numId w:val="28"/>
        </w:numPr>
        <w:rPr>
          <w:b/>
          <w:bCs/>
          <w:sz w:val="28"/>
          <w:szCs w:val="28"/>
        </w:rPr>
      </w:pPr>
      <w:r>
        <w:t>Do we know how key transition stages in life affect mental health and/or suicide for different groups?</w:t>
      </w:r>
    </w:p>
    <w:p w14:paraId="4873CDF1" w14:textId="77777777" w:rsidR="007950A5" w:rsidRDefault="007950A5" w:rsidP="00F1771F">
      <w:pPr>
        <w:rPr>
          <w:b/>
          <w:bCs/>
          <w:sz w:val="28"/>
          <w:szCs w:val="28"/>
        </w:rPr>
      </w:pPr>
    </w:p>
    <w:tbl>
      <w:tblPr>
        <w:tblStyle w:val="TableGrid"/>
        <w:tblW w:w="0" w:type="auto"/>
        <w:tblLook w:val="04A0" w:firstRow="1" w:lastRow="0" w:firstColumn="1" w:lastColumn="0" w:noHBand="0" w:noVBand="1"/>
      </w:tblPr>
      <w:tblGrid>
        <w:gridCol w:w="10456"/>
      </w:tblGrid>
      <w:tr w:rsidR="00966A60" w:rsidRPr="00A90E5F" w14:paraId="08A58590" w14:textId="77777777" w:rsidTr="00966A60">
        <w:tc>
          <w:tcPr>
            <w:tcW w:w="10456" w:type="dxa"/>
          </w:tcPr>
          <w:p w14:paraId="4389237D" w14:textId="77777777" w:rsidR="00966A60" w:rsidRDefault="00966A60" w:rsidP="00A90E5F"/>
          <w:p w14:paraId="590F097C" w14:textId="77777777" w:rsidR="00A90E5F" w:rsidRPr="00A90E5F" w:rsidRDefault="00A90E5F" w:rsidP="00A90E5F"/>
          <w:p w14:paraId="090B115B" w14:textId="77777777" w:rsidR="00966A60" w:rsidRPr="00A90E5F" w:rsidRDefault="00966A60" w:rsidP="00A90E5F"/>
        </w:tc>
      </w:tr>
    </w:tbl>
    <w:p w14:paraId="380E8549" w14:textId="77777777" w:rsidR="00966A60" w:rsidRDefault="00966A60" w:rsidP="00F1771F">
      <w:pPr>
        <w:rPr>
          <w:b/>
          <w:bCs/>
          <w:sz w:val="28"/>
          <w:szCs w:val="28"/>
        </w:rPr>
      </w:pPr>
    </w:p>
    <w:p w14:paraId="1DA9DCD8" w14:textId="77777777" w:rsidR="00966A60" w:rsidRDefault="00966A60" w:rsidP="00F1771F">
      <w:pPr>
        <w:rPr>
          <w:b/>
          <w:bCs/>
          <w:sz w:val="28"/>
          <w:szCs w:val="28"/>
        </w:rPr>
        <w:sectPr w:rsidR="00966A60" w:rsidSect="001217DE">
          <w:pgSz w:w="11906" w:h="16838"/>
          <w:pgMar w:top="720" w:right="720" w:bottom="720" w:left="720" w:header="708" w:footer="708" w:gutter="0"/>
          <w:cols w:space="708"/>
          <w:docGrid w:linePitch="360"/>
        </w:sectPr>
      </w:pPr>
    </w:p>
    <w:p w14:paraId="1283DC88" w14:textId="53A6571B" w:rsidR="00C34F20" w:rsidRDefault="00F1771F" w:rsidP="00F1771F">
      <w:pPr>
        <w:rPr>
          <w:b/>
          <w:bCs/>
          <w:sz w:val="28"/>
          <w:szCs w:val="28"/>
        </w:rPr>
      </w:pPr>
      <w:r>
        <w:rPr>
          <w:b/>
          <w:bCs/>
          <w:sz w:val="28"/>
          <w:szCs w:val="28"/>
        </w:rPr>
        <w:lastRenderedPageBreak/>
        <w:t xml:space="preserve">Q.4 </w:t>
      </w:r>
      <w:r w:rsidRPr="00A829D1">
        <w:rPr>
          <w:b/>
          <w:bCs/>
          <w:sz w:val="28"/>
          <w:szCs w:val="28"/>
        </w:rPr>
        <w:t xml:space="preserve">Do we understand that people may belong to more than one priority group </w:t>
      </w:r>
      <w:r>
        <w:rPr>
          <w:b/>
          <w:bCs/>
          <w:sz w:val="28"/>
          <w:szCs w:val="28"/>
        </w:rPr>
        <w:t>(</w:t>
      </w:r>
      <w:hyperlink w:anchor="_Glossary" w:history="1">
        <w:r w:rsidRPr="00CF2332">
          <w:rPr>
            <w:rStyle w:val="Hyperlink"/>
            <w:b/>
            <w:bCs/>
            <w:sz w:val="28"/>
            <w:szCs w:val="28"/>
          </w:rPr>
          <w:t>intersectionality</w:t>
        </w:r>
      </w:hyperlink>
      <w:r>
        <w:rPr>
          <w:b/>
          <w:bCs/>
          <w:sz w:val="28"/>
          <w:szCs w:val="28"/>
        </w:rPr>
        <w:t xml:space="preserve">) </w:t>
      </w:r>
      <w:r w:rsidRPr="00A829D1">
        <w:rPr>
          <w:b/>
          <w:bCs/>
          <w:sz w:val="28"/>
          <w:szCs w:val="28"/>
        </w:rPr>
        <w:t>and that this may expose them to overlapping forms of discrimination?</w:t>
      </w:r>
    </w:p>
    <w:tbl>
      <w:tblPr>
        <w:tblStyle w:val="TableGrid"/>
        <w:tblW w:w="0" w:type="auto"/>
        <w:tblLook w:val="04A0" w:firstRow="1" w:lastRow="0" w:firstColumn="1" w:lastColumn="0" w:noHBand="0" w:noVBand="1"/>
      </w:tblPr>
      <w:tblGrid>
        <w:gridCol w:w="10456"/>
      </w:tblGrid>
      <w:tr w:rsidR="006B1BCD" w:rsidRPr="001959AC" w14:paraId="12F81765" w14:textId="77777777" w:rsidTr="006B1BCD">
        <w:tc>
          <w:tcPr>
            <w:tcW w:w="10456" w:type="dxa"/>
          </w:tcPr>
          <w:p w14:paraId="313AFAD4" w14:textId="77777777" w:rsidR="001959AC" w:rsidRPr="001959AC" w:rsidRDefault="001959AC" w:rsidP="001959AC"/>
          <w:p w14:paraId="5294A946" w14:textId="77777777" w:rsidR="001959AC" w:rsidRPr="001959AC" w:rsidRDefault="001959AC" w:rsidP="001959AC"/>
          <w:p w14:paraId="7F3E455E" w14:textId="77777777" w:rsidR="001959AC" w:rsidRPr="001959AC" w:rsidRDefault="001959AC" w:rsidP="001959AC"/>
        </w:tc>
      </w:tr>
    </w:tbl>
    <w:p w14:paraId="1640CCE4" w14:textId="77777777" w:rsidR="006B1BCD" w:rsidRPr="00A90E5F" w:rsidRDefault="006B1BCD" w:rsidP="00A90E5F"/>
    <w:p w14:paraId="725890E6" w14:textId="77777777" w:rsidR="001959AC" w:rsidRPr="00A90E5F" w:rsidRDefault="001959AC" w:rsidP="00A90E5F"/>
    <w:p w14:paraId="319574DC" w14:textId="77777777" w:rsidR="00F1771F" w:rsidRDefault="00F1771F" w:rsidP="00F1771F">
      <w:pPr>
        <w:rPr>
          <w:b/>
          <w:bCs/>
          <w:sz w:val="28"/>
          <w:szCs w:val="28"/>
        </w:rPr>
      </w:pPr>
      <w:r>
        <w:rPr>
          <w:b/>
          <w:bCs/>
          <w:sz w:val="28"/>
          <w:szCs w:val="28"/>
        </w:rPr>
        <w:t>Q.5 Do we understand opportunities for mental health promotion and prevention of ill health?</w:t>
      </w:r>
    </w:p>
    <w:p w14:paraId="3788BB0A" w14:textId="77777777" w:rsidR="00604CE4" w:rsidRDefault="00604CE4" w:rsidP="00604CE4">
      <w:r>
        <w:t>Thinking about our community as a whole or particular groups within it…</w:t>
      </w:r>
    </w:p>
    <w:p w14:paraId="12D8B5B8" w14:textId="77777777" w:rsidR="00604CE4" w:rsidRPr="00604CE4" w:rsidRDefault="00604CE4" w:rsidP="00604CE4">
      <w:pPr>
        <w:pStyle w:val="ListParagraph"/>
        <w:numPr>
          <w:ilvl w:val="0"/>
          <w:numId w:val="28"/>
        </w:numPr>
        <w:rPr>
          <w:b/>
          <w:bCs/>
          <w:sz w:val="28"/>
          <w:szCs w:val="28"/>
        </w:rPr>
      </w:pPr>
      <w:r>
        <w:t xml:space="preserve">Do we know how to take a strengths-based approach to our work? </w:t>
      </w:r>
    </w:p>
    <w:p w14:paraId="46E2F21A" w14:textId="77777777" w:rsidR="00604CE4" w:rsidRPr="00604CE4" w:rsidRDefault="00604CE4" w:rsidP="00604CE4">
      <w:pPr>
        <w:pStyle w:val="ListParagraph"/>
        <w:numPr>
          <w:ilvl w:val="0"/>
          <w:numId w:val="28"/>
        </w:numPr>
        <w:rPr>
          <w:b/>
          <w:bCs/>
          <w:sz w:val="28"/>
          <w:szCs w:val="28"/>
        </w:rPr>
      </w:pPr>
      <w:r>
        <w:t xml:space="preserve">Are there opportunities to strengthen mental health promotion, recovery and/or suicide prevention efforts? </w:t>
      </w:r>
    </w:p>
    <w:p w14:paraId="33F5F87B" w14:textId="5F7A700A" w:rsidR="00604CE4" w:rsidRPr="00C34F20" w:rsidRDefault="00604CE4" w:rsidP="00A90E5F">
      <w:pPr>
        <w:pStyle w:val="ListParagraph"/>
        <w:numPr>
          <w:ilvl w:val="0"/>
          <w:numId w:val="28"/>
        </w:numPr>
        <w:rPr>
          <w:b/>
          <w:bCs/>
          <w:sz w:val="28"/>
          <w:szCs w:val="28"/>
        </w:rPr>
      </w:pPr>
      <w:r>
        <w:t>Do we know how to work with our community to co-design actions?</w:t>
      </w:r>
    </w:p>
    <w:p w14:paraId="5B94E6A9" w14:textId="77777777" w:rsidR="00C34F20" w:rsidRPr="00A90E5F" w:rsidRDefault="00C34F20" w:rsidP="00C34F20">
      <w:pPr>
        <w:pStyle w:val="ListParagraph"/>
        <w:rPr>
          <w:b/>
          <w:bCs/>
          <w:sz w:val="28"/>
          <w:szCs w:val="28"/>
        </w:rPr>
      </w:pPr>
    </w:p>
    <w:tbl>
      <w:tblPr>
        <w:tblStyle w:val="TableGrid"/>
        <w:tblW w:w="0" w:type="auto"/>
        <w:tblLook w:val="04A0" w:firstRow="1" w:lastRow="0" w:firstColumn="1" w:lastColumn="0" w:noHBand="0" w:noVBand="1"/>
      </w:tblPr>
      <w:tblGrid>
        <w:gridCol w:w="10456"/>
      </w:tblGrid>
      <w:tr w:rsidR="00604CE4" w:rsidRPr="001959AC" w14:paraId="013D059B" w14:textId="77777777" w:rsidTr="00604CE4">
        <w:tc>
          <w:tcPr>
            <w:tcW w:w="10456" w:type="dxa"/>
          </w:tcPr>
          <w:p w14:paraId="1CAE7902" w14:textId="77777777" w:rsidR="00604CE4" w:rsidRPr="001959AC" w:rsidRDefault="00604CE4" w:rsidP="001959AC"/>
          <w:p w14:paraId="57E1C05B" w14:textId="77777777" w:rsidR="00604CE4" w:rsidRPr="001959AC" w:rsidRDefault="00604CE4" w:rsidP="001959AC"/>
          <w:p w14:paraId="7213EB76" w14:textId="77777777" w:rsidR="001959AC" w:rsidRPr="001959AC" w:rsidRDefault="001959AC" w:rsidP="001959AC"/>
        </w:tc>
      </w:tr>
    </w:tbl>
    <w:p w14:paraId="1658A7F7" w14:textId="77777777" w:rsidR="00F1771F" w:rsidRPr="00A90E5F" w:rsidRDefault="00F1771F" w:rsidP="00A90E5F"/>
    <w:p w14:paraId="1D2DFA5E" w14:textId="77777777" w:rsidR="001959AC" w:rsidRPr="00A90E5F" w:rsidRDefault="001959AC" w:rsidP="00A90E5F"/>
    <w:p w14:paraId="62307A08" w14:textId="77777777" w:rsidR="00F1771F" w:rsidRDefault="00F1771F" w:rsidP="00F1771F">
      <w:pPr>
        <w:rPr>
          <w:b/>
          <w:bCs/>
          <w:sz w:val="28"/>
          <w:szCs w:val="28"/>
        </w:rPr>
      </w:pPr>
      <w:r>
        <w:rPr>
          <w:b/>
          <w:bCs/>
          <w:sz w:val="28"/>
          <w:szCs w:val="28"/>
        </w:rPr>
        <w:t>Q.6 Do we understand local knowledge?</w:t>
      </w:r>
    </w:p>
    <w:p w14:paraId="23E260B9" w14:textId="77777777" w:rsidR="00714FF3" w:rsidRPr="00714FF3" w:rsidRDefault="00714FF3" w:rsidP="00714FF3">
      <w:pPr>
        <w:pStyle w:val="ListParagraph"/>
        <w:numPr>
          <w:ilvl w:val="0"/>
          <w:numId w:val="29"/>
        </w:numPr>
        <w:rPr>
          <w:b/>
          <w:bCs/>
          <w:sz w:val="28"/>
          <w:szCs w:val="28"/>
        </w:rPr>
      </w:pPr>
      <w:r w:rsidRPr="00714FF3">
        <w:rPr>
          <w:color w:val="000000" w:themeColor="text1"/>
        </w:rPr>
        <w:t xml:space="preserve">Do we know who we need to work </w:t>
      </w:r>
      <w:r>
        <w:t xml:space="preserve">with to be true to local knowledge and foster pathways for self-determination? </w:t>
      </w:r>
    </w:p>
    <w:p w14:paraId="61ED08C2" w14:textId="51B34229" w:rsidR="00A90E5F" w:rsidRPr="00C34F20" w:rsidRDefault="00714FF3" w:rsidP="00A90E5F">
      <w:pPr>
        <w:pStyle w:val="ListParagraph"/>
        <w:numPr>
          <w:ilvl w:val="0"/>
          <w:numId w:val="29"/>
        </w:numPr>
        <w:rPr>
          <w:b/>
          <w:bCs/>
          <w:sz w:val="28"/>
          <w:szCs w:val="28"/>
        </w:rPr>
      </w:pPr>
      <w:r>
        <w:t xml:space="preserve">For example, are there systems of </w:t>
      </w:r>
      <w:r w:rsidRPr="00714FF3">
        <w:rPr>
          <w:color w:val="000000" w:themeColor="text1"/>
        </w:rPr>
        <w:t xml:space="preserve">knowledge embedded in Aboriginal and Torres Strait Islander cultures or other cultures that we need to be aware of? </w:t>
      </w:r>
    </w:p>
    <w:p w14:paraId="770BBB95" w14:textId="77777777" w:rsidR="00C34F20" w:rsidRPr="00A90E5F" w:rsidRDefault="00C34F20" w:rsidP="00C34F20">
      <w:pPr>
        <w:pStyle w:val="ListParagraph"/>
        <w:rPr>
          <w:b/>
          <w:bCs/>
          <w:sz w:val="28"/>
          <w:szCs w:val="28"/>
        </w:rPr>
      </w:pPr>
    </w:p>
    <w:tbl>
      <w:tblPr>
        <w:tblStyle w:val="TableGrid"/>
        <w:tblW w:w="0" w:type="auto"/>
        <w:tblLook w:val="04A0" w:firstRow="1" w:lastRow="0" w:firstColumn="1" w:lastColumn="0" w:noHBand="0" w:noVBand="1"/>
      </w:tblPr>
      <w:tblGrid>
        <w:gridCol w:w="10456"/>
      </w:tblGrid>
      <w:tr w:rsidR="00714FF3" w:rsidRPr="001959AC" w14:paraId="15554AD2" w14:textId="77777777" w:rsidTr="00714FF3">
        <w:tc>
          <w:tcPr>
            <w:tcW w:w="10456" w:type="dxa"/>
          </w:tcPr>
          <w:p w14:paraId="74D7F964" w14:textId="77777777" w:rsidR="00714FF3" w:rsidRPr="001959AC" w:rsidRDefault="00714FF3" w:rsidP="001959AC"/>
          <w:p w14:paraId="1269082D" w14:textId="77777777" w:rsidR="00714FF3" w:rsidRPr="001959AC" w:rsidRDefault="00714FF3" w:rsidP="001959AC"/>
          <w:p w14:paraId="67C896FD" w14:textId="77777777" w:rsidR="00714FF3" w:rsidRPr="001959AC" w:rsidRDefault="00714FF3" w:rsidP="001959AC"/>
        </w:tc>
      </w:tr>
    </w:tbl>
    <w:p w14:paraId="045A9DE5" w14:textId="77777777" w:rsidR="00604CE4" w:rsidRPr="00714FF3" w:rsidRDefault="00604CE4" w:rsidP="00F1771F">
      <w:pPr>
        <w:rPr>
          <w:b/>
          <w:bCs/>
        </w:rPr>
      </w:pPr>
    </w:p>
    <w:p w14:paraId="692208B9" w14:textId="77777777" w:rsidR="00714FF3" w:rsidRDefault="00714FF3" w:rsidP="00F1771F">
      <w:pPr>
        <w:rPr>
          <w:b/>
          <w:bCs/>
          <w:sz w:val="28"/>
          <w:szCs w:val="28"/>
        </w:rPr>
      </w:pPr>
    </w:p>
    <w:p w14:paraId="705552B7" w14:textId="77777777" w:rsidR="00F1771F" w:rsidRDefault="00F1771F" w:rsidP="00F1771F">
      <w:pPr>
        <w:rPr>
          <w:b/>
          <w:bCs/>
          <w:sz w:val="28"/>
          <w:szCs w:val="28"/>
        </w:rPr>
      </w:pPr>
      <w:r>
        <w:rPr>
          <w:b/>
          <w:bCs/>
          <w:sz w:val="28"/>
          <w:szCs w:val="28"/>
        </w:rPr>
        <w:t xml:space="preserve">Q.7 </w:t>
      </w:r>
      <w:r w:rsidRPr="006A582A">
        <w:rPr>
          <w:b/>
          <w:bCs/>
          <w:sz w:val="28"/>
          <w:szCs w:val="28"/>
        </w:rPr>
        <w:t xml:space="preserve">Do we understand </w:t>
      </w:r>
      <w:r>
        <w:rPr>
          <w:b/>
          <w:bCs/>
          <w:sz w:val="28"/>
          <w:szCs w:val="28"/>
        </w:rPr>
        <w:t>the wider social</w:t>
      </w:r>
      <w:r w:rsidRPr="006A582A">
        <w:rPr>
          <w:b/>
          <w:bCs/>
          <w:sz w:val="28"/>
          <w:szCs w:val="28"/>
        </w:rPr>
        <w:t xml:space="preserve"> factors at play?</w:t>
      </w:r>
    </w:p>
    <w:p w14:paraId="64CA20DC" w14:textId="77777777" w:rsidR="00D97526" w:rsidRDefault="00D97526" w:rsidP="00D97526">
      <w:pPr>
        <w:pStyle w:val="ListParagraph"/>
        <w:numPr>
          <w:ilvl w:val="0"/>
          <w:numId w:val="30"/>
        </w:numPr>
      </w:pPr>
      <w:r>
        <w:t>A</w:t>
      </w:r>
      <w:r w:rsidRPr="00B33C4A">
        <w:t xml:space="preserve">re there policies and social movements that are affecting our community’s mental </w:t>
      </w:r>
      <w:r>
        <w:t>ill-</w:t>
      </w:r>
      <w:r w:rsidRPr="00B33C4A">
        <w:t>health</w:t>
      </w:r>
      <w:r>
        <w:t xml:space="preserve"> and/or suicide rates</w:t>
      </w:r>
      <w:r w:rsidRPr="00B33C4A">
        <w:t>?</w:t>
      </w:r>
      <w:r>
        <w:t xml:space="preserve"> </w:t>
      </w:r>
    </w:p>
    <w:p w14:paraId="0630601C" w14:textId="77777777" w:rsidR="00D97526" w:rsidRDefault="00D97526" w:rsidP="00D97526">
      <w:pPr>
        <w:pStyle w:val="ListParagraph"/>
        <w:numPr>
          <w:ilvl w:val="0"/>
          <w:numId w:val="30"/>
        </w:numPr>
      </w:pPr>
      <w:r w:rsidRPr="00B33C4A">
        <w:t>Do we understand who has the power to make things better for our community</w:t>
      </w:r>
      <w:r>
        <w:t xml:space="preserve"> groups</w:t>
      </w:r>
      <w:r w:rsidRPr="00B33C4A">
        <w:t>?</w:t>
      </w:r>
      <w:r>
        <w:t xml:space="preserve"> </w:t>
      </w:r>
    </w:p>
    <w:p w14:paraId="01D16273" w14:textId="16DEA9CD" w:rsidR="00684BC6" w:rsidRDefault="00D97526" w:rsidP="00A90E5F">
      <w:pPr>
        <w:pStyle w:val="ListParagraph"/>
        <w:numPr>
          <w:ilvl w:val="0"/>
          <w:numId w:val="30"/>
        </w:numPr>
      </w:pPr>
      <w:r>
        <w:t>Do we need to</w:t>
      </w:r>
      <w:r w:rsidRPr="00B33C4A">
        <w:t xml:space="preserve"> advocate for change in other parts of the </w:t>
      </w:r>
      <w:hyperlink w:anchor="_Glossary" w:history="1">
        <w:r w:rsidRPr="006B4988">
          <w:rPr>
            <w:rStyle w:val="Hyperlink"/>
          </w:rPr>
          <w:t>system</w:t>
        </w:r>
      </w:hyperlink>
      <w:r w:rsidRPr="00274600">
        <w:t>?</w:t>
      </w:r>
    </w:p>
    <w:p w14:paraId="4BCB16EA" w14:textId="77777777" w:rsidR="00C34F20" w:rsidRPr="00B33C4A" w:rsidRDefault="00C34F20" w:rsidP="00C34F20">
      <w:pPr>
        <w:pStyle w:val="ListParagraph"/>
      </w:pPr>
    </w:p>
    <w:tbl>
      <w:tblPr>
        <w:tblStyle w:val="TableGrid"/>
        <w:tblW w:w="0" w:type="auto"/>
        <w:tblLook w:val="04A0" w:firstRow="1" w:lastRow="0" w:firstColumn="1" w:lastColumn="0" w:noHBand="0" w:noVBand="1"/>
      </w:tblPr>
      <w:tblGrid>
        <w:gridCol w:w="10456"/>
      </w:tblGrid>
      <w:tr w:rsidR="00D97526" w:rsidRPr="001959AC" w14:paraId="6982AA97" w14:textId="77777777" w:rsidTr="00D97526">
        <w:tc>
          <w:tcPr>
            <w:tcW w:w="10456" w:type="dxa"/>
          </w:tcPr>
          <w:p w14:paraId="6287D015" w14:textId="77777777" w:rsidR="00D97526" w:rsidRPr="001959AC" w:rsidRDefault="00D97526" w:rsidP="001959AC"/>
          <w:p w14:paraId="2206143E" w14:textId="77777777" w:rsidR="00D97526" w:rsidRPr="001959AC" w:rsidRDefault="00D97526" w:rsidP="001959AC"/>
          <w:p w14:paraId="5FD42B01" w14:textId="77777777" w:rsidR="00D97526" w:rsidRPr="001959AC" w:rsidRDefault="00D97526" w:rsidP="001959AC"/>
        </w:tc>
      </w:tr>
    </w:tbl>
    <w:p w14:paraId="56463641" w14:textId="77777777" w:rsidR="00F1771F" w:rsidRDefault="00F1771F" w:rsidP="00F1771F">
      <w:pPr>
        <w:rPr>
          <w:b/>
          <w:bCs/>
          <w:sz w:val="28"/>
          <w:szCs w:val="28"/>
        </w:rPr>
      </w:pPr>
      <w:r>
        <w:rPr>
          <w:b/>
          <w:bCs/>
          <w:sz w:val="28"/>
          <w:szCs w:val="28"/>
        </w:rPr>
        <w:lastRenderedPageBreak/>
        <w:t>Q.8 Do we know how we can take an equity approach to mental health and/or suicide prevention</w:t>
      </w:r>
      <w:r w:rsidRPr="006A582A">
        <w:rPr>
          <w:b/>
          <w:bCs/>
          <w:sz w:val="28"/>
          <w:szCs w:val="28"/>
        </w:rPr>
        <w:t>?</w:t>
      </w:r>
    </w:p>
    <w:p w14:paraId="1CEC78C7" w14:textId="77777777" w:rsidR="00684BC6" w:rsidRDefault="00684BC6" w:rsidP="00684BC6">
      <w:pPr>
        <w:pStyle w:val="ListParagraph"/>
        <w:numPr>
          <w:ilvl w:val="0"/>
          <w:numId w:val="31"/>
        </w:numPr>
      </w:pPr>
      <w:r>
        <w:t xml:space="preserve">Do we understand what we can do to help reduce mental health and/or </w:t>
      </w:r>
      <w:r w:rsidRPr="00274600">
        <w:t xml:space="preserve">suicide </w:t>
      </w:r>
      <w:hyperlink w:anchor="_Glossary" w:history="1">
        <w:r w:rsidRPr="00A76FFD">
          <w:rPr>
            <w:rStyle w:val="Hyperlink"/>
          </w:rPr>
          <w:t>inequities</w:t>
        </w:r>
      </w:hyperlink>
      <w:r w:rsidRPr="00274600">
        <w:t>?</w:t>
      </w:r>
      <w:r>
        <w:t xml:space="preserve"> </w:t>
      </w:r>
    </w:p>
    <w:p w14:paraId="1B53A396" w14:textId="77777777" w:rsidR="00684BC6" w:rsidRPr="00B33C4A" w:rsidRDefault="00684BC6" w:rsidP="00684BC6">
      <w:pPr>
        <w:pStyle w:val="ListParagraph"/>
      </w:pPr>
    </w:p>
    <w:tbl>
      <w:tblPr>
        <w:tblStyle w:val="TableGrid"/>
        <w:tblW w:w="0" w:type="auto"/>
        <w:tblLook w:val="04A0" w:firstRow="1" w:lastRow="0" w:firstColumn="1" w:lastColumn="0" w:noHBand="0" w:noVBand="1"/>
      </w:tblPr>
      <w:tblGrid>
        <w:gridCol w:w="10456"/>
      </w:tblGrid>
      <w:tr w:rsidR="00684BC6" w:rsidRPr="001959AC" w14:paraId="15B9AEC3" w14:textId="77777777" w:rsidTr="00684BC6">
        <w:tc>
          <w:tcPr>
            <w:tcW w:w="10456" w:type="dxa"/>
          </w:tcPr>
          <w:p w14:paraId="2A6CFA26" w14:textId="77777777" w:rsidR="00684BC6" w:rsidRPr="001959AC" w:rsidRDefault="00684BC6" w:rsidP="001959AC"/>
          <w:p w14:paraId="7944F007" w14:textId="77777777" w:rsidR="00684BC6" w:rsidRPr="001959AC" w:rsidRDefault="00684BC6" w:rsidP="001959AC"/>
          <w:p w14:paraId="2827B0E3" w14:textId="77777777" w:rsidR="00684BC6" w:rsidRPr="001959AC" w:rsidRDefault="00684BC6" w:rsidP="001959AC"/>
        </w:tc>
      </w:tr>
    </w:tbl>
    <w:p w14:paraId="2DE132D8" w14:textId="77777777" w:rsidR="00D97526" w:rsidRDefault="00D97526" w:rsidP="00F1771F">
      <w:pPr>
        <w:rPr>
          <w:b/>
          <w:bCs/>
        </w:rPr>
      </w:pPr>
    </w:p>
    <w:p w14:paraId="51125004" w14:textId="77777777" w:rsidR="00C34F20" w:rsidRPr="00684BC6" w:rsidRDefault="00C34F20" w:rsidP="00F1771F">
      <w:pPr>
        <w:rPr>
          <w:b/>
          <w:bCs/>
        </w:rPr>
      </w:pPr>
    </w:p>
    <w:p w14:paraId="293A1AA2" w14:textId="77777777" w:rsidR="00F1771F" w:rsidRDefault="00F1771F" w:rsidP="00F1771F">
      <w:pPr>
        <w:rPr>
          <w:b/>
          <w:bCs/>
          <w:sz w:val="28"/>
          <w:szCs w:val="28"/>
        </w:rPr>
      </w:pPr>
      <w:r>
        <w:rPr>
          <w:b/>
          <w:bCs/>
          <w:sz w:val="28"/>
          <w:szCs w:val="28"/>
        </w:rPr>
        <w:t>Q.9 Are we best placed to work with the priority populations we are considering?</w:t>
      </w:r>
    </w:p>
    <w:p w14:paraId="1708FE7E" w14:textId="77777777" w:rsidR="00A6656E" w:rsidRDefault="000D0AEB" w:rsidP="00A6656E">
      <w:pPr>
        <w:pStyle w:val="ListParagraph"/>
        <w:numPr>
          <w:ilvl w:val="0"/>
          <w:numId w:val="31"/>
        </w:numPr>
      </w:pPr>
      <w:r>
        <w:t xml:space="preserve">Are there other organisations that might be better placed to work with these groups? </w:t>
      </w:r>
      <w:r w:rsidR="00A6656E">
        <w:t>In the case of Aboriginal &amp; Torres Strait Islander peoples, would it be more appropriate for an Aboriginal Community Controlled Health Organisation (ACCHO) to lead the work?</w:t>
      </w:r>
    </w:p>
    <w:p w14:paraId="67C62A92" w14:textId="29A36F63" w:rsidR="000D0AEB" w:rsidRDefault="000D0AEB" w:rsidP="00A6656E">
      <w:pPr>
        <w:pStyle w:val="ListParagraph"/>
        <w:numPr>
          <w:ilvl w:val="0"/>
          <w:numId w:val="31"/>
        </w:numPr>
      </w:pPr>
      <w:r>
        <w:t xml:space="preserve">Have we got working relationships with </w:t>
      </w:r>
      <w:r w:rsidR="00E01031">
        <w:t>our selected priority</w:t>
      </w:r>
      <w:r>
        <w:t xml:space="preserve"> groups? </w:t>
      </w:r>
    </w:p>
    <w:p w14:paraId="3E45BB49" w14:textId="77777777" w:rsidR="000D0AEB" w:rsidRDefault="000D0AEB" w:rsidP="000D0AEB">
      <w:pPr>
        <w:pStyle w:val="ListParagraph"/>
        <w:numPr>
          <w:ilvl w:val="0"/>
          <w:numId w:val="31"/>
        </w:numPr>
      </w:pPr>
      <w:r>
        <w:t xml:space="preserve">Do we understand their lived experiences? </w:t>
      </w:r>
    </w:p>
    <w:p w14:paraId="38CB6CA1" w14:textId="385C0C04" w:rsidR="000D0AEB" w:rsidRDefault="000D0AEB" w:rsidP="000D0AEB">
      <w:pPr>
        <w:pStyle w:val="ListParagraph"/>
        <w:numPr>
          <w:ilvl w:val="0"/>
          <w:numId w:val="31"/>
        </w:numPr>
      </w:pPr>
      <w:r>
        <w:t>Are we committed to the principles of co-design?</w:t>
      </w:r>
    </w:p>
    <w:p w14:paraId="3568CEBF" w14:textId="77777777" w:rsidR="000D0AEB" w:rsidRDefault="000D0AEB" w:rsidP="000D0AEB">
      <w:pPr>
        <w:pStyle w:val="ListParagraph"/>
      </w:pPr>
    </w:p>
    <w:tbl>
      <w:tblPr>
        <w:tblStyle w:val="TableGrid"/>
        <w:tblW w:w="0" w:type="auto"/>
        <w:tblLook w:val="04A0" w:firstRow="1" w:lastRow="0" w:firstColumn="1" w:lastColumn="0" w:noHBand="0" w:noVBand="1"/>
      </w:tblPr>
      <w:tblGrid>
        <w:gridCol w:w="10456"/>
      </w:tblGrid>
      <w:tr w:rsidR="000D0AEB" w:rsidRPr="001959AC" w14:paraId="433432FF" w14:textId="77777777" w:rsidTr="000D0AEB">
        <w:tc>
          <w:tcPr>
            <w:tcW w:w="10456" w:type="dxa"/>
          </w:tcPr>
          <w:p w14:paraId="2DCB76A8" w14:textId="77777777" w:rsidR="000D0AEB" w:rsidRPr="001959AC" w:rsidRDefault="000D0AEB" w:rsidP="001959AC"/>
          <w:p w14:paraId="4D846170" w14:textId="77777777" w:rsidR="000D0AEB" w:rsidRPr="001959AC" w:rsidRDefault="000D0AEB" w:rsidP="001959AC"/>
          <w:p w14:paraId="5CABBB10" w14:textId="77777777" w:rsidR="000D0AEB" w:rsidRPr="001959AC" w:rsidRDefault="000D0AEB" w:rsidP="001959AC"/>
        </w:tc>
      </w:tr>
    </w:tbl>
    <w:p w14:paraId="61333CF4" w14:textId="77777777" w:rsidR="000D0AEB" w:rsidRPr="00B33C4A" w:rsidRDefault="000D0AEB" w:rsidP="000D0AEB"/>
    <w:p w14:paraId="64579A5A" w14:textId="5EB60C7D" w:rsidR="00D87BDC" w:rsidRPr="00C8753C" w:rsidRDefault="00D87BDC" w:rsidP="00D87BDC">
      <w:pPr>
        <w:rPr>
          <w:b/>
          <w:bCs/>
          <w:sz w:val="28"/>
          <w:szCs w:val="28"/>
        </w:rPr>
      </w:pPr>
      <w:r w:rsidRPr="00C8753C">
        <w:rPr>
          <w:b/>
          <w:bCs/>
          <w:sz w:val="28"/>
          <w:szCs w:val="28"/>
        </w:rPr>
        <w:t>The next steps we need to take to resolve our views on the questions in Step 3</w:t>
      </w:r>
      <w:r w:rsidR="00667876">
        <w:rPr>
          <w:b/>
          <w:bCs/>
          <w:sz w:val="28"/>
          <w:szCs w:val="28"/>
        </w:rPr>
        <w:t xml:space="preserve"> are</w:t>
      </w:r>
      <w:r w:rsidRPr="00C8753C">
        <w:rPr>
          <w:b/>
          <w:bCs/>
          <w:sz w:val="28"/>
          <w:szCs w:val="28"/>
        </w:rPr>
        <w:t>:</w:t>
      </w:r>
    </w:p>
    <w:tbl>
      <w:tblPr>
        <w:tblStyle w:val="TableGrid"/>
        <w:tblW w:w="0" w:type="auto"/>
        <w:tblLook w:val="04A0" w:firstRow="1" w:lastRow="0" w:firstColumn="1" w:lastColumn="0" w:noHBand="0" w:noVBand="1"/>
      </w:tblPr>
      <w:tblGrid>
        <w:gridCol w:w="10456"/>
      </w:tblGrid>
      <w:tr w:rsidR="00D87BDC" w14:paraId="11EFE5A5" w14:textId="77777777" w:rsidTr="00B723B8">
        <w:tc>
          <w:tcPr>
            <w:tcW w:w="10456" w:type="dxa"/>
          </w:tcPr>
          <w:p w14:paraId="0FC95D84" w14:textId="77777777" w:rsidR="00D87BDC" w:rsidRDefault="00D87BDC" w:rsidP="00B723B8">
            <w:r>
              <w:t>1.</w:t>
            </w:r>
          </w:p>
          <w:p w14:paraId="3B155D3B" w14:textId="77777777" w:rsidR="00D87BDC" w:rsidRDefault="00D87BDC" w:rsidP="00B723B8"/>
          <w:p w14:paraId="3DA676D4" w14:textId="77777777" w:rsidR="00D87BDC" w:rsidRDefault="00D87BDC" w:rsidP="00B723B8">
            <w:r>
              <w:t>2.</w:t>
            </w:r>
          </w:p>
          <w:p w14:paraId="3629670D" w14:textId="77777777" w:rsidR="00D87BDC" w:rsidRDefault="00D87BDC" w:rsidP="00B723B8"/>
          <w:p w14:paraId="6D6334DD" w14:textId="77777777" w:rsidR="00D87BDC" w:rsidRDefault="00D87BDC" w:rsidP="00B723B8">
            <w:r>
              <w:t>3.</w:t>
            </w:r>
          </w:p>
        </w:tc>
      </w:tr>
    </w:tbl>
    <w:p w14:paraId="3B499906" w14:textId="77777777" w:rsidR="00D87BDC" w:rsidRDefault="00D87BDC" w:rsidP="00D87BDC"/>
    <w:p w14:paraId="2A67A279" w14:textId="7724E207" w:rsidR="007063E8" w:rsidRDefault="007063E8" w:rsidP="00CF394C">
      <w:pPr>
        <w:rPr>
          <w:b/>
          <w:bCs/>
          <w:sz w:val="28"/>
          <w:szCs w:val="28"/>
        </w:rPr>
      </w:pPr>
      <w:r>
        <w:rPr>
          <w:b/>
          <w:bCs/>
          <w:sz w:val="28"/>
          <w:szCs w:val="28"/>
        </w:rPr>
        <w:t xml:space="preserve">The priority </w:t>
      </w:r>
      <w:r w:rsidR="00BF1637">
        <w:rPr>
          <w:b/>
          <w:bCs/>
          <w:sz w:val="28"/>
          <w:szCs w:val="28"/>
        </w:rPr>
        <w:t>population(s) we have chosen are:</w:t>
      </w:r>
    </w:p>
    <w:tbl>
      <w:tblPr>
        <w:tblStyle w:val="TableGrid"/>
        <w:tblW w:w="0" w:type="auto"/>
        <w:tblLook w:val="04A0" w:firstRow="1" w:lastRow="0" w:firstColumn="1" w:lastColumn="0" w:noHBand="0" w:noVBand="1"/>
      </w:tblPr>
      <w:tblGrid>
        <w:gridCol w:w="10456"/>
      </w:tblGrid>
      <w:tr w:rsidR="000D0AEB" w:rsidRPr="001959AC" w14:paraId="24F9F5E5" w14:textId="77777777" w:rsidTr="000D0AEB">
        <w:tc>
          <w:tcPr>
            <w:tcW w:w="10456" w:type="dxa"/>
          </w:tcPr>
          <w:p w14:paraId="585624D8" w14:textId="77777777" w:rsidR="000D0AEB" w:rsidRPr="001959AC" w:rsidRDefault="000D0AEB" w:rsidP="001959AC"/>
          <w:p w14:paraId="15DA838A" w14:textId="77777777" w:rsidR="00E05230" w:rsidRPr="001959AC" w:rsidRDefault="00E05230" w:rsidP="001959AC"/>
          <w:p w14:paraId="53E57658" w14:textId="77777777" w:rsidR="00E05230" w:rsidRPr="001959AC" w:rsidRDefault="00E05230" w:rsidP="001959AC"/>
        </w:tc>
      </w:tr>
    </w:tbl>
    <w:p w14:paraId="403F8603" w14:textId="77777777" w:rsidR="00A90E5F" w:rsidRDefault="00A90E5F" w:rsidP="00CF394C">
      <w:pPr>
        <w:rPr>
          <w:b/>
          <w:bCs/>
          <w:sz w:val="28"/>
          <w:szCs w:val="28"/>
        </w:rPr>
      </w:pPr>
    </w:p>
    <w:p w14:paraId="07F2014D" w14:textId="7CB82A66" w:rsidR="00CF394C" w:rsidRPr="00CF394C" w:rsidRDefault="00700798" w:rsidP="00CF394C">
      <w:pPr>
        <w:rPr>
          <w:b/>
          <w:bCs/>
          <w:sz w:val="28"/>
          <w:szCs w:val="28"/>
        </w:rPr>
      </w:pPr>
      <w:r w:rsidRPr="00CF394C">
        <w:rPr>
          <w:b/>
          <w:bCs/>
          <w:sz w:val="28"/>
          <w:szCs w:val="28"/>
        </w:rPr>
        <w:t>Before proceeding to STEP 4</w:t>
      </w:r>
      <w:r w:rsidR="00CF394C" w:rsidRPr="00CF394C">
        <w:rPr>
          <w:b/>
          <w:bCs/>
          <w:sz w:val="28"/>
          <w:szCs w:val="28"/>
        </w:rPr>
        <w:t xml:space="preserve"> </w:t>
      </w:r>
      <w:r w:rsidR="00E7545D">
        <w:rPr>
          <w:b/>
          <w:bCs/>
          <w:sz w:val="28"/>
          <w:szCs w:val="28"/>
        </w:rPr>
        <w:t>c</w:t>
      </w:r>
      <w:r w:rsidR="00CF394C" w:rsidRPr="00CF394C">
        <w:rPr>
          <w:b/>
          <w:bCs/>
          <w:sz w:val="28"/>
          <w:szCs w:val="28"/>
        </w:rPr>
        <w:t xml:space="preserve">omplete this checklist. </w:t>
      </w:r>
    </w:p>
    <w:p w14:paraId="649CC6FD" w14:textId="3D35926B" w:rsidR="00700798" w:rsidRPr="007B1DD8" w:rsidRDefault="00700798" w:rsidP="00700798">
      <w:pPr>
        <w:rPr>
          <w:sz w:val="24"/>
          <w:szCs w:val="24"/>
        </w:rPr>
      </w:pPr>
      <w:r w:rsidRPr="007B1DD8">
        <w:rPr>
          <w:sz w:val="24"/>
          <w:szCs w:val="24"/>
        </w:rPr>
        <w:t>We are confident that:</w:t>
      </w:r>
    </w:p>
    <w:p w14:paraId="5597C2CC" w14:textId="2F627A5F" w:rsidR="00F1771F" w:rsidRPr="00BA3D28" w:rsidRDefault="00F1771F" w:rsidP="00F1771F">
      <w:pPr>
        <w:pStyle w:val="ListParagraph"/>
        <w:numPr>
          <w:ilvl w:val="0"/>
          <w:numId w:val="23"/>
        </w:numPr>
        <w:spacing w:line="360" w:lineRule="auto"/>
        <w:rPr>
          <w:b/>
          <w:bCs/>
          <w:sz w:val="24"/>
          <w:szCs w:val="24"/>
        </w:rPr>
      </w:pPr>
      <w:r w:rsidRPr="00BA3D28">
        <w:rPr>
          <w:sz w:val="24"/>
          <w:szCs w:val="24"/>
        </w:rPr>
        <w:t xml:space="preserve">We have established trust with </w:t>
      </w:r>
      <w:r w:rsidR="00700798">
        <w:rPr>
          <w:sz w:val="24"/>
          <w:szCs w:val="24"/>
        </w:rPr>
        <w:t>our</w:t>
      </w:r>
      <w:r w:rsidRPr="00BA3D28">
        <w:rPr>
          <w:sz w:val="24"/>
          <w:szCs w:val="24"/>
        </w:rPr>
        <w:t xml:space="preserve"> chosen priority populations</w:t>
      </w:r>
      <w:r w:rsidR="00700798">
        <w:rPr>
          <w:sz w:val="24"/>
          <w:szCs w:val="24"/>
        </w:rPr>
        <w:t>.</w:t>
      </w:r>
    </w:p>
    <w:p w14:paraId="3A18DE9B" w14:textId="6FFD498D" w:rsidR="00F1771F" w:rsidRPr="00BA3D28" w:rsidRDefault="00F1771F" w:rsidP="00F1771F">
      <w:pPr>
        <w:pStyle w:val="ListParagraph"/>
        <w:numPr>
          <w:ilvl w:val="0"/>
          <w:numId w:val="23"/>
        </w:numPr>
        <w:spacing w:line="360" w:lineRule="auto"/>
        <w:rPr>
          <w:sz w:val="24"/>
          <w:szCs w:val="24"/>
        </w:rPr>
      </w:pPr>
      <w:r w:rsidRPr="00BA3D28">
        <w:rPr>
          <w:sz w:val="24"/>
          <w:szCs w:val="24"/>
        </w:rPr>
        <w:t>We know how to work effectively in partnership with priority populations</w:t>
      </w:r>
      <w:r w:rsidR="00700798">
        <w:rPr>
          <w:sz w:val="24"/>
          <w:szCs w:val="24"/>
        </w:rPr>
        <w:t>.</w:t>
      </w:r>
    </w:p>
    <w:p w14:paraId="6720B99F" w14:textId="19878061" w:rsidR="00F1771F" w:rsidRPr="00BA3D28" w:rsidRDefault="00096510" w:rsidP="00F1771F">
      <w:pPr>
        <w:pStyle w:val="ListParagraph"/>
        <w:numPr>
          <w:ilvl w:val="0"/>
          <w:numId w:val="23"/>
        </w:numPr>
        <w:spacing w:line="360" w:lineRule="auto"/>
        <w:rPr>
          <w:sz w:val="24"/>
          <w:szCs w:val="24"/>
        </w:rPr>
      </w:pPr>
      <w:r w:rsidRPr="00BC62FB">
        <w:rPr>
          <w:noProof/>
          <w:color w:val="92D050"/>
          <w:sz w:val="32"/>
          <w:szCs w:val="32"/>
        </w:rPr>
        <mc:AlternateContent>
          <mc:Choice Requires="wps">
            <w:drawing>
              <wp:anchor distT="0" distB="0" distL="114300" distR="114300" simplePos="0" relativeHeight="251668992" behindDoc="0" locked="0" layoutInCell="1" allowOverlap="1" wp14:anchorId="2AE335CB" wp14:editId="13D9893A">
                <wp:simplePos x="0" y="0"/>
                <wp:positionH relativeFrom="column">
                  <wp:posOffset>5040647</wp:posOffset>
                </wp:positionH>
                <wp:positionV relativeFrom="page">
                  <wp:posOffset>9708343</wp:posOffset>
                </wp:positionV>
                <wp:extent cx="1495425" cy="581025"/>
                <wp:effectExtent l="0" t="19050" r="47625" b="47625"/>
                <wp:wrapNone/>
                <wp:docPr id="1603283128" name="Arrow: Right 1"/>
                <wp:cNvGraphicFramePr/>
                <a:graphic xmlns:a="http://schemas.openxmlformats.org/drawingml/2006/main">
                  <a:graphicData uri="http://schemas.microsoft.com/office/word/2010/wordprocessingShape">
                    <wps:wsp>
                      <wps:cNvSpPr/>
                      <wps:spPr>
                        <a:xfrm>
                          <a:off x="0" y="0"/>
                          <a:ext cx="1495425" cy="581025"/>
                        </a:xfrm>
                        <a:prstGeom prst="right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B8D12D" w14:textId="46C3D2DE" w:rsidR="009D6070" w:rsidRPr="00B50A6C" w:rsidRDefault="009D6070" w:rsidP="009D6070">
                            <w:pPr>
                              <w:jc w:val="center"/>
                              <w:rPr>
                                <w:b/>
                                <w:bCs/>
                                <w:color w:val="FFFFFF" w:themeColor="background1"/>
                              </w:rPr>
                            </w:pPr>
                            <w:r w:rsidRPr="00B50A6C">
                              <w:rPr>
                                <w:b/>
                                <w:bCs/>
                                <w:color w:val="FFFFFF" w:themeColor="background1"/>
                              </w:rPr>
                              <w:t xml:space="preserve">Continue to STEP </w:t>
                            </w:r>
                            <w:r>
                              <w:rPr>
                                <w:b/>
                                <w:bCs/>
                                <w:color w:val="FFFFFF" w:themeColor="background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335CB" id="_x0000_s1031" type="#_x0000_t13" style="position:absolute;left:0;text-align:left;margin-left:396.9pt;margin-top:764.45pt;width:117.75pt;height:4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" adj="17404" fillcolor="#c45911 [2405]" strokecolor="#c45911 [2405]" strokeweight="1pt">
                <v:textbox>
                  <w:txbxContent>
                    <w:p w14:paraId="7DB8D12D" w14:textId="46C3D2DE" w:rsidR="009D6070" w:rsidRPr="00B50A6C" w:rsidRDefault="009D6070" w:rsidP="009D6070">
                      <w:pPr>
                        <w:jc w:val="center"/>
                        <w:rPr>
                          <w:b/>
                          <w:bCs/>
                          <w:color w:val="FFFFFF" w:themeColor="background1"/>
                        </w:rPr>
                      </w:pPr>
                      <w:r w:rsidRPr="00B50A6C">
                        <w:rPr>
                          <w:b/>
                          <w:bCs/>
                          <w:color w:val="FFFFFF" w:themeColor="background1"/>
                        </w:rPr>
                        <w:t xml:space="preserve">Continue to STEP </w:t>
                      </w:r>
                      <w:r>
                        <w:rPr>
                          <w:b/>
                          <w:bCs/>
                          <w:color w:val="FFFFFF" w:themeColor="background1"/>
                        </w:rPr>
                        <w:t>4</w:t>
                      </w:r>
                    </w:p>
                  </w:txbxContent>
                </v:textbox>
                <w10:wrap anchory="page"/>
              </v:shape>
            </w:pict>
          </mc:Fallback>
        </mc:AlternateContent>
      </w:r>
      <w:r w:rsidR="00F1771F" w:rsidRPr="00BA3D28">
        <w:rPr>
          <w:sz w:val="24"/>
          <w:szCs w:val="24"/>
        </w:rPr>
        <w:t>We are committed to being accountable to the groups we have identified by developing effective actions to help reduce mental ill-health and suicide inequities</w:t>
      </w:r>
      <w:r w:rsidR="00B94D7F">
        <w:rPr>
          <w:sz w:val="24"/>
          <w:szCs w:val="24"/>
        </w:rPr>
        <w:t>.</w:t>
      </w:r>
    </w:p>
    <w:p w14:paraId="3A29EB9B" w14:textId="77777777" w:rsidR="007B1DD8" w:rsidRDefault="007B1DD8" w:rsidP="002437E5">
      <w:pPr>
        <w:sectPr w:rsidR="007B1DD8" w:rsidSect="001217DE">
          <w:pgSz w:w="11906" w:h="16838"/>
          <w:pgMar w:top="720" w:right="720" w:bottom="720" w:left="720" w:header="708" w:footer="708" w:gutter="0"/>
          <w:cols w:space="708"/>
          <w:docGrid w:linePitch="360"/>
        </w:sectPr>
      </w:pPr>
    </w:p>
    <w:p w14:paraId="0DEB06F3" w14:textId="51226A81" w:rsidR="007B1DD8" w:rsidRDefault="007B1DD8" w:rsidP="002437E5">
      <w:r>
        <w:rPr>
          <w:noProof/>
        </w:rPr>
        <w:lastRenderedPageBreak/>
        <mc:AlternateContent>
          <mc:Choice Requires="wps">
            <w:drawing>
              <wp:anchor distT="0" distB="0" distL="114300" distR="114300" simplePos="0" relativeHeight="251650560" behindDoc="0" locked="0" layoutInCell="1" allowOverlap="1" wp14:anchorId="099548BF" wp14:editId="188B2B2E">
                <wp:simplePos x="0" y="0"/>
                <wp:positionH relativeFrom="margin">
                  <wp:posOffset>4445</wp:posOffset>
                </wp:positionH>
                <wp:positionV relativeFrom="paragraph">
                  <wp:posOffset>-45360</wp:posOffset>
                </wp:positionV>
                <wp:extent cx="6611587" cy="1033227"/>
                <wp:effectExtent l="0" t="0" r="0" b="0"/>
                <wp:wrapNone/>
                <wp:docPr id="107" name="Rectangle: Rounded Corners 107"/>
                <wp:cNvGraphicFramePr/>
                <a:graphic xmlns:a="http://schemas.openxmlformats.org/drawingml/2006/main">
                  <a:graphicData uri="http://schemas.microsoft.com/office/word/2010/wordprocessingShape">
                    <wps:wsp>
                      <wps:cNvSpPr/>
                      <wps:spPr>
                        <a:xfrm>
                          <a:off x="0" y="0"/>
                          <a:ext cx="6611587" cy="1033227"/>
                        </a:xfrm>
                        <a:prstGeom prst="roundRect">
                          <a:avLst/>
                        </a:prstGeom>
                        <a:solidFill>
                          <a:schemeClr val="accent2">
                            <a:lumMod val="75000"/>
                          </a:schemeClr>
                        </a:solidFill>
                        <a:ln>
                          <a:noFill/>
                        </a:ln>
                      </wps:spPr>
                      <wps:style>
                        <a:lnRef idx="2">
                          <a:schemeClr val="accent1"/>
                        </a:lnRef>
                        <a:fillRef idx="1">
                          <a:schemeClr val="lt1"/>
                        </a:fillRef>
                        <a:effectRef idx="0">
                          <a:schemeClr val="accent1"/>
                        </a:effectRef>
                        <a:fontRef idx="minor">
                          <a:schemeClr val="dk1"/>
                        </a:fontRef>
                      </wps:style>
                      <wps:txbx>
                        <w:txbxContent>
                          <w:p w14:paraId="5F35F158" w14:textId="24B2941F" w:rsidR="002437E5" w:rsidRDefault="002437E5" w:rsidP="002437E5">
                            <w:pPr>
                              <w:jc w:val="center"/>
                              <w:rPr>
                                <w:b/>
                                <w:bCs/>
                                <w:color w:val="FFFFFF" w:themeColor="background1"/>
                                <w:sz w:val="28"/>
                                <w:szCs w:val="28"/>
                              </w:rPr>
                            </w:pPr>
                            <w:r w:rsidRPr="00ED5F0C">
                              <w:rPr>
                                <w:b/>
                                <w:bCs/>
                                <w:color w:val="FFFFFF" w:themeColor="background1"/>
                                <w:sz w:val="28"/>
                                <w:szCs w:val="28"/>
                              </w:rPr>
                              <w:t>STEP 4:</w:t>
                            </w:r>
                            <w:r w:rsidR="00604BED" w:rsidRPr="00ED5F0C">
                              <w:rPr>
                                <w:b/>
                                <w:bCs/>
                                <w:color w:val="FFFFFF" w:themeColor="background1"/>
                                <w:sz w:val="28"/>
                                <w:szCs w:val="28"/>
                              </w:rPr>
                              <w:t xml:space="preserve"> </w:t>
                            </w:r>
                            <w:r w:rsidR="00AA3CDA">
                              <w:rPr>
                                <w:b/>
                                <w:bCs/>
                                <w:color w:val="FFFFFF" w:themeColor="background1"/>
                                <w:sz w:val="28"/>
                                <w:szCs w:val="28"/>
                              </w:rPr>
                              <w:t>Now that we have</w:t>
                            </w:r>
                            <w:r w:rsidR="006418A0">
                              <w:rPr>
                                <w:b/>
                                <w:bCs/>
                                <w:color w:val="FFFFFF" w:themeColor="background1"/>
                                <w:sz w:val="28"/>
                                <w:szCs w:val="28"/>
                              </w:rPr>
                              <w:t xml:space="preserve"> selected p</w:t>
                            </w:r>
                            <w:r w:rsidR="00604BED" w:rsidRPr="00ED5F0C">
                              <w:rPr>
                                <w:b/>
                                <w:bCs/>
                                <w:color w:val="FFFFFF" w:themeColor="background1"/>
                                <w:sz w:val="28"/>
                                <w:szCs w:val="28"/>
                              </w:rPr>
                              <w:t>riority population</w:t>
                            </w:r>
                            <w:r w:rsidR="006418A0">
                              <w:rPr>
                                <w:b/>
                                <w:bCs/>
                                <w:color w:val="FFFFFF" w:themeColor="background1"/>
                                <w:sz w:val="28"/>
                                <w:szCs w:val="28"/>
                              </w:rPr>
                              <w:t>s</w:t>
                            </w:r>
                            <w:r w:rsidR="00D45DDA">
                              <w:rPr>
                                <w:b/>
                                <w:bCs/>
                                <w:color w:val="FFFFFF" w:themeColor="background1"/>
                                <w:sz w:val="28"/>
                                <w:szCs w:val="28"/>
                              </w:rPr>
                              <w:t>,</w:t>
                            </w:r>
                            <w:r w:rsidR="006418A0">
                              <w:rPr>
                                <w:b/>
                                <w:bCs/>
                                <w:color w:val="FFFFFF" w:themeColor="background1"/>
                                <w:sz w:val="28"/>
                                <w:szCs w:val="28"/>
                              </w:rPr>
                              <w:t xml:space="preserve"> are we ready to plan</w:t>
                            </w:r>
                            <w:r w:rsidR="00604BED" w:rsidRPr="00ED5F0C">
                              <w:rPr>
                                <w:b/>
                                <w:bCs/>
                                <w:color w:val="FFFFFF" w:themeColor="background1"/>
                                <w:sz w:val="28"/>
                                <w:szCs w:val="28"/>
                              </w:rPr>
                              <w:t xml:space="preserve"> action</w:t>
                            </w:r>
                            <w:r w:rsidR="006418A0">
                              <w:rPr>
                                <w:b/>
                                <w:bCs/>
                                <w:color w:val="FFFFFF" w:themeColor="background1"/>
                                <w:sz w:val="28"/>
                                <w:szCs w:val="28"/>
                              </w:rPr>
                              <w:t>s</w:t>
                            </w:r>
                            <w:r w:rsidR="007E1149">
                              <w:rPr>
                                <w:b/>
                                <w:bCs/>
                                <w:color w:val="FFFFFF" w:themeColor="background1"/>
                                <w:sz w:val="28"/>
                                <w:szCs w:val="28"/>
                              </w:rPr>
                              <w:t xml:space="preserve"> </w:t>
                            </w:r>
                            <w:r w:rsidR="00357BF8">
                              <w:rPr>
                                <w:b/>
                                <w:bCs/>
                                <w:color w:val="FFFFFF" w:themeColor="background1"/>
                                <w:sz w:val="28"/>
                                <w:szCs w:val="28"/>
                              </w:rPr>
                              <w:t>to reduce</w:t>
                            </w:r>
                            <w:r w:rsidR="007E1149">
                              <w:rPr>
                                <w:b/>
                                <w:bCs/>
                                <w:color w:val="FFFFFF" w:themeColor="background1"/>
                                <w:sz w:val="28"/>
                                <w:szCs w:val="28"/>
                              </w:rPr>
                              <w:t xml:space="preserve"> mental </w:t>
                            </w:r>
                            <w:r w:rsidR="007C27C1">
                              <w:rPr>
                                <w:b/>
                                <w:bCs/>
                                <w:color w:val="FFFFFF" w:themeColor="background1"/>
                                <w:sz w:val="28"/>
                                <w:szCs w:val="28"/>
                              </w:rPr>
                              <w:t>ill-</w:t>
                            </w:r>
                            <w:r w:rsidR="007E1149">
                              <w:rPr>
                                <w:b/>
                                <w:bCs/>
                                <w:color w:val="FFFFFF" w:themeColor="background1"/>
                                <w:sz w:val="28"/>
                                <w:szCs w:val="28"/>
                              </w:rPr>
                              <w:t>health and suicide inequities?</w:t>
                            </w:r>
                          </w:p>
                          <w:p w14:paraId="7B50D34C" w14:textId="7833D2F5" w:rsidR="008056A0" w:rsidRPr="003B2B91" w:rsidRDefault="008056A0" w:rsidP="008056A0">
                            <w:pPr>
                              <w:ind w:left="66"/>
                              <w:jc w:val="center"/>
                              <w:rPr>
                                <w:b/>
                                <w:bCs/>
                                <w:color w:val="FFFFFF" w:themeColor="background1"/>
                              </w:rPr>
                            </w:pPr>
                            <w:r w:rsidRPr="003B2B91">
                              <w:rPr>
                                <w:b/>
                                <w:bCs/>
                                <w:color w:val="FFFFFF" w:themeColor="background1"/>
                              </w:rPr>
                              <w:sym w:font="Wingdings 2" w:char="F021"/>
                            </w:r>
                            <w:r w:rsidRPr="003B2B91">
                              <w:rPr>
                                <w:b/>
                                <w:bCs/>
                                <w:color w:val="FFFFFF" w:themeColor="background1"/>
                              </w:rPr>
                              <w:t xml:space="preserve"> Record your thoughts </w:t>
                            </w:r>
                            <w:r w:rsidR="00B94D7F">
                              <w:rPr>
                                <w:b/>
                                <w:bCs/>
                                <w:color w:val="FFFFFF" w:themeColor="background1"/>
                              </w:rPr>
                              <w:t>below.</w:t>
                            </w:r>
                          </w:p>
                          <w:p w14:paraId="2D99AB63" w14:textId="77777777" w:rsidR="008056A0" w:rsidRPr="008B79DD" w:rsidRDefault="008056A0" w:rsidP="002437E5">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9548BF" id="Rectangle: Rounded Corners 107" o:spid="_x0000_s1032" style="position:absolute;margin-left:.35pt;margin-top:-3.55pt;width:520.6pt;height:81.3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" fillcolor="#c45911 [2405]" stroked="f" strokeweight="1pt">
                <v:stroke joinstyle="miter"/>
                <v:textbox>
                  <w:txbxContent>
                    <w:p w14:paraId="5F35F158" w14:textId="24B2941F" w:rsidR="002437E5" w:rsidRDefault="002437E5" w:rsidP="002437E5">
                      <w:pPr>
                        <w:jc w:val="center"/>
                        <w:rPr>
                          <w:b/>
                          <w:bCs/>
                          <w:color w:val="FFFFFF" w:themeColor="background1"/>
                          <w:sz w:val="28"/>
                          <w:szCs w:val="28"/>
                        </w:rPr>
                      </w:pPr>
                      <w:r w:rsidRPr="00ED5F0C">
                        <w:rPr>
                          <w:b/>
                          <w:bCs/>
                          <w:color w:val="FFFFFF" w:themeColor="background1"/>
                          <w:sz w:val="28"/>
                          <w:szCs w:val="28"/>
                        </w:rPr>
                        <w:t>STEP 4:</w:t>
                      </w:r>
                      <w:r w:rsidR="00604BED" w:rsidRPr="00ED5F0C">
                        <w:rPr>
                          <w:b/>
                          <w:bCs/>
                          <w:color w:val="FFFFFF" w:themeColor="background1"/>
                          <w:sz w:val="28"/>
                          <w:szCs w:val="28"/>
                        </w:rPr>
                        <w:t xml:space="preserve"> </w:t>
                      </w:r>
                      <w:r w:rsidR="00AA3CDA">
                        <w:rPr>
                          <w:b/>
                          <w:bCs/>
                          <w:color w:val="FFFFFF" w:themeColor="background1"/>
                          <w:sz w:val="28"/>
                          <w:szCs w:val="28"/>
                        </w:rPr>
                        <w:t>Now that we have</w:t>
                      </w:r>
                      <w:r w:rsidR="006418A0">
                        <w:rPr>
                          <w:b/>
                          <w:bCs/>
                          <w:color w:val="FFFFFF" w:themeColor="background1"/>
                          <w:sz w:val="28"/>
                          <w:szCs w:val="28"/>
                        </w:rPr>
                        <w:t xml:space="preserve"> selected p</w:t>
                      </w:r>
                      <w:r w:rsidR="00604BED" w:rsidRPr="00ED5F0C">
                        <w:rPr>
                          <w:b/>
                          <w:bCs/>
                          <w:color w:val="FFFFFF" w:themeColor="background1"/>
                          <w:sz w:val="28"/>
                          <w:szCs w:val="28"/>
                        </w:rPr>
                        <w:t>riority population</w:t>
                      </w:r>
                      <w:r w:rsidR="006418A0">
                        <w:rPr>
                          <w:b/>
                          <w:bCs/>
                          <w:color w:val="FFFFFF" w:themeColor="background1"/>
                          <w:sz w:val="28"/>
                          <w:szCs w:val="28"/>
                        </w:rPr>
                        <w:t>s</w:t>
                      </w:r>
                      <w:r w:rsidR="00D45DDA">
                        <w:rPr>
                          <w:b/>
                          <w:bCs/>
                          <w:color w:val="FFFFFF" w:themeColor="background1"/>
                          <w:sz w:val="28"/>
                          <w:szCs w:val="28"/>
                        </w:rPr>
                        <w:t>,</w:t>
                      </w:r>
                      <w:r w:rsidR="006418A0">
                        <w:rPr>
                          <w:b/>
                          <w:bCs/>
                          <w:color w:val="FFFFFF" w:themeColor="background1"/>
                          <w:sz w:val="28"/>
                          <w:szCs w:val="28"/>
                        </w:rPr>
                        <w:t xml:space="preserve"> are we ready to plan</w:t>
                      </w:r>
                      <w:r w:rsidR="00604BED" w:rsidRPr="00ED5F0C">
                        <w:rPr>
                          <w:b/>
                          <w:bCs/>
                          <w:color w:val="FFFFFF" w:themeColor="background1"/>
                          <w:sz w:val="28"/>
                          <w:szCs w:val="28"/>
                        </w:rPr>
                        <w:t xml:space="preserve"> action</w:t>
                      </w:r>
                      <w:r w:rsidR="006418A0">
                        <w:rPr>
                          <w:b/>
                          <w:bCs/>
                          <w:color w:val="FFFFFF" w:themeColor="background1"/>
                          <w:sz w:val="28"/>
                          <w:szCs w:val="28"/>
                        </w:rPr>
                        <w:t>s</w:t>
                      </w:r>
                      <w:r w:rsidR="007E1149">
                        <w:rPr>
                          <w:b/>
                          <w:bCs/>
                          <w:color w:val="FFFFFF" w:themeColor="background1"/>
                          <w:sz w:val="28"/>
                          <w:szCs w:val="28"/>
                        </w:rPr>
                        <w:t xml:space="preserve"> </w:t>
                      </w:r>
                      <w:r w:rsidR="00357BF8">
                        <w:rPr>
                          <w:b/>
                          <w:bCs/>
                          <w:color w:val="FFFFFF" w:themeColor="background1"/>
                          <w:sz w:val="28"/>
                          <w:szCs w:val="28"/>
                        </w:rPr>
                        <w:t>to reduce</w:t>
                      </w:r>
                      <w:r w:rsidR="007E1149">
                        <w:rPr>
                          <w:b/>
                          <w:bCs/>
                          <w:color w:val="FFFFFF" w:themeColor="background1"/>
                          <w:sz w:val="28"/>
                          <w:szCs w:val="28"/>
                        </w:rPr>
                        <w:t xml:space="preserve"> mental </w:t>
                      </w:r>
                      <w:r w:rsidR="007C27C1">
                        <w:rPr>
                          <w:b/>
                          <w:bCs/>
                          <w:color w:val="FFFFFF" w:themeColor="background1"/>
                          <w:sz w:val="28"/>
                          <w:szCs w:val="28"/>
                        </w:rPr>
                        <w:t>ill-</w:t>
                      </w:r>
                      <w:r w:rsidR="007E1149">
                        <w:rPr>
                          <w:b/>
                          <w:bCs/>
                          <w:color w:val="FFFFFF" w:themeColor="background1"/>
                          <w:sz w:val="28"/>
                          <w:szCs w:val="28"/>
                        </w:rPr>
                        <w:t>health and suicide inequities?</w:t>
                      </w:r>
                    </w:p>
                    <w:p w14:paraId="7B50D34C" w14:textId="7833D2F5" w:rsidR="008056A0" w:rsidRPr="003B2B91" w:rsidRDefault="008056A0" w:rsidP="008056A0">
                      <w:pPr>
                        <w:ind w:left="66"/>
                        <w:jc w:val="center"/>
                        <w:rPr>
                          <w:b/>
                          <w:bCs/>
                          <w:color w:val="FFFFFF" w:themeColor="background1"/>
                        </w:rPr>
                      </w:pPr>
                      <w:r w:rsidRPr="003B2B91">
                        <w:rPr>
                          <w:b/>
                          <w:bCs/>
                          <w:color w:val="FFFFFF" w:themeColor="background1"/>
                        </w:rPr>
                        <w:sym w:font="Wingdings 2" w:char="F021"/>
                      </w:r>
                      <w:r w:rsidRPr="003B2B91">
                        <w:rPr>
                          <w:b/>
                          <w:bCs/>
                          <w:color w:val="FFFFFF" w:themeColor="background1"/>
                        </w:rPr>
                        <w:t xml:space="preserve"> Record your thoughts </w:t>
                      </w:r>
                      <w:r w:rsidR="00B94D7F">
                        <w:rPr>
                          <w:b/>
                          <w:bCs/>
                          <w:color w:val="FFFFFF" w:themeColor="background1"/>
                        </w:rPr>
                        <w:t>below.</w:t>
                      </w:r>
                    </w:p>
                    <w:p w14:paraId="2D99AB63" w14:textId="77777777" w:rsidR="008056A0" w:rsidRPr="008B79DD" w:rsidRDefault="008056A0" w:rsidP="002437E5">
                      <w:pPr>
                        <w:jc w:val="center"/>
                        <w:rPr>
                          <w:sz w:val="24"/>
                          <w:szCs w:val="24"/>
                        </w:rPr>
                      </w:pPr>
                    </w:p>
                  </w:txbxContent>
                </v:textbox>
                <w10:wrap anchorx="margin"/>
              </v:roundrect>
            </w:pict>
          </mc:Fallback>
        </mc:AlternateContent>
      </w:r>
    </w:p>
    <w:p w14:paraId="34C8B44F" w14:textId="2E59B2D5" w:rsidR="007B1DD8" w:rsidRDefault="007B1DD8" w:rsidP="002437E5"/>
    <w:p w14:paraId="040C8DD7" w14:textId="77777777" w:rsidR="007B1DD8" w:rsidRDefault="007B1DD8" w:rsidP="002437E5"/>
    <w:p w14:paraId="2D9F3E09" w14:textId="507FC7D7" w:rsidR="00D15BE0" w:rsidRDefault="00D15BE0" w:rsidP="002437E5"/>
    <w:p w14:paraId="3075CE02" w14:textId="77777777" w:rsidR="00E13C49" w:rsidRDefault="00E13C49" w:rsidP="002437E5"/>
    <w:p w14:paraId="05A549B3" w14:textId="35DB4CFA" w:rsidR="009323D5" w:rsidRDefault="00D15BE0" w:rsidP="009323D5">
      <w:pPr>
        <w:rPr>
          <w:b/>
          <w:bCs/>
          <w:sz w:val="24"/>
          <w:szCs w:val="24"/>
        </w:rPr>
      </w:pPr>
      <w:r>
        <w:rPr>
          <w:b/>
          <w:bCs/>
          <w:sz w:val="28"/>
          <w:szCs w:val="28"/>
        </w:rPr>
        <w:t xml:space="preserve">Q.1 If we have chosen Aboriginal and/or Torres Strait Islander peoples as a </w:t>
      </w:r>
      <w:r w:rsidR="00760FBF">
        <w:rPr>
          <w:b/>
          <w:bCs/>
          <w:sz w:val="28"/>
          <w:szCs w:val="28"/>
        </w:rPr>
        <w:t>p</w:t>
      </w:r>
      <w:r>
        <w:rPr>
          <w:b/>
          <w:bCs/>
          <w:sz w:val="28"/>
          <w:szCs w:val="28"/>
        </w:rPr>
        <w:t xml:space="preserve">riority </w:t>
      </w:r>
      <w:r w:rsidR="00760FBF">
        <w:rPr>
          <w:b/>
          <w:bCs/>
          <w:sz w:val="28"/>
          <w:szCs w:val="28"/>
        </w:rPr>
        <w:t>p</w:t>
      </w:r>
      <w:r>
        <w:rPr>
          <w:b/>
          <w:bCs/>
          <w:sz w:val="28"/>
          <w:szCs w:val="28"/>
        </w:rPr>
        <w:t>opulation, do we understand what this requires?</w:t>
      </w:r>
      <w:r w:rsidR="009323D5" w:rsidRPr="009323D5">
        <w:rPr>
          <w:b/>
          <w:bCs/>
          <w:sz w:val="24"/>
          <w:szCs w:val="24"/>
        </w:rPr>
        <w:t xml:space="preserve"> </w:t>
      </w:r>
      <w:r w:rsidR="009323D5" w:rsidRPr="00824A66">
        <w:rPr>
          <w:b/>
          <w:bCs/>
          <w:sz w:val="24"/>
          <w:szCs w:val="24"/>
        </w:rPr>
        <w:t>If you have not chosen this group,</w:t>
      </w:r>
      <w:r w:rsidR="00EF4CE9">
        <w:rPr>
          <w:b/>
          <w:bCs/>
          <w:sz w:val="24"/>
          <w:szCs w:val="24"/>
        </w:rPr>
        <w:t xml:space="preserve"> </w:t>
      </w:r>
      <w:r w:rsidR="009323D5" w:rsidRPr="00824A66">
        <w:rPr>
          <w:b/>
          <w:bCs/>
          <w:sz w:val="24"/>
          <w:szCs w:val="24"/>
        </w:rPr>
        <w:t>continue to Q. 2</w:t>
      </w:r>
    </w:p>
    <w:p w14:paraId="1C96E84A" w14:textId="77777777" w:rsidR="0012603C" w:rsidRPr="0012603C" w:rsidRDefault="0012603C" w:rsidP="0012603C"/>
    <w:tbl>
      <w:tblPr>
        <w:tblStyle w:val="TableGrid"/>
        <w:tblW w:w="0" w:type="auto"/>
        <w:tblLook w:val="04A0" w:firstRow="1" w:lastRow="0" w:firstColumn="1" w:lastColumn="0" w:noHBand="0" w:noVBand="1"/>
      </w:tblPr>
      <w:tblGrid>
        <w:gridCol w:w="10456"/>
      </w:tblGrid>
      <w:tr w:rsidR="0012603C" w14:paraId="27161536" w14:textId="77777777" w:rsidTr="0012603C">
        <w:tc>
          <w:tcPr>
            <w:tcW w:w="10456" w:type="dxa"/>
          </w:tcPr>
          <w:p w14:paraId="32D0CCC9" w14:textId="77777777" w:rsidR="0012603C" w:rsidRDefault="0012603C" w:rsidP="009323D5"/>
          <w:p w14:paraId="19882038" w14:textId="77777777" w:rsidR="0012603C" w:rsidRDefault="0012603C" w:rsidP="009323D5"/>
          <w:p w14:paraId="4FFFE58C" w14:textId="77777777" w:rsidR="0012603C" w:rsidRDefault="0012603C" w:rsidP="009323D5"/>
        </w:tc>
      </w:tr>
    </w:tbl>
    <w:p w14:paraId="669C5502" w14:textId="77777777" w:rsidR="0012603C" w:rsidRPr="00EF4CE9" w:rsidRDefault="0012603C" w:rsidP="00EF4CE9"/>
    <w:p w14:paraId="0C526271" w14:textId="3109000A" w:rsidR="00D15BE0" w:rsidRPr="00EF4CE9" w:rsidRDefault="00D15BE0" w:rsidP="00EF4CE9"/>
    <w:p w14:paraId="4BA32B16" w14:textId="16F1D720" w:rsidR="00BF1316" w:rsidRDefault="00BF1316" w:rsidP="00BF1316">
      <w:pPr>
        <w:rPr>
          <w:b/>
          <w:bCs/>
          <w:sz w:val="28"/>
          <w:szCs w:val="28"/>
        </w:rPr>
      </w:pPr>
      <w:r>
        <w:rPr>
          <w:b/>
          <w:bCs/>
          <w:sz w:val="28"/>
          <w:szCs w:val="28"/>
        </w:rPr>
        <w:t>Q.2 Are we sure that</w:t>
      </w:r>
      <w:r w:rsidRPr="00D343D8">
        <w:rPr>
          <w:b/>
          <w:bCs/>
          <w:sz w:val="28"/>
          <w:szCs w:val="28"/>
        </w:rPr>
        <w:t xml:space="preserve"> our current practic</w:t>
      </w:r>
      <w:r>
        <w:rPr>
          <w:b/>
          <w:bCs/>
          <w:sz w:val="28"/>
          <w:szCs w:val="28"/>
        </w:rPr>
        <w:t xml:space="preserve">es are </w:t>
      </w:r>
      <w:r w:rsidRPr="00D343D8">
        <w:rPr>
          <w:b/>
          <w:bCs/>
          <w:sz w:val="28"/>
          <w:szCs w:val="28"/>
        </w:rPr>
        <w:t>not contributing to the challenges faced by equity groups</w:t>
      </w:r>
      <w:r>
        <w:rPr>
          <w:b/>
          <w:bCs/>
          <w:sz w:val="28"/>
          <w:szCs w:val="28"/>
        </w:rPr>
        <w:t>?</w:t>
      </w:r>
    </w:p>
    <w:p w14:paraId="4DB8C38F" w14:textId="77777777" w:rsidR="00BF1316" w:rsidRDefault="00BF1316" w:rsidP="00BF1316">
      <w:pPr>
        <w:pStyle w:val="ListParagraph"/>
        <w:numPr>
          <w:ilvl w:val="0"/>
          <w:numId w:val="35"/>
        </w:numPr>
      </w:pPr>
      <w:r>
        <w:t xml:space="preserve">Is there anything about our current practices that impacts negatively or harms </w:t>
      </w:r>
      <w:hyperlink w:anchor="_Glossary" w:history="1">
        <w:r w:rsidRPr="0007242D">
          <w:rPr>
            <w:rStyle w:val="Hyperlink"/>
          </w:rPr>
          <w:t>equity groups</w:t>
        </w:r>
      </w:hyperlink>
      <w:r>
        <w:t>?</w:t>
      </w:r>
    </w:p>
    <w:p w14:paraId="44331340" w14:textId="77777777" w:rsidR="00BF1316" w:rsidRPr="00BF63F7" w:rsidRDefault="00BF1316" w:rsidP="00BF1316">
      <w:pPr>
        <w:pStyle w:val="ListParagraph"/>
      </w:pPr>
    </w:p>
    <w:tbl>
      <w:tblPr>
        <w:tblStyle w:val="TableGrid"/>
        <w:tblW w:w="0" w:type="auto"/>
        <w:tblLook w:val="04A0" w:firstRow="1" w:lastRow="0" w:firstColumn="1" w:lastColumn="0" w:noHBand="0" w:noVBand="1"/>
      </w:tblPr>
      <w:tblGrid>
        <w:gridCol w:w="10456"/>
      </w:tblGrid>
      <w:tr w:rsidR="00BF1316" w14:paraId="10F508A9" w14:textId="77777777" w:rsidTr="001A04B2">
        <w:tc>
          <w:tcPr>
            <w:tcW w:w="10456" w:type="dxa"/>
          </w:tcPr>
          <w:p w14:paraId="767650F8" w14:textId="77777777" w:rsidR="00BF1316" w:rsidRDefault="00BF1316" w:rsidP="001A04B2"/>
          <w:p w14:paraId="340D2850" w14:textId="77777777" w:rsidR="00BF1316" w:rsidRDefault="00BF1316" w:rsidP="001A04B2"/>
          <w:p w14:paraId="77D06664" w14:textId="77777777" w:rsidR="00BF1316" w:rsidRDefault="00BF1316" w:rsidP="001A04B2"/>
        </w:tc>
      </w:tr>
    </w:tbl>
    <w:p w14:paraId="2359F877" w14:textId="77777777" w:rsidR="00BF1316" w:rsidRPr="007454B6" w:rsidRDefault="00BF1316" w:rsidP="00BF1316"/>
    <w:p w14:paraId="48CAAC54" w14:textId="77777777" w:rsidR="00BF1316" w:rsidRDefault="00BF1316" w:rsidP="00D15BE0">
      <w:pPr>
        <w:rPr>
          <w:b/>
          <w:bCs/>
          <w:sz w:val="28"/>
          <w:szCs w:val="28"/>
        </w:rPr>
      </w:pPr>
    </w:p>
    <w:p w14:paraId="0A644BDF" w14:textId="31D4EB69" w:rsidR="00D15BE0" w:rsidRDefault="00D15BE0" w:rsidP="00D15BE0">
      <w:pPr>
        <w:rPr>
          <w:b/>
          <w:bCs/>
          <w:sz w:val="28"/>
          <w:szCs w:val="28"/>
        </w:rPr>
      </w:pPr>
      <w:r>
        <w:rPr>
          <w:b/>
          <w:bCs/>
          <w:sz w:val="28"/>
          <w:szCs w:val="28"/>
        </w:rPr>
        <w:t>Q.</w:t>
      </w:r>
      <w:r w:rsidR="00BF1316">
        <w:rPr>
          <w:b/>
          <w:bCs/>
          <w:sz w:val="28"/>
          <w:szCs w:val="28"/>
        </w:rPr>
        <w:t>3</w:t>
      </w:r>
      <w:r>
        <w:rPr>
          <w:b/>
          <w:bCs/>
          <w:sz w:val="28"/>
          <w:szCs w:val="28"/>
        </w:rPr>
        <w:t xml:space="preserve"> </w:t>
      </w:r>
      <w:r w:rsidR="00BF1316">
        <w:rPr>
          <w:b/>
          <w:bCs/>
          <w:sz w:val="28"/>
          <w:szCs w:val="28"/>
        </w:rPr>
        <w:t xml:space="preserve">Is our approach to ‘work with’ rather than ‘work on’ our priority groups? </w:t>
      </w:r>
    </w:p>
    <w:p w14:paraId="4A2582CA" w14:textId="77777777" w:rsidR="00094E79" w:rsidRDefault="00094E79" w:rsidP="00094E79">
      <w:pPr>
        <w:pStyle w:val="ListParagraph"/>
        <w:numPr>
          <w:ilvl w:val="0"/>
          <w:numId w:val="32"/>
        </w:numPr>
      </w:pPr>
      <w:r>
        <w:t>Are we working with members of our selected priority populations to co-design our strategies?</w:t>
      </w:r>
    </w:p>
    <w:p w14:paraId="3DC20E31" w14:textId="77777777" w:rsidR="00094E79" w:rsidRDefault="00094E79" w:rsidP="00094E79">
      <w:pPr>
        <w:pStyle w:val="ListParagraph"/>
        <w:numPr>
          <w:ilvl w:val="0"/>
          <w:numId w:val="32"/>
        </w:numPr>
      </w:pPr>
      <w:r>
        <w:t>Is power shared and transparent?</w:t>
      </w:r>
    </w:p>
    <w:p w14:paraId="36D584C1" w14:textId="4D7985DC" w:rsidR="00094E79" w:rsidRPr="002A71A4" w:rsidRDefault="00094E79" w:rsidP="00094E79">
      <w:pPr>
        <w:pStyle w:val="ListParagraph"/>
        <w:numPr>
          <w:ilvl w:val="0"/>
          <w:numId w:val="32"/>
        </w:numPr>
      </w:pPr>
      <w:r>
        <w:t>Are there clear governance arrangements?</w:t>
      </w:r>
    </w:p>
    <w:p w14:paraId="04471AA3" w14:textId="77777777" w:rsidR="00094E79" w:rsidRDefault="00094E79" w:rsidP="00D15BE0">
      <w:pPr>
        <w:rPr>
          <w:b/>
          <w:bCs/>
        </w:rPr>
      </w:pPr>
    </w:p>
    <w:tbl>
      <w:tblPr>
        <w:tblStyle w:val="TableGrid"/>
        <w:tblW w:w="0" w:type="auto"/>
        <w:tblLook w:val="04A0" w:firstRow="1" w:lastRow="0" w:firstColumn="1" w:lastColumn="0" w:noHBand="0" w:noVBand="1"/>
      </w:tblPr>
      <w:tblGrid>
        <w:gridCol w:w="10456"/>
      </w:tblGrid>
      <w:tr w:rsidR="0012603C" w:rsidRPr="00EF4CE9" w14:paraId="2AF6DFD5" w14:textId="77777777" w:rsidTr="0012603C">
        <w:tc>
          <w:tcPr>
            <w:tcW w:w="10456" w:type="dxa"/>
          </w:tcPr>
          <w:p w14:paraId="7AA81C36" w14:textId="77777777" w:rsidR="0012603C" w:rsidRPr="00EF4CE9" w:rsidRDefault="0012603C" w:rsidP="00EF4CE9"/>
          <w:p w14:paraId="5EEA237D" w14:textId="77777777" w:rsidR="0012603C" w:rsidRPr="00EF4CE9" w:rsidRDefault="0012603C" w:rsidP="00EF4CE9"/>
          <w:p w14:paraId="0104A9E8" w14:textId="77777777" w:rsidR="0012603C" w:rsidRPr="00EF4CE9" w:rsidRDefault="0012603C" w:rsidP="00EF4CE9"/>
        </w:tc>
      </w:tr>
    </w:tbl>
    <w:p w14:paraId="2F35DE17" w14:textId="77777777" w:rsidR="0012603C" w:rsidRDefault="0012603C" w:rsidP="00EF4CE9"/>
    <w:p w14:paraId="26FB5426" w14:textId="77777777" w:rsidR="00BF1316" w:rsidRDefault="00BF1316" w:rsidP="00EF4CE9"/>
    <w:p w14:paraId="1C5A7267" w14:textId="77777777" w:rsidR="00BF1316" w:rsidRDefault="00BF1316" w:rsidP="00EF4CE9"/>
    <w:p w14:paraId="64573B0C" w14:textId="77777777" w:rsidR="00BF1316" w:rsidRDefault="00BF1316" w:rsidP="00EF4CE9"/>
    <w:p w14:paraId="3C2E2586" w14:textId="77777777" w:rsidR="00BF1316" w:rsidRDefault="00BF1316" w:rsidP="00EF4CE9"/>
    <w:p w14:paraId="5DCE3A38" w14:textId="77777777" w:rsidR="00BF1316" w:rsidRPr="00EF4CE9" w:rsidRDefault="00BF1316" w:rsidP="00EF4CE9"/>
    <w:p w14:paraId="7FB3F093" w14:textId="57D16972" w:rsidR="00D15BE0" w:rsidRDefault="00D15BE0" w:rsidP="00D15BE0">
      <w:pPr>
        <w:rPr>
          <w:b/>
          <w:bCs/>
          <w:sz w:val="28"/>
          <w:szCs w:val="28"/>
        </w:rPr>
      </w:pPr>
      <w:r>
        <w:rPr>
          <w:b/>
          <w:bCs/>
          <w:sz w:val="28"/>
          <w:szCs w:val="28"/>
        </w:rPr>
        <w:lastRenderedPageBreak/>
        <w:t>Q.</w:t>
      </w:r>
      <w:r w:rsidR="00BF1316">
        <w:rPr>
          <w:b/>
          <w:bCs/>
          <w:sz w:val="28"/>
          <w:szCs w:val="28"/>
        </w:rPr>
        <w:t>4</w:t>
      </w:r>
      <w:r>
        <w:rPr>
          <w:b/>
          <w:bCs/>
          <w:sz w:val="28"/>
          <w:szCs w:val="28"/>
        </w:rPr>
        <w:t xml:space="preserve"> Do we know what our goals and objectives are?</w:t>
      </w:r>
    </w:p>
    <w:p w14:paraId="69A5CF36" w14:textId="77777777" w:rsidR="00FE731C" w:rsidRPr="00FE731C" w:rsidRDefault="00FE731C" w:rsidP="00FE731C">
      <w:pPr>
        <w:pStyle w:val="ListParagraph"/>
        <w:numPr>
          <w:ilvl w:val="0"/>
          <w:numId w:val="33"/>
        </w:numPr>
        <w:rPr>
          <w:b/>
          <w:bCs/>
          <w:sz w:val="28"/>
          <w:szCs w:val="28"/>
        </w:rPr>
      </w:pPr>
      <w:r>
        <w:t xml:space="preserve">Are our goals and objectives acceptable to our community and/or priority populations? </w:t>
      </w:r>
    </w:p>
    <w:p w14:paraId="5E9EAA5A" w14:textId="5E2EF102" w:rsidR="00FE731C" w:rsidRPr="00FE731C" w:rsidRDefault="00FE731C" w:rsidP="00FE731C">
      <w:pPr>
        <w:pStyle w:val="ListParagraph"/>
        <w:numPr>
          <w:ilvl w:val="0"/>
          <w:numId w:val="33"/>
        </w:numPr>
        <w:rPr>
          <w:b/>
          <w:bCs/>
          <w:sz w:val="28"/>
          <w:szCs w:val="28"/>
        </w:rPr>
      </w:pPr>
      <w:r>
        <w:t xml:space="preserve">Do our goals and objectives reflect a </w:t>
      </w:r>
      <w:hyperlink w:anchor="_Glossary" w:history="1">
        <w:r w:rsidRPr="00124A9C">
          <w:rPr>
            <w:rStyle w:val="Hyperlink"/>
          </w:rPr>
          <w:t>health equity</w:t>
        </w:r>
      </w:hyperlink>
      <w:r>
        <w:t xml:space="preserve"> </w:t>
      </w:r>
      <w:r w:rsidRPr="00720892">
        <w:t>approach?</w:t>
      </w:r>
      <w:r>
        <w:t xml:space="preserve"> </w:t>
      </w:r>
    </w:p>
    <w:p w14:paraId="50CCBBDB" w14:textId="190B3937" w:rsidR="00FE731C" w:rsidRPr="00FE731C" w:rsidRDefault="00FE731C" w:rsidP="00FE731C">
      <w:pPr>
        <w:pStyle w:val="ListParagraph"/>
        <w:numPr>
          <w:ilvl w:val="0"/>
          <w:numId w:val="33"/>
        </w:numPr>
        <w:rPr>
          <w:b/>
          <w:bCs/>
          <w:sz w:val="28"/>
          <w:szCs w:val="28"/>
        </w:rPr>
      </w:pPr>
      <w:r>
        <w:t>Are they measurable?</w:t>
      </w:r>
    </w:p>
    <w:p w14:paraId="5C51C30A" w14:textId="77777777" w:rsidR="0012603C" w:rsidRPr="00EC6FEF" w:rsidRDefault="0012603C" w:rsidP="00D15BE0">
      <w:pPr>
        <w:rPr>
          <w:b/>
          <w:bCs/>
        </w:rPr>
      </w:pPr>
    </w:p>
    <w:tbl>
      <w:tblPr>
        <w:tblStyle w:val="TableGrid"/>
        <w:tblW w:w="0" w:type="auto"/>
        <w:tblLook w:val="04A0" w:firstRow="1" w:lastRow="0" w:firstColumn="1" w:lastColumn="0" w:noHBand="0" w:noVBand="1"/>
      </w:tblPr>
      <w:tblGrid>
        <w:gridCol w:w="10456"/>
      </w:tblGrid>
      <w:tr w:rsidR="0012603C" w14:paraId="79B38F31" w14:textId="77777777" w:rsidTr="0012603C">
        <w:tc>
          <w:tcPr>
            <w:tcW w:w="10456" w:type="dxa"/>
          </w:tcPr>
          <w:p w14:paraId="4773A713" w14:textId="77777777" w:rsidR="0012603C" w:rsidRDefault="0012603C" w:rsidP="00D15BE0">
            <w:pPr>
              <w:rPr>
                <w:b/>
                <w:bCs/>
              </w:rPr>
            </w:pPr>
          </w:p>
          <w:p w14:paraId="58879D86" w14:textId="77777777" w:rsidR="0012603C" w:rsidRDefault="0012603C" w:rsidP="00D15BE0">
            <w:pPr>
              <w:rPr>
                <w:b/>
                <w:bCs/>
              </w:rPr>
            </w:pPr>
          </w:p>
          <w:p w14:paraId="67426898" w14:textId="77777777" w:rsidR="0012603C" w:rsidRDefault="0012603C" w:rsidP="00D15BE0">
            <w:pPr>
              <w:rPr>
                <w:b/>
                <w:bCs/>
              </w:rPr>
            </w:pPr>
          </w:p>
        </w:tc>
      </w:tr>
    </w:tbl>
    <w:p w14:paraId="02788B0D" w14:textId="77777777" w:rsidR="0012603C" w:rsidRPr="0012603C" w:rsidRDefault="0012603C" w:rsidP="00D15BE0">
      <w:pPr>
        <w:rPr>
          <w:b/>
          <w:bCs/>
        </w:rPr>
      </w:pPr>
    </w:p>
    <w:p w14:paraId="29CEBC4A" w14:textId="77777777" w:rsidR="00BF1316" w:rsidRDefault="00BF1316" w:rsidP="00654EFD">
      <w:pPr>
        <w:rPr>
          <w:b/>
          <w:bCs/>
          <w:sz w:val="28"/>
          <w:szCs w:val="28"/>
        </w:rPr>
      </w:pPr>
    </w:p>
    <w:p w14:paraId="556D91EB" w14:textId="1ED53579" w:rsidR="00D15BE0" w:rsidRDefault="00D15BE0" w:rsidP="00654EFD">
      <w:pPr>
        <w:rPr>
          <w:b/>
          <w:bCs/>
          <w:sz w:val="28"/>
          <w:szCs w:val="28"/>
        </w:rPr>
      </w:pPr>
      <w:r>
        <w:rPr>
          <w:b/>
          <w:bCs/>
          <w:sz w:val="28"/>
          <w:szCs w:val="28"/>
        </w:rPr>
        <w:t>Q.</w:t>
      </w:r>
      <w:r w:rsidR="00BF1316">
        <w:rPr>
          <w:b/>
          <w:bCs/>
          <w:sz w:val="28"/>
          <w:szCs w:val="28"/>
        </w:rPr>
        <w:t>5</w:t>
      </w:r>
      <w:r>
        <w:rPr>
          <w:b/>
          <w:bCs/>
          <w:sz w:val="28"/>
          <w:szCs w:val="28"/>
        </w:rPr>
        <w:t xml:space="preserve"> Do we know what strategies for action—focusing on social, cultural and economic determinants of mental health and/or suicide—are needed for our community and/or priority populations?</w:t>
      </w:r>
    </w:p>
    <w:p w14:paraId="5580A824" w14:textId="747125B7" w:rsidR="00654EFD" w:rsidRDefault="00E01031" w:rsidP="00654EFD">
      <w:pPr>
        <w:pStyle w:val="ListParagraph"/>
        <w:numPr>
          <w:ilvl w:val="0"/>
          <w:numId w:val="34"/>
        </w:numPr>
      </w:pPr>
      <w:r>
        <w:t>Given our capacity and scope, h</w:t>
      </w:r>
      <w:r w:rsidR="00654EFD">
        <w:t xml:space="preserve">ow can we act on the underlying causes of mental ill-health or suicide, while also meeting immediate needs? </w:t>
      </w:r>
    </w:p>
    <w:p w14:paraId="1EA2B96E" w14:textId="77777777" w:rsidR="00654EFD" w:rsidRDefault="00654EFD" w:rsidP="00654EFD">
      <w:pPr>
        <w:pStyle w:val="ListParagraph"/>
        <w:numPr>
          <w:ilvl w:val="0"/>
          <w:numId w:val="34"/>
        </w:numPr>
      </w:pPr>
      <w:r>
        <w:t xml:space="preserve">How can we improve accessibility and inclusiveness?  </w:t>
      </w:r>
    </w:p>
    <w:p w14:paraId="0FF2A5B9" w14:textId="2D421459" w:rsidR="00654EFD" w:rsidRPr="00A7342B" w:rsidRDefault="00654EFD" w:rsidP="00654EFD">
      <w:pPr>
        <w:pStyle w:val="ListParagraph"/>
        <w:numPr>
          <w:ilvl w:val="0"/>
          <w:numId w:val="34"/>
        </w:numPr>
      </w:pPr>
      <w:r>
        <w:t xml:space="preserve">How can we prevent </w:t>
      </w:r>
      <w:hyperlink w:anchor="_Glossary" w:history="1">
        <w:r w:rsidRPr="00A02664">
          <w:rPr>
            <w:rStyle w:val="Hyperlink"/>
          </w:rPr>
          <w:t>lifestyle drift</w:t>
        </w:r>
      </w:hyperlink>
      <w:r>
        <w:t>?</w:t>
      </w:r>
    </w:p>
    <w:p w14:paraId="3CF90C6C" w14:textId="77777777" w:rsidR="00654EFD" w:rsidRDefault="00654EFD" w:rsidP="00D15BE0">
      <w:pPr>
        <w:rPr>
          <w:b/>
          <w:bCs/>
        </w:rPr>
      </w:pPr>
    </w:p>
    <w:tbl>
      <w:tblPr>
        <w:tblStyle w:val="TableGrid"/>
        <w:tblW w:w="0" w:type="auto"/>
        <w:tblLook w:val="04A0" w:firstRow="1" w:lastRow="0" w:firstColumn="1" w:lastColumn="0" w:noHBand="0" w:noVBand="1"/>
      </w:tblPr>
      <w:tblGrid>
        <w:gridCol w:w="10456"/>
      </w:tblGrid>
      <w:tr w:rsidR="00654EFD" w14:paraId="2068E71F" w14:textId="77777777" w:rsidTr="00654EFD">
        <w:tc>
          <w:tcPr>
            <w:tcW w:w="10456" w:type="dxa"/>
          </w:tcPr>
          <w:p w14:paraId="4390A2C3" w14:textId="77777777" w:rsidR="00654EFD" w:rsidRDefault="00654EFD" w:rsidP="00D15BE0">
            <w:pPr>
              <w:rPr>
                <w:b/>
                <w:bCs/>
              </w:rPr>
            </w:pPr>
          </w:p>
          <w:p w14:paraId="67D7BCD1" w14:textId="77777777" w:rsidR="00654EFD" w:rsidRDefault="00654EFD" w:rsidP="00D15BE0">
            <w:pPr>
              <w:rPr>
                <w:b/>
                <w:bCs/>
              </w:rPr>
            </w:pPr>
          </w:p>
          <w:p w14:paraId="5AF26711" w14:textId="77777777" w:rsidR="00654EFD" w:rsidRDefault="00654EFD" w:rsidP="00D15BE0">
            <w:pPr>
              <w:rPr>
                <w:b/>
                <w:bCs/>
              </w:rPr>
            </w:pPr>
          </w:p>
        </w:tc>
      </w:tr>
    </w:tbl>
    <w:p w14:paraId="115566F6" w14:textId="77777777" w:rsidR="00654EFD" w:rsidRPr="007454B6" w:rsidRDefault="00654EFD" w:rsidP="007454B6"/>
    <w:p w14:paraId="16836CA7" w14:textId="77777777" w:rsidR="007454B6" w:rsidRPr="007454B6" w:rsidRDefault="007454B6" w:rsidP="007454B6"/>
    <w:p w14:paraId="4541827C" w14:textId="33C0D79D" w:rsidR="00D15BE0" w:rsidRDefault="00D15BE0" w:rsidP="00D15BE0">
      <w:pPr>
        <w:rPr>
          <w:b/>
          <w:bCs/>
          <w:sz w:val="28"/>
          <w:szCs w:val="28"/>
        </w:rPr>
      </w:pPr>
      <w:r>
        <w:rPr>
          <w:b/>
          <w:bCs/>
          <w:sz w:val="28"/>
          <w:szCs w:val="28"/>
        </w:rPr>
        <w:t>Q.</w:t>
      </w:r>
      <w:r w:rsidR="00BF1316">
        <w:rPr>
          <w:b/>
          <w:bCs/>
          <w:sz w:val="28"/>
          <w:szCs w:val="28"/>
        </w:rPr>
        <w:t>6</w:t>
      </w:r>
      <w:r>
        <w:rPr>
          <w:b/>
          <w:bCs/>
          <w:sz w:val="28"/>
          <w:szCs w:val="28"/>
        </w:rPr>
        <w:t xml:space="preserve"> Do we know what specific actions are needed to ensure our plan is inclusive of the spectrum of needs across our community, including our priority populations?</w:t>
      </w:r>
    </w:p>
    <w:p w14:paraId="5F203DC5" w14:textId="364023BC" w:rsidR="00654EFD" w:rsidRPr="002F2CDA" w:rsidRDefault="002F2CDA" w:rsidP="002F2CDA">
      <w:pPr>
        <w:pStyle w:val="ListParagraph"/>
        <w:numPr>
          <w:ilvl w:val="0"/>
          <w:numId w:val="35"/>
        </w:numPr>
        <w:rPr>
          <w:b/>
          <w:bCs/>
          <w:sz w:val="28"/>
          <w:szCs w:val="28"/>
        </w:rPr>
      </w:pPr>
      <w:r>
        <w:t xml:space="preserve">Do we understand important concepts like culture and language, social hierarchies and power relations, </w:t>
      </w:r>
      <w:r w:rsidRPr="00493E6C">
        <w:t xml:space="preserve">and </w:t>
      </w:r>
      <w:hyperlink w:anchor="_Glossary" w:history="1">
        <w:r w:rsidRPr="00B77E6B">
          <w:rPr>
            <w:rStyle w:val="Hyperlink"/>
          </w:rPr>
          <w:t>systems</w:t>
        </w:r>
      </w:hyperlink>
      <w:r>
        <w:t xml:space="preserve"> as they relate to priority populations, which can help us understand health </w:t>
      </w:r>
      <w:hyperlink w:anchor="_Glossary" w:history="1">
        <w:r w:rsidRPr="00713D73">
          <w:rPr>
            <w:rStyle w:val="Hyperlink"/>
          </w:rPr>
          <w:t>complexities</w:t>
        </w:r>
      </w:hyperlink>
      <w:r>
        <w:t xml:space="preserve"> and inform our action plan?</w:t>
      </w:r>
    </w:p>
    <w:p w14:paraId="7E3D5F6C" w14:textId="77777777" w:rsidR="002F2CDA" w:rsidRPr="002F2CDA" w:rsidRDefault="002F2CDA" w:rsidP="002F2CDA">
      <w:pPr>
        <w:pStyle w:val="ListParagraph"/>
        <w:rPr>
          <w:b/>
          <w:bCs/>
        </w:rPr>
      </w:pPr>
    </w:p>
    <w:tbl>
      <w:tblPr>
        <w:tblStyle w:val="TableGrid"/>
        <w:tblW w:w="0" w:type="auto"/>
        <w:tblLook w:val="04A0" w:firstRow="1" w:lastRow="0" w:firstColumn="1" w:lastColumn="0" w:noHBand="0" w:noVBand="1"/>
      </w:tblPr>
      <w:tblGrid>
        <w:gridCol w:w="10456"/>
      </w:tblGrid>
      <w:tr w:rsidR="002F2CDA" w:rsidRPr="002F2CDA" w14:paraId="075F892F" w14:textId="77777777" w:rsidTr="002F2CDA">
        <w:tc>
          <w:tcPr>
            <w:tcW w:w="10456" w:type="dxa"/>
          </w:tcPr>
          <w:p w14:paraId="2F486088" w14:textId="77777777" w:rsidR="002F2CDA" w:rsidRPr="002F2CDA" w:rsidRDefault="002F2CDA" w:rsidP="002F2CDA"/>
          <w:p w14:paraId="44CD6B92" w14:textId="77777777" w:rsidR="002F2CDA" w:rsidRPr="002F2CDA" w:rsidRDefault="002F2CDA" w:rsidP="002F2CDA"/>
          <w:p w14:paraId="77B8CB63" w14:textId="3DA70D12" w:rsidR="002F2CDA" w:rsidRPr="002F2CDA" w:rsidRDefault="002F2CDA" w:rsidP="002F2CDA"/>
        </w:tc>
      </w:tr>
    </w:tbl>
    <w:p w14:paraId="2BF6DC65" w14:textId="77777777" w:rsidR="002F2CDA" w:rsidRDefault="002F2CDA" w:rsidP="007454B6"/>
    <w:p w14:paraId="58014A1D" w14:textId="77777777" w:rsidR="007454B6" w:rsidRPr="007454B6" w:rsidRDefault="007454B6" w:rsidP="007454B6"/>
    <w:p w14:paraId="2438D99A" w14:textId="77777777" w:rsidR="007454B6" w:rsidRDefault="007454B6" w:rsidP="00D15BE0">
      <w:pPr>
        <w:rPr>
          <w:b/>
          <w:bCs/>
          <w:sz w:val="28"/>
          <w:szCs w:val="28"/>
        </w:rPr>
        <w:sectPr w:rsidR="007454B6" w:rsidSect="001217DE">
          <w:pgSz w:w="11906" w:h="16838"/>
          <w:pgMar w:top="720" w:right="720" w:bottom="720" w:left="720" w:header="708" w:footer="708" w:gutter="0"/>
          <w:cols w:space="708"/>
          <w:docGrid w:linePitch="360"/>
        </w:sectPr>
      </w:pPr>
    </w:p>
    <w:p w14:paraId="339734B4" w14:textId="3BD4BF9D" w:rsidR="00D15BE0" w:rsidRDefault="00D15BE0" w:rsidP="00D15BE0">
      <w:pPr>
        <w:rPr>
          <w:b/>
          <w:bCs/>
          <w:sz w:val="28"/>
          <w:szCs w:val="28"/>
        </w:rPr>
      </w:pPr>
      <w:r>
        <w:rPr>
          <w:b/>
          <w:bCs/>
          <w:sz w:val="28"/>
          <w:szCs w:val="28"/>
        </w:rPr>
        <w:lastRenderedPageBreak/>
        <w:t>Q.7 Do we know who we need to work with?</w:t>
      </w:r>
    </w:p>
    <w:p w14:paraId="29E33C02" w14:textId="77777777" w:rsidR="001B6C8C" w:rsidRPr="001B6C8C" w:rsidRDefault="001B6C8C" w:rsidP="001B6C8C">
      <w:pPr>
        <w:pStyle w:val="ListParagraph"/>
        <w:numPr>
          <w:ilvl w:val="0"/>
          <w:numId w:val="35"/>
        </w:numPr>
        <w:rPr>
          <w:b/>
          <w:bCs/>
          <w:sz w:val="28"/>
          <w:szCs w:val="28"/>
        </w:rPr>
      </w:pPr>
      <w:r>
        <w:t xml:space="preserve">Do we know who we need to work with to be true to local knowledge and foster pathways for self-determination? </w:t>
      </w:r>
    </w:p>
    <w:p w14:paraId="43009ACD" w14:textId="6B2FF552" w:rsidR="007454B6" w:rsidRPr="001B6C8C" w:rsidRDefault="001B6C8C" w:rsidP="001B6C8C">
      <w:pPr>
        <w:pStyle w:val="ListParagraph"/>
        <w:numPr>
          <w:ilvl w:val="0"/>
          <w:numId w:val="35"/>
        </w:numPr>
        <w:rPr>
          <w:b/>
          <w:bCs/>
          <w:sz w:val="28"/>
          <w:szCs w:val="28"/>
        </w:rPr>
      </w:pPr>
      <w:r>
        <w:t>Do we need to partner with other organisations or sectors outside of health?</w:t>
      </w:r>
    </w:p>
    <w:p w14:paraId="4A2A1A0B" w14:textId="77777777" w:rsidR="001B6C8C" w:rsidRDefault="001B6C8C" w:rsidP="001B6C8C"/>
    <w:tbl>
      <w:tblPr>
        <w:tblStyle w:val="TableGrid"/>
        <w:tblW w:w="0" w:type="auto"/>
        <w:tblLook w:val="04A0" w:firstRow="1" w:lastRow="0" w:firstColumn="1" w:lastColumn="0" w:noHBand="0" w:noVBand="1"/>
      </w:tblPr>
      <w:tblGrid>
        <w:gridCol w:w="10456"/>
      </w:tblGrid>
      <w:tr w:rsidR="001B6C8C" w14:paraId="32A137D9" w14:textId="77777777" w:rsidTr="001B6C8C">
        <w:tc>
          <w:tcPr>
            <w:tcW w:w="10456" w:type="dxa"/>
          </w:tcPr>
          <w:p w14:paraId="7370B797" w14:textId="77777777" w:rsidR="001B6C8C" w:rsidRDefault="001B6C8C" w:rsidP="001B6C8C"/>
          <w:p w14:paraId="214E0222" w14:textId="77777777" w:rsidR="001B6C8C" w:rsidRDefault="001B6C8C" w:rsidP="001B6C8C"/>
          <w:p w14:paraId="73663236" w14:textId="77777777" w:rsidR="001B6C8C" w:rsidRDefault="001B6C8C" w:rsidP="001B6C8C"/>
        </w:tc>
      </w:tr>
    </w:tbl>
    <w:p w14:paraId="0D3F9D25" w14:textId="77777777" w:rsidR="001B6C8C" w:rsidRDefault="001B6C8C" w:rsidP="001B6C8C"/>
    <w:p w14:paraId="638B0CD3" w14:textId="77777777" w:rsidR="00DE4C95" w:rsidRPr="001B6C8C" w:rsidRDefault="00DE4C95" w:rsidP="001B6C8C"/>
    <w:p w14:paraId="6417999A" w14:textId="77777777" w:rsidR="00D15BE0" w:rsidRDefault="00D15BE0" w:rsidP="00D15BE0">
      <w:pPr>
        <w:spacing w:line="360" w:lineRule="auto"/>
        <w:rPr>
          <w:b/>
          <w:bCs/>
          <w:sz w:val="28"/>
          <w:szCs w:val="28"/>
        </w:rPr>
      </w:pPr>
      <w:r>
        <w:rPr>
          <w:b/>
          <w:bCs/>
          <w:sz w:val="28"/>
          <w:szCs w:val="28"/>
        </w:rPr>
        <w:t xml:space="preserve">Q.8 </w:t>
      </w:r>
      <w:r w:rsidRPr="00BA12D6">
        <w:rPr>
          <w:b/>
          <w:bCs/>
          <w:sz w:val="28"/>
          <w:szCs w:val="28"/>
        </w:rPr>
        <w:t xml:space="preserve">Do we know how we can </w:t>
      </w:r>
      <w:r>
        <w:rPr>
          <w:b/>
          <w:bCs/>
          <w:sz w:val="28"/>
          <w:szCs w:val="28"/>
        </w:rPr>
        <w:t>monitor and evaluate</w:t>
      </w:r>
      <w:r w:rsidRPr="00BA12D6">
        <w:rPr>
          <w:b/>
          <w:bCs/>
          <w:sz w:val="28"/>
          <w:szCs w:val="28"/>
        </w:rPr>
        <w:t xml:space="preserve"> our work from a health equity perspective?</w:t>
      </w:r>
    </w:p>
    <w:p w14:paraId="4671D934" w14:textId="77777777" w:rsidR="00A42F4E" w:rsidRDefault="00A42F4E" w:rsidP="00A42F4E">
      <w:pPr>
        <w:pStyle w:val="ListParagraph"/>
        <w:numPr>
          <w:ilvl w:val="0"/>
          <w:numId w:val="36"/>
        </w:numPr>
      </w:pPr>
      <w:r>
        <w:t xml:space="preserve">If our resources are limited are there simple ways we can monitor our work? </w:t>
      </w:r>
    </w:p>
    <w:p w14:paraId="46C21FA7" w14:textId="77777777" w:rsidR="00A42F4E" w:rsidRDefault="00A42F4E" w:rsidP="00A42F4E">
      <w:pPr>
        <w:pStyle w:val="ListParagraph"/>
        <w:numPr>
          <w:ilvl w:val="0"/>
          <w:numId w:val="36"/>
        </w:numPr>
      </w:pPr>
      <w:r>
        <w:t>Do we</w:t>
      </w:r>
      <w:r w:rsidRPr="00387754">
        <w:t xml:space="preserve"> need to partner with another organisation to help us with evaluation?</w:t>
      </w:r>
      <w:r>
        <w:t xml:space="preserve"> </w:t>
      </w:r>
    </w:p>
    <w:p w14:paraId="70DFDFDF" w14:textId="01737E54" w:rsidR="00A42F4E" w:rsidRPr="00387754" w:rsidRDefault="00A42F4E" w:rsidP="00A42F4E">
      <w:pPr>
        <w:pStyle w:val="ListParagraph"/>
        <w:numPr>
          <w:ilvl w:val="0"/>
          <w:numId w:val="36"/>
        </w:numPr>
      </w:pPr>
      <w:r>
        <w:t>Is our approach culturally safe, inclusive and respectful?</w:t>
      </w:r>
    </w:p>
    <w:p w14:paraId="504E09E3" w14:textId="77777777" w:rsidR="001B6C8C" w:rsidRDefault="001B6C8C" w:rsidP="00A42F4E"/>
    <w:tbl>
      <w:tblPr>
        <w:tblStyle w:val="TableGrid"/>
        <w:tblW w:w="0" w:type="auto"/>
        <w:tblLook w:val="04A0" w:firstRow="1" w:lastRow="0" w:firstColumn="1" w:lastColumn="0" w:noHBand="0" w:noVBand="1"/>
      </w:tblPr>
      <w:tblGrid>
        <w:gridCol w:w="10456"/>
      </w:tblGrid>
      <w:tr w:rsidR="00A42F4E" w14:paraId="4FD6161E" w14:textId="77777777" w:rsidTr="00A42F4E">
        <w:tc>
          <w:tcPr>
            <w:tcW w:w="10456" w:type="dxa"/>
          </w:tcPr>
          <w:p w14:paraId="2CB8A3DE" w14:textId="77777777" w:rsidR="00A42F4E" w:rsidRDefault="00A42F4E" w:rsidP="00A42F4E"/>
          <w:p w14:paraId="5D2D9362" w14:textId="77777777" w:rsidR="00A42F4E" w:rsidRDefault="00A42F4E" w:rsidP="00A42F4E"/>
          <w:p w14:paraId="0805B6BB" w14:textId="77777777" w:rsidR="00A42F4E" w:rsidRDefault="00A42F4E" w:rsidP="00A42F4E"/>
          <w:p w14:paraId="0314CBAB" w14:textId="77777777" w:rsidR="00A42F4E" w:rsidRDefault="00A42F4E" w:rsidP="00A42F4E"/>
        </w:tc>
      </w:tr>
    </w:tbl>
    <w:p w14:paraId="16001FEB" w14:textId="77777777" w:rsidR="00A42F4E" w:rsidRDefault="00A42F4E" w:rsidP="00202EA9"/>
    <w:p w14:paraId="12C744DD" w14:textId="77777777" w:rsidR="00DE4C95" w:rsidRPr="00202EA9" w:rsidRDefault="00DE4C95" w:rsidP="00202EA9"/>
    <w:p w14:paraId="6E2AA42E" w14:textId="77777777" w:rsidR="00D15BE0" w:rsidRDefault="00D15BE0" w:rsidP="00A42F4E">
      <w:pPr>
        <w:rPr>
          <w:b/>
          <w:bCs/>
          <w:sz w:val="28"/>
          <w:szCs w:val="28"/>
        </w:rPr>
      </w:pPr>
      <w:r>
        <w:rPr>
          <w:b/>
          <w:bCs/>
          <w:sz w:val="28"/>
          <w:szCs w:val="28"/>
        </w:rPr>
        <w:t>Q.9 Do we have the knowledge, skills and resources to progress our action and evaluation plan?</w:t>
      </w:r>
    </w:p>
    <w:p w14:paraId="09C61A7E" w14:textId="77777777" w:rsidR="00A42F4E" w:rsidRDefault="00A42F4E" w:rsidP="00A42F4E">
      <w:pPr>
        <w:rPr>
          <w:b/>
          <w:bCs/>
          <w:sz w:val="28"/>
          <w:szCs w:val="28"/>
        </w:rPr>
      </w:pPr>
    </w:p>
    <w:tbl>
      <w:tblPr>
        <w:tblStyle w:val="TableGrid"/>
        <w:tblW w:w="0" w:type="auto"/>
        <w:tblLook w:val="04A0" w:firstRow="1" w:lastRow="0" w:firstColumn="1" w:lastColumn="0" w:noHBand="0" w:noVBand="1"/>
      </w:tblPr>
      <w:tblGrid>
        <w:gridCol w:w="10456"/>
      </w:tblGrid>
      <w:tr w:rsidR="00A42F4E" w14:paraId="03B535D4" w14:textId="77777777" w:rsidTr="00A42F4E">
        <w:tc>
          <w:tcPr>
            <w:tcW w:w="10456" w:type="dxa"/>
          </w:tcPr>
          <w:p w14:paraId="501A4CF9" w14:textId="77777777" w:rsidR="00A42F4E" w:rsidRDefault="00A42F4E" w:rsidP="00A42F4E"/>
          <w:p w14:paraId="6FDC53F6" w14:textId="77777777" w:rsidR="00A42F4E" w:rsidRDefault="00A42F4E" w:rsidP="00A42F4E"/>
          <w:p w14:paraId="4C6F10ED" w14:textId="77777777" w:rsidR="00A42F4E" w:rsidRDefault="00A42F4E" w:rsidP="00A42F4E"/>
          <w:p w14:paraId="37243941" w14:textId="77777777" w:rsidR="00A42F4E" w:rsidRDefault="00A42F4E" w:rsidP="00A42F4E"/>
        </w:tc>
      </w:tr>
    </w:tbl>
    <w:p w14:paraId="4D641552" w14:textId="77777777" w:rsidR="00E60FB6" w:rsidRDefault="00E60FB6" w:rsidP="00E60FB6"/>
    <w:p w14:paraId="59535512" w14:textId="77777777" w:rsidR="00DE4C95" w:rsidRDefault="00DE4C95" w:rsidP="00E60FB6"/>
    <w:p w14:paraId="535BA107" w14:textId="77777777" w:rsidR="00DE4C95" w:rsidRDefault="00DE4C95" w:rsidP="00E60FB6"/>
    <w:p w14:paraId="38DAE419" w14:textId="77777777" w:rsidR="00DE4C95" w:rsidRDefault="00DE4C95" w:rsidP="00E60FB6"/>
    <w:p w14:paraId="42515BE3" w14:textId="77777777" w:rsidR="00DE4C95" w:rsidRDefault="00DE4C95" w:rsidP="00E60FB6"/>
    <w:p w14:paraId="77B2548A" w14:textId="77777777" w:rsidR="00DE4C95" w:rsidRDefault="00DE4C95" w:rsidP="00E60FB6"/>
    <w:p w14:paraId="42FE7856" w14:textId="77777777" w:rsidR="00DE4C95" w:rsidRDefault="00DE4C95" w:rsidP="00E60FB6"/>
    <w:p w14:paraId="4726696E" w14:textId="77777777" w:rsidR="00DE4C95" w:rsidRDefault="00DE4C95" w:rsidP="00E60FB6"/>
    <w:p w14:paraId="3C157B3A" w14:textId="77777777" w:rsidR="00E60FB6" w:rsidRDefault="00E60FB6" w:rsidP="00E60FB6">
      <w:r w:rsidRPr="00E60FB6">
        <w:rPr>
          <w:b/>
          <w:bCs/>
          <w:sz w:val="28"/>
          <w:szCs w:val="28"/>
        </w:rPr>
        <w:lastRenderedPageBreak/>
        <w:t>Complete this checklist.</w:t>
      </w:r>
      <w:r>
        <w:t xml:space="preserve"> </w:t>
      </w:r>
    </w:p>
    <w:p w14:paraId="0BA7C827" w14:textId="7AA23699" w:rsidR="00E60FB6" w:rsidRPr="00202EA9" w:rsidRDefault="00E60FB6" w:rsidP="00E60FB6">
      <w:pPr>
        <w:rPr>
          <w:sz w:val="24"/>
          <w:szCs w:val="24"/>
        </w:rPr>
      </w:pPr>
      <w:r w:rsidRPr="00202EA9">
        <w:rPr>
          <w:sz w:val="24"/>
          <w:szCs w:val="24"/>
        </w:rPr>
        <w:t>We are confident that:</w:t>
      </w:r>
    </w:p>
    <w:p w14:paraId="3F4CE144" w14:textId="4A7C791D" w:rsidR="00995A85" w:rsidRPr="00995A85" w:rsidRDefault="00995A85" w:rsidP="00995A85">
      <w:pPr>
        <w:pStyle w:val="ListParagraph"/>
        <w:numPr>
          <w:ilvl w:val="0"/>
          <w:numId w:val="26"/>
        </w:numPr>
        <w:rPr>
          <w:sz w:val="24"/>
          <w:szCs w:val="24"/>
        </w:rPr>
      </w:pPr>
      <w:r w:rsidRPr="00995A85">
        <w:rPr>
          <w:sz w:val="24"/>
          <w:szCs w:val="24"/>
        </w:rPr>
        <w:t>We know how to make our work more inclusive so as to help reduce mental ill-health and /or suicide inequities.</w:t>
      </w:r>
    </w:p>
    <w:p w14:paraId="036AB8C9" w14:textId="1DA36EEE" w:rsidR="00995A85" w:rsidRPr="00995A85" w:rsidRDefault="00995A85" w:rsidP="00995A85">
      <w:pPr>
        <w:pStyle w:val="ListParagraph"/>
        <w:numPr>
          <w:ilvl w:val="0"/>
          <w:numId w:val="26"/>
        </w:numPr>
        <w:rPr>
          <w:sz w:val="24"/>
          <w:szCs w:val="24"/>
        </w:rPr>
      </w:pPr>
      <w:r w:rsidRPr="00995A85">
        <w:rPr>
          <w:sz w:val="24"/>
          <w:szCs w:val="24"/>
        </w:rPr>
        <w:t>We know how to be accountable to the priority groups we have identified.</w:t>
      </w:r>
    </w:p>
    <w:p w14:paraId="303FAAA5" w14:textId="5B451939" w:rsidR="00995A85" w:rsidRDefault="00995A85" w:rsidP="00995A85">
      <w:pPr>
        <w:pStyle w:val="ListParagraph"/>
        <w:numPr>
          <w:ilvl w:val="0"/>
          <w:numId w:val="26"/>
        </w:numPr>
        <w:rPr>
          <w:sz w:val="24"/>
          <w:szCs w:val="24"/>
        </w:rPr>
      </w:pPr>
      <w:r w:rsidRPr="00995A85">
        <w:rPr>
          <w:sz w:val="24"/>
          <w:szCs w:val="24"/>
        </w:rPr>
        <w:t>We value working in partnership with our community.</w:t>
      </w:r>
    </w:p>
    <w:p w14:paraId="4398A577" w14:textId="77777777" w:rsidR="0066359E" w:rsidRDefault="0066359E" w:rsidP="0066359E">
      <w:pPr>
        <w:rPr>
          <w:b/>
          <w:bCs/>
        </w:rPr>
      </w:pPr>
    </w:p>
    <w:p w14:paraId="7C8B565F" w14:textId="1D1C836F" w:rsidR="0066359E" w:rsidRPr="0066359E" w:rsidRDefault="0066359E" w:rsidP="0066359E">
      <w:pPr>
        <w:rPr>
          <w:b/>
          <w:bCs/>
        </w:rPr>
      </w:pPr>
      <w:r w:rsidRPr="0066359E">
        <w:rPr>
          <w:b/>
          <w:bCs/>
        </w:rPr>
        <w:t xml:space="preserve">The next steps we need to take </w:t>
      </w:r>
      <w:r>
        <w:rPr>
          <w:b/>
          <w:bCs/>
        </w:rPr>
        <w:t>in the short-term are</w:t>
      </w:r>
      <w:r w:rsidRPr="0066359E">
        <w:rPr>
          <w:b/>
          <w:bCs/>
        </w:rPr>
        <w:t>:</w:t>
      </w:r>
    </w:p>
    <w:tbl>
      <w:tblPr>
        <w:tblStyle w:val="TableGrid"/>
        <w:tblW w:w="0" w:type="auto"/>
        <w:tblLook w:val="04A0" w:firstRow="1" w:lastRow="0" w:firstColumn="1" w:lastColumn="0" w:noHBand="0" w:noVBand="1"/>
      </w:tblPr>
      <w:tblGrid>
        <w:gridCol w:w="10456"/>
      </w:tblGrid>
      <w:tr w:rsidR="0066359E" w14:paraId="07999546" w14:textId="77777777" w:rsidTr="002F2FB4">
        <w:tc>
          <w:tcPr>
            <w:tcW w:w="10456" w:type="dxa"/>
          </w:tcPr>
          <w:p w14:paraId="087D62D1" w14:textId="77777777" w:rsidR="0066359E" w:rsidRDefault="0066359E" w:rsidP="002F2FB4">
            <w:r>
              <w:t>1.</w:t>
            </w:r>
          </w:p>
          <w:p w14:paraId="4D449968" w14:textId="77777777" w:rsidR="0066359E" w:rsidRDefault="0066359E" w:rsidP="002F2FB4"/>
          <w:p w14:paraId="5BBE0E6F" w14:textId="77777777" w:rsidR="0066359E" w:rsidRDefault="0066359E" w:rsidP="002F2FB4">
            <w:r>
              <w:t>2.</w:t>
            </w:r>
          </w:p>
          <w:p w14:paraId="253CA87E" w14:textId="77777777" w:rsidR="0066359E" w:rsidRDefault="0066359E" w:rsidP="002F2FB4"/>
          <w:p w14:paraId="309F499B" w14:textId="77777777" w:rsidR="0066359E" w:rsidRDefault="0066359E" w:rsidP="002F2FB4">
            <w:r>
              <w:t>3.</w:t>
            </w:r>
          </w:p>
          <w:p w14:paraId="2318C065" w14:textId="77777777" w:rsidR="00DE4C95" w:rsidRDefault="00DE4C95" w:rsidP="002F2FB4"/>
        </w:tc>
      </w:tr>
    </w:tbl>
    <w:p w14:paraId="2A0042D9" w14:textId="77777777" w:rsidR="0066359E" w:rsidRDefault="0066359E" w:rsidP="0066359E"/>
    <w:p w14:paraId="48982711" w14:textId="34CE6276" w:rsidR="0066359E" w:rsidRPr="002F2FB4" w:rsidRDefault="0066359E" w:rsidP="0066359E">
      <w:pPr>
        <w:rPr>
          <w:b/>
          <w:bCs/>
        </w:rPr>
      </w:pPr>
      <w:r w:rsidRPr="002F2FB4">
        <w:rPr>
          <w:b/>
          <w:bCs/>
        </w:rPr>
        <w:t xml:space="preserve">The next steps we need to take </w:t>
      </w:r>
      <w:r>
        <w:rPr>
          <w:b/>
          <w:bCs/>
        </w:rPr>
        <w:t xml:space="preserve">in the </w:t>
      </w:r>
      <w:r>
        <w:rPr>
          <w:b/>
          <w:bCs/>
        </w:rPr>
        <w:t>long</w:t>
      </w:r>
      <w:r w:rsidR="00285FAB">
        <w:rPr>
          <w:b/>
          <w:bCs/>
        </w:rPr>
        <w:t>er</w:t>
      </w:r>
      <w:r>
        <w:rPr>
          <w:b/>
          <w:bCs/>
        </w:rPr>
        <w:t>-term are</w:t>
      </w:r>
      <w:r w:rsidRPr="002F2FB4">
        <w:rPr>
          <w:b/>
          <w:bCs/>
        </w:rPr>
        <w:t>:</w:t>
      </w:r>
    </w:p>
    <w:tbl>
      <w:tblPr>
        <w:tblStyle w:val="TableGrid"/>
        <w:tblW w:w="0" w:type="auto"/>
        <w:tblLook w:val="04A0" w:firstRow="1" w:lastRow="0" w:firstColumn="1" w:lastColumn="0" w:noHBand="0" w:noVBand="1"/>
      </w:tblPr>
      <w:tblGrid>
        <w:gridCol w:w="10456"/>
      </w:tblGrid>
      <w:tr w:rsidR="0066359E" w14:paraId="6E2DC01B" w14:textId="77777777" w:rsidTr="002F2FB4">
        <w:tc>
          <w:tcPr>
            <w:tcW w:w="10456" w:type="dxa"/>
          </w:tcPr>
          <w:p w14:paraId="56EBA35F" w14:textId="77777777" w:rsidR="0066359E" w:rsidRDefault="0066359E" w:rsidP="002F2FB4">
            <w:r>
              <w:t>1.</w:t>
            </w:r>
          </w:p>
          <w:p w14:paraId="28E7591E" w14:textId="77777777" w:rsidR="0066359E" w:rsidRDefault="0066359E" w:rsidP="002F2FB4"/>
          <w:p w14:paraId="4E529310" w14:textId="77777777" w:rsidR="0066359E" w:rsidRDefault="0066359E" w:rsidP="002F2FB4">
            <w:r>
              <w:t>2.</w:t>
            </w:r>
          </w:p>
          <w:p w14:paraId="50E0AB5F" w14:textId="77777777" w:rsidR="0066359E" w:rsidRDefault="0066359E" w:rsidP="002F2FB4"/>
          <w:p w14:paraId="0E40A24F" w14:textId="77777777" w:rsidR="0066359E" w:rsidRDefault="0066359E" w:rsidP="002F2FB4">
            <w:r>
              <w:t>3.</w:t>
            </w:r>
          </w:p>
          <w:p w14:paraId="561B3E31" w14:textId="77777777" w:rsidR="00DE4C95" w:rsidRDefault="00DE4C95" w:rsidP="002F2FB4"/>
        </w:tc>
      </w:tr>
    </w:tbl>
    <w:p w14:paraId="6C2FB1A2" w14:textId="77777777" w:rsidR="0066359E" w:rsidRDefault="0066359E" w:rsidP="0066359E">
      <w:pPr>
        <w:pStyle w:val="ListParagraph"/>
      </w:pPr>
    </w:p>
    <w:p w14:paraId="238BBB39" w14:textId="77777777" w:rsidR="0066359E" w:rsidRDefault="0066359E" w:rsidP="0066359E"/>
    <w:p w14:paraId="6CA42D05" w14:textId="77777777" w:rsidR="0066359E" w:rsidRPr="0066359E" w:rsidRDefault="0066359E" w:rsidP="0066359E">
      <w:pPr>
        <w:rPr>
          <w:sz w:val="24"/>
          <w:szCs w:val="24"/>
        </w:rPr>
      </w:pPr>
    </w:p>
    <w:p w14:paraId="33850150" w14:textId="77777777" w:rsidR="00202EA9" w:rsidRDefault="00202EA9" w:rsidP="004C7B51">
      <w:pPr>
        <w:jc w:val="center"/>
        <w:rPr>
          <w:b/>
          <w:bCs/>
          <w:sz w:val="28"/>
          <w:szCs w:val="28"/>
        </w:rPr>
      </w:pPr>
    </w:p>
    <w:p w14:paraId="5D055454" w14:textId="77777777" w:rsidR="00DE4C95" w:rsidRDefault="00A10852" w:rsidP="00202EA9">
      <w:pPr>
        <w:jc w:val="center"/>
        <w:rPr>
          <w:b/>
          <w:bCs/>
          <w:sz w:val="28"/>
          <w:szCs w:val="28"/>
        </w:rPr>
      </w:pPr>
      <w:r w:rsidRPr="004C7B51">
        <w:rPr>
          <w:b/>
          <w:bCs/>
          <w:sz w:val="28"/>
          <w:szCs w:val="28"/>
        </w:rPr>
        <w:t xml:space="preserve">You have </w:t>
      </w:r>
      <w:r w:rsidR="009F7CBB">
        <w:rPr>
          <w:b/>
          <w:bCs/>
          <w:sz w:val="28"/>
          <w:szCs w:val="28"/>
        </w:rPr>
        <w:t xml:space="preserve">now </w:t>
      </w:r>
      <w:r w:rsidRPr="004C7B51">
        <w:rPr>
          <w:b/>
          <w:bCs/>
          <w:sz w:val="28"/>
          <w:szCs w:val="28"/>
        </w:rPr>
        <w:t xml:space="preserve">completed the tool. </w:t>
      </w:r>
    </w:p>
    <w:p w14:paraId="5E9B33AF" w14:textId="77777777" w:rsidR="00DE4C95" w:rsidRDefault="00DE4C95" w:rsidP="00202EA9">
      <w:pPr>
        <w:jc w:val="center"/>
        <w:rPr>
          <w:b/>
          <w:bCs/>
          <w:sz w:val="28"/>
          <w:szCs w:val="28"/>
        </w:rPr>
      </w:pPr>
    </w:p>
    <w:p w14:paraId="0BE80F45" w14:textId="3080F747" w:rsidR="00202EA9" w:rsidRDefault="00A10852" w:rsidP="00202EA9">
      <w:pPr>
        <w:jc w:val="center"/>
        <w:rPr>
          <w:b/>
          <w:bCs/>
          <w:sz w:val="28"/>
          <w:szCs w:val="28"/>
        </w:rPr>
        <w:sectPr w:rsidR="00202EA9" w:rsidSect="001217DE">
          <w:pgSz w:w="11906" w:h="16838"/>
          <w:pgMar w:top="720" w:right="720" w:bottom="720" w:left="720" w:header="708" w:footer="708" w:gutter="0"/>
          <w:cols w:space="708"/>
          <w:docGrid w:linePitch="360"/>
        </w:sectPr>
      </w:pPr>
      <w:r w:rsidRPr="004C7B51">
        <w:rPr>
          <w:b/>
          <w:bCs/>
          <w:sz w:val="28"/>
          <w:szCs w:val="28"/>
        </w:rPr>
        <w:t xml:space="preserve">Please consider revisiting </w:t>
      </w:r>
      <w:r w:rsidR="004C7B51" w:rsidRPr="004C7B51">
        <w:rPr>
          <w:b/>
          <w:bCs/>
          <w:sz w:val="28"/>
          <w:szCs w:val="28"/>
        </w:rPr>
        <w:t xml:space="preserve">the questions at a future date to reflect on your choices and consider </w:t>
      </w:r>
      <w:r w:rsidR="00DC34BD">
        <w:rPr>
          <w:b/>
          <w:bCs/>
          <w:sz w:val="28"/>
          <w:szCs w:val="28"/>
        </w:rPr>
        <w:t xml:space="preserve">your </w:t>
      </w:r>
      <w:r w:rsidR="004C7B51" w:rsidRPr="004C7B51">
        <w:rPr>
          <w:b/>
          <w:bCs/>
          <w:sz w:val="28"/>
          <w:szCs w:val="28"/>
        </w:rPr>
        <w:t>progress.</w:t>
      </w:r>
    </w:p>
    <w:p w14:paraId="34456B71" w14:textId="5C10CF28" w:rsidR="00040013" w:rsidRDefault="00040013" w:rsidP="00202EA9">
      <w:pPr>
        <w:jc w:val="center"/>
      </w:pPr>
      <w:r>
        <w:rPr>
          <w:noProof/>
        </w:rPr>
        <w:lastRenderedPageBreak/>
        <mc:AlternateContent>
          <mc:Choice Requires="wps">
            <w:drawing>
              <wp:anchor distT="0" distB="0" distL="114300" distR="114300" simplePos="0" relativeHeight="251655680" behindDoc="0" locked="0" layoutInCell="1" allowOverlap="1" wp14:anchorId="22F6727D" wp14:editId="36EEA4E0">
                <wp:simplePos x="0" y="0"/>
                <wp:positionH relativeFrom="margin">
                  <wp:posOffset>-45720</wp:posOffset>
                </wp:positionH>
                <wp:positionV relativeFrom="paragraph">
                  <wp:posOffset>-216000</wp:posOffset>
                </wp:positionV>
                <wp:extent cx="6717665" cy="668655"/>
                <wp:effectExtent l="0" t="0" r="26035" b="17145"/>
                <wp:wrapNone/>
                <wp:docPr id="259" name="Rectangle: Rounded Corners 259"/>
                <wp:cNvGraphicFramePr/>
                <a:graphic xmlns:a="http://schemas.openxmlformats.org/drawingml/2006/main">
                  <a:graphicData uri="http://schemas.microsoft.com/office/word/2010/wordprocessingShape">
                    <wps:wsp>
                      <wps:cNvSpPr/>
                      <wps:spPr>
                        <a:xfrm>
                          <a:off x="0" y="0"/>
                          <a:ext cx="6717665" cy="668655"/>
                        </a:xfrm>
                        <a:prstGeom prst="roundRect">
                          <a:avLst/>
                        </a:prstGeom>
                        <a:ln/>
                      </wps:spPr>
                      <wps:style>
                        <a:lnRef idx="3">
                          <a:schemeClr val="lt1"/>
                        </a:lnRef>
                        <a:fillRef idx="1">
                          <a:schemeClr val="accent4"/>
                        </a:fillRef>
                        <a:effectRef idx="1">
                          <a:schemeClr val="accent4"/>
                        </a:effectRef>
                        <a:fontRef idx="minor">
                          <a:schemeClr val="lt1"/>
                        </a:fontRef>
                      </wps:style>
                      <wps:txbx>
                        <w:txbxContent>
                          <w:bookmarkStart w:id="2" w:name="_Glossary"/>
                          <w:bookmarkEnd w:id="2"/>
                          <w:p w14:paraId="504F88B7" w14:textId="67EA79E4" w:rsidR="00040013" w:rsidRPr="00444030" w:rsidRDefault="00632DDC" w:rsidP="00040013">
                            <w:pPr>
                              <w:pStyle w:val="Heading2"/>
                              <w:jc w:val="center"/>
                              <w:rPr>
                                <w:rFonts w:asciiTheme="minorHAnsi" w:hAnsiTheme="minorHAnsi" w:cstheme="minorHAnsi"/>
                                <w:b/>
                                <w:bCs/>
                                <w:sz w:val="28"/>
                                <w:szCs w:val="28"/>
                              </w:rPr>
                            </w:pPr>
                            <w:r>
                              <w:rPr>
                                <w:rFonts w:asciiTheme="minorHAnsi" w:hAnsiTheme="minorHAnsi" w:cstheme="minorHAnsi"/>
                                <w:b/>
                                <w:bCs/>
                                <w:sz w:val="28"/>
                                <w:szCs w:val="28"/>
                              </w:rPr>
                              <w:fldChar w:fldCharType="begin"/>
                            </w:r>
                            <w:r>
                              <w:rPr>
                                <w:rFonts w:asciiTheme="minorHAnsi" w:hAnsiTheme="minorHAnsi" w:cstheme="minorHAnsi"/>
                                <w:b/>
                                <w:bCs/>
                                <w:sz w:val="28"/>
                                <w:szCs w:val="28"/>
                              </w:rPr>
                              <w:instrText xml:space="preserve"> HYPERLINK  \l "_Glossary_Workbook"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sidRPr="00632DDC">
                              <w:rPr>
                                <w:rStyle w:val="Hyperlink"/>
                                <w:rFonts w:asciiTheme="minorHAnsi" w:hAnsiTheme="minorHAnsi" w:cstheme="minorHAnsi"/>
                                <w:b/>
                                <w:bCs/>
                                <w:sz w:val="28"/>
                                <w:szCs w:val="28"/>
                              </w:rPr>
                              <w:t>Glossary</w:t>
                            </w:r>
                            <w:r>
                              <w:rPr>
                                <w:rFonts w:asciiTheme="minorHAnsi" w:hAnsiTheme="minorHAnsi" w:cstheme="minorHAnsi"/>
                                <w:b/>
                                <w:bCs/>
                                <w:sz w:val="28"/>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6727D" id="Rectangle: Rounded Corners 259" o:spid="_x0000_s1033" style="position:absolute;left:0;text-align:left;margin-left:-3.6pt;margin-top:-17pt;width:528.95pt;height:52.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" fillcolor="#ffc000 [3207]" strokecolor="white [3201]" strokeweight="1.5pt">
                <v:stroke joinstyle="miter"/>
                <v:textbox>
                  <w:txbxContent>
                    <w:bookmarkStart w:id="3" w:name="_Glossary"/>
                    <w:bookmarkEnd w:id="3"/>
                    <w:p w14:paraId="504F88B7" w14:textId="67EA79E4" w:rsidR="00040013" w:rsidRPr="00444030" w:rsidRDefault="00632DDC" w:rsidP="00040013">
                      <w:pPr>
                        <w:pStyle w:val="Heading2"/>
                        <w:jc w:val="center"/>
                        <w:rPr>
                          <w:rFonts w:asciiTheme="minorHAnsi" w:hAnsiTheme="minorHAnsi" w:cstheme="minorHAnsi"/>
                          <w:b/>
                          <w:bCs/>
                          <w:sz w:val="28"/>
                          <w:szCs w:val="28"/>
                        </w:rPr>
                      </w:pPr>
                      <w:r>
                        <w:rPr>
                          <w:rFonts w:asciiTheme="minorHAnsi" w:hAnsiTheme="minorHAnsi" w:cstheme="minorHAnsi"/>
                          <w:b/>
                          <w:bCs/>
                          <w:sz w:val="28"/>
                          <w:szCs w:val="28"/>
                        </w:rPr>
                        <w:fldChar w:fldCharType="begin"/>
                      </w:r>
                      <w:r>
                        <w:rPr>
                          <w:rFonts w:asciiTheme="minorHAnsi" w:hAnsiTheme="minorHAnsi" w:cstheme="minorHAnsi"/>
                          <w:b/>
                          <w:bCs/>
                          <w:sz w:val="28"/>
                          <w:szCs w:val="28"/>
                        </w:rPr>
                        <w:instrText xml:space="preserve"> HYPERLINK  \l "_Glossary_Workbook"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sidRPr="00632DDC">
                        <w:rPr>
                          <w:rStyle w:val="Hyperlink"/>
                          <w:rFonts w:asciiTheme="minorHAnsi" w:hAnsiTheme="minorHAnsi" w:cstheme="minorHAnsi"/>
                          <w:b/>
                          <w:bCs/>
                          <w:sz w:val="28"/>
                          <w:szCs w:val="28"/>
                        </w:rPr>
                        <w:t>Glossary</w:t>
                      </w:r>
                      <w:r>
                        <w:rPr>
                          <w:rFonts w:asciiTheme="minorHAnsi" w:hAnsiTheme="minorHAnsi" w:cstheme="minorHAnsi"/>
                          <w:b/>
                          <w:bCs/>
                          <w:sz w:val="28"/>
                          <w:szCs w:val="28"/>
                        </w:rPr>
                        <w:fldChar w:fldCharType="end"/>
                      </w:r>
                    </w:p>
                  </w:txbxContent>
                </v:textbox>
                <w10:wrap anchorx="margin"/>
              </v:roundrect>
            </w:pict>
          </mc:Fallback>
        </mc:AlternateContent>
      </w:r>
      <w:r>
        <w:rPr>
          <w:sz w:val="24"/>
          <w:szCs w:val="24"/>
        </w:rPr>
        <w:t xml:space="preserve"> </w:t>
      </w:r>
    </w:p>
    <w:p w14:paraId="6637911C" w14:textId="77777777" w:rsidR="00040013" w:rsidRDefault="00040013" w:rsidP="00040013">
      <w:pPr>
        <w:tabs>
          <w:tab w:val="left" w:pos="3893"/>
        </w:tabs>
        <w:spacing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405"/>
        <w:gridCol w:w="8051"/>
      </w:tblGrid>
      <w:tr w:rsidR="00040013" w14:paraId="76BA657C" w14:textId="77777777" w:rsidTr="00B13F55">
        <w:tc>
          <w:tcPr>
            <w:tcW w:w="2405" w:type="dxa"/>
          </w:tcPr>
          <w:p w14:paraId="7CC6CED0" w14:textId="77777777" w:rsidR="00040013" w:rsidRPr="0053673E" w:rsidRDefault="00040013" w:rsidP="00B13F55">
            <w:pPr>
              <w:tabs>
                <w:tab w:val="left" w:pos="3893"/>
              </w:tabs>
              <w:spacing w:before="120" w:line="360" w:lineRule="auto"/>
              <w:rPr>
                <w:b/>
                <w:bCs/>
              </w:rPr>
            </w:pPr>
            <w:r>
              <w:rPr>
                <w:b/>
                <w:bCs/>
              </w:rPr>
              <w:t>Complex Systems</w:t>
            </w:r>
          </w:p>
        </w:tc>
        <w:tc>
          <w:tcPr>
            <w:tcW w:w="8051" w:type="dxa"/>
          </w:tcPr>
          <w:p w14:paraId="71F8F420" w14:textId="29ED38FE" w:rsidR="00040013" w:rsidRPr="005C786E" w:rsidRDefault="00040013" w:rsidP="00B13F55">
            <w:pPr>
              <w:spacing w:before="120" w:line="360" w:lineRule="auto"/>
            </w:pPr>
            <w:r w:rsidRPr="005C786E">
              <w:t>The recognition that mental health and suici</w:t>
            </w:r>
            <w:r w:rsidR="00B51397">
              <w:t>de</w:t>
            </w:r>
            <w:r w:rsidRPr="005C786E">
              <w:t xml:space="preserve"> are affected by many different factors</w:t>
            </w:r>
            <w:r>
              <w:t xml:space="preserve">, which collectively may be thought of as a </w:t>
            </w:r>
            <w:r w:rsidRPr="008B79DD">
              <w:rPr>
                <w:b/>
                <w:bCs/>
              </w:rPr>
              <w:t>system</w:t>
            </w:r>
            <w:r>
              <w:t xml:space="preserve">—a group of interacting and interrelated things that form a complex and unified whole. </w:t>
            </w:r>
            <w:hyperlink r:id="rId11" w:history="1">
              <w:r w:rsidRPr="005E70A3">
                <w:rPr>
                  <w:rStyle w:val="Hyperlink"/>
                </w:rPr>
                <w:t>Read more</w:t>
              </w:r>
            </w:hyperlink>
            <w:r>
              <w:t>.</w:t>
            </w:r>
          </w:p>
        </w:tc>
      </w:tr>
      <w:tr w:rsidR="00040013" w14:paraId="12111886" w14:textId="77777777" w:rsidTr="00B13F55">
        <w:trPr>
          <w:trHeight w:val="3204"/>
        </w:trPr>
        <w:tc>
          <w:tcPr>
            <w:tcW w:w="2405" w:type="dxa"/>
          </w:tcPr>
          <w:p w14:paraId="67D43B9B" w14:textId="77777777" w:rsidR="00040013" w:rsidRPr="0053673E" w:rsidRDefault="00040013" w:rsidP="00B13F55">
            <w:pPr>
              <w:tabs>
                <w:tab w:val="left" w:pos="3893"/>
              </w:tabs>
              <w:spacing w:before="120" w:line="360" w:lineRule="auto"/>
              <w:rPr>
                <w:b/>
                <w:bCs/>
              </w:rPr>
            </w:pPr>
            <w:r>
              <w:rPr>
                <w:b/>
                <w:bCs/>
              </w:rPr>
              <w:t>Equity Group</w:t>
            </w:r>
          </w:p>
        </w:tc>
        <w:tc>
          <w:tcPr>
            <w:tcW w:w="8051" w:type="dxa"/>
          </w:tcPr>
          <w:p w14:paraId="53FFA95C" w14:textId="23F58973" w:rsidR="00040013" w:rsidRPr="007A1E9C" w:rsidRDefault="00040013" w:rsidP="00B13F55">
            <w:pPr>
              <w:spacing w:before="120" w:line="360" w:lineRule="auto"/>
              <w:jc w:val="both"/>
              <w:rPr>
                <w:b/>
                <w:bCs/>
              </w:rPr>
            </w:pPr>
            <w:r>
              <w:t>A risk group defined according to demographic criteria associated with increased risk of mental ill-health or suicid</w:t>
            </w:r>
            <w:r w:rsidR="00B51397">
              <w:t>al distress</w:t>
            </w:r>
            <w:r>
              <w:t xml:space="preserve">, where risk factors associated with the population </w:t>
            </w:r>
            <w:r>
              <w:rPr>
                <w:i/>
                <w:iCs/>
              </w:rPr>
              <w:t>include</w:t>
            </w:r>
            <w:r>
              <w:t xml:space="preserve"> exposure to structural or systemic socioeconomic or cultural disadvantage. Examples would include people subject to low socioeconomic status (socioeconomic inequality), women (sex discrimination, gendered violence), Aboriginal and Torres Strait Islander peoples (colonisation, racism, incarceration), LGBTQI+ groups (discrimination based on sexual</w:t>
            </w:r>
            <w:r w:rsidR="00545F6E">
              <w:t xml:space="preserve"> orientation</w:t>
            </w:r>
            <w:r>
              <w:t xml:space="preserve">) or people who are unemployed (discrimination, socioeconomic inequality). </w:t>
            </w:r>
          </w:p>
        </w:tc>
      </w:tr>
      <w:tr w:rsidR="00040013" w14:paraId="3DDFB8E9" w14:textId="77777777" w:rsidTr="00B13F55">
        <w:tc>
          <w:tcPr>
            <w:tcW w:w="2405" w:type="dxa"/>
          </w:tcPr>
          <w:p w14:paraId="34E687F3" w14:textId="77777777" w:rsidR="00040013" w:rsidRPr="0053673E" w:rsidRDefault="00040013" w:rsidP="00B13F55">
            <w:pPr>
              <w:tabs>
                <w:tab w:val="left" w:pos="3893"/>
              </w:tabs>
              <w:spacing w:before="120" w:line="360" w:lineRule="auto"/>
              <w:rPr>
                <w:b/>
                <w:bCs/>
              </w:rPr>
            </w:pPr>
            <w:r w:rsidRPr="0053673E">
              <w:rPr>
                <w:b/>
                <w:bCs/>
              </w:rPr>
              <w:t xml:space="preserve">Health </w:t>
            </w:r>
            <w:r>
              <w:rPr>
                <w:b/>
                <w:bCs/>
              </w:rPr>
              <w:t>E</w:t>
            </w:r>
            <w:r w:rsidRPr="0053673E">
              <w:rPr>
                <w:b/>
                <w:bCs/>
              </w:rPr>
              <w:t>quity</w:t>
            </w:r>
          </w:p>
        </w:tc>
        <w:tc>
          <w:tcPr>
            <w:tcW w:w="8051" w:type="dxa"/>
          </w:tcPr>
          <w:p w14:paraId="0AFA42C2" w14:textId="77777777" w:rsidR="00040013" w:rsidRPr="00B8264B" w:rsidRDefault="00040013" w:rsidP="00B13F55">
            <w:pPr>
              <w:spacing w:before="120" w:line="360" w:lineRule="auto"/>
            </w:pPr>
            <w:r w:rsidRPr="00B8264B">
              <w:t xml:space="preserve">Is achieved when everyone can attain their full potential for health and wellbeing. Health outcomes do differ between groups, however, </w:t>
            </w:r>
            <w:r w:rsidRPr="008B79DD">
              <w:t>health inequities</w:t>
            </w:r>
            <w:r w:rsidRPr="00B8264B">
              <w:t xml:space="preserve"> are the differences in health outcomes and their risk factors between groups that are socially produced, avoidable</w:t>
            </w:r>
            <w:r>
              <w:t xml:space="preserve"> and</w:t>
            </w:r>
            <w:r w:rsidRPr="00B8264B">
              <w:t xml:space="preserve"> unfair. </w:t>
            </w:r>
            <w:hyperlink r:id="rId12" w:history="1">
              <w:r w:rsidRPr="00064F52">
                <w:rPr>
                  <w:rStyle w:val="Hyperlink"/>
                </w:rPr>
                <w:t>Read more.</w:t>
              </w:r>
            </w:hyperlink>
          </w:p>
        </w:tc>
      </w:tr>
      <w:tr w:rsidR="00040013" w14:paraId="4999284E" w14:textId="77777777" w:rsidTr="00B13F55">
        <w:trPr>
          <w:trHeight w:val="1280"/>
        </w:trPr>
        <w:tc>
          <w:tcPr>
            <w:tcW w:w="2405" w:type="dxa"/>
          </w:tcPr>
          <w:p w14:paraId="4AC59178" w14:textId="77777777" w:rsidR="00040013" w:rsidRPr="0053673E" w:rsidRDefault="00040013" w:rsidP="00B13F55">
            <w:pPr>
              <w:tabs>
                <w:tab w:val="left" w:pos="3893"/>
              </w:tabs>
              <w:spacing w:before="120" w:line="360" w:lineRule="auto"/>
              <w:rPr>
                <w:b/>
                <w:bCs/>
              </w:rPr>
            </w:pPr>
            <w:r>
              <w:rPr>
                <w:b/>
                <w:bCs/>
              </w:rPr>
              <w:t>Health Inequalities</w:t>
            </w:r>
          </w:p>
        </w:tc>
        <w:tc>
          <w:tcPr>
            <w:tcW w:w="8051" w:type="dxa"/>
          </w:tcPr>
          <w:p w14:paraId="186A85BB" w14:textId="77777777" w:rsidR="00040013" w:rsidRPr="009E7F3C" w:rsidRDefault="00040013" w:rsidP="00B13F55">
            <w:pPr>
              <w:spacing w:before="120" w:line="360" w:lineRule="auto"/>
            </w:pPr>
            <w:r>
              <w:t xml:space="preserve">The differences in health between different groups. </w:t>
            </w:r>
            <w:r w:rsidRPr="006F07E7">
              <w:t xml:space="preserve">An </w:t>
            </w:r>
            <w:r w:rsidRPr="008B79DD">
              <w:t>equality</w:t>
            </w:r>
            <w:r>
              <w:rPr>
                <w:b/>
                <w:bCs/>
              </w:rPr>
              <w:t xml:space="preserve"> </w:t>
            </w:r>
            <w:r>
              <w:t>approach involves</w:t>
            </w:r>
            <w:r w:rsidRPr="00945076">
              <w:t xml:space="preserve"> </w:t>
            </w:r>
            <w:r w:rsidRPr="00311AF3">
              <w:t>providing equal services, resources and treatment, regardless of need or outcome. This differs to an equity approach which</w:t>
            </w:r>
            <w:r>
              <w:t xml:space="preserve"> recognises that some groups need more support or resources to achieve the same health outcomes as others. </w:t>
            </w:r>
            <w:hyperlink r:id="rId13" w:history="1">
              <w:r w:rsidRPr="00064F52">
                <w:rPr>
                  <w:rStyle w:val="Hyperlink"/>
                </w:rPr>
                <w:t>Read more.</w:t>
              </w:r>
            </w:hyperlink>
          </w:p>
        </w:tc>
      </w:tr>
      <w:tr w:rsidR="00040013" w14:paraId="7AC8788D" w14:textId="77777777" w:rsidTr="00B13F55">
        <w:tc>
          <w:tcPr>
            <w:tcW w:w="2405" w:type="dxa"/>
          </w:tcPr>
          <w:p w14:paraId="13AC1C38" w14:textId="245BABD0" w:rsidR="00040013" w:rsidRPr="0053673E" w:rsidRDefault="003441C6" w:rsidP="00B13F55">
            <w:pPr>
              <w:tabs>
                <w:tab w:val="left" w:pos="3893"/>
              </w:tabs>
              <w:spacing w:before="120" w:line="360" w:lineRule="auto"/>
              <w:rPr>
                <w:b/>
                <w:bCs/>
              </w:rPr>
            </w:pPr>
            <w:r>
              <w:rPr>
                <w:b/>
                <w:bCs/>
              </w:rPr>
              <w:t xml:space="preserve">Mental </w:t>
            </w:r>
            <w:r w:rsidR="00040013" w:rsidRPr="0053673E">
              <w:rPr>
                <w:b/>
                <w:bCs/>
              </w:rPr>
              <w:t xml:space="preserve">Health </w:t>
            </w:r>
            <w:r w:rsidR="00040013">
              <w:rPr>
                <w:b/>
                <w:bCs/>
              </w:rPr>
              <w:t>P</w:t>
            </w:r>
            <w:r w:rsidR="00040013" w:rsidRPr="0053673E">
              <w:rPr>
                <w:b/>
                <w:bCs/>
              </w:rPr>
              <w:t>romotion</w:t>
            </w:r>
          </w:p>
        </w:tc>
        <w:tc>
          <w:tcPr>
            <w:tcW w:w="8051" w:type="dxa"/>
          </w:tcPr>
          <w:p w14:paraId="4CC348B0" w14:textId="3C794943" w:rsidR="00040013" w:rsidRPr="005C786E" w:rsidRDefault="00040013" w:rsidP="00B13F55">
            <w:pPr>
              <w:spacing w:before="120" w:line="360" w:lineRule="auto"/>
            </w:pPr>
            <w:r w:rsidRPr="008B79DD">
              <w:t>The process of</w:t>
            </w:r>
            <w:r>
              <w:t xml:space="preserve"> using public policy and other structural mechanism to</w:t>
            </w:r>
            <w:r w:rsidRPr="008B79DD">
              <w:t xml:space="preserve"> enabl</w:t>
            </w:r>
            <w:r>
              <w:t>e</w:t>
            </w:r>
            <w:r w:rsidRPr="008B79DD">
              <w:t xml:space="preserve"> people to increase control over, and to improve, their health, through a wide range of social and environmental actions. </w:t>
            </w:r>
            <w:hyperlink r:id="rId14" w:history="1">
              <w:r w:rsidRPr="008B79DD">
                <w:rPr>
                  <w:rStyle w:val="Hyperlink"/>
                </w:rPr>
                <w:t>Read more</w:t>
              </w:r>
            </w:hyperlink>
            <w:r w:rsidRPr="008B79DD">
              <w:t>.</w:t>
            </w:r>
          </w:p>
        </w:tc>
      </w:tr>
      <w:tr w:rsidR="00040013" w14:paraId="1E2499F2" w14:textId="77777777" w:rsidTr="00B13F55">
        <w:tc>
          <w:tcPr>
            <w:tcW w:w="2405" w:type="dxa"/>
          </w:tcPr>
          <w:p w14:paraId="77C5B9A6" w14:textId="77777777" w:rsidR="00040013" w:rsidRPr="0053673E" w:rsidRDefault="00040013" w:rsidP="00B13F55">
            <w:pPr>
              <w:tabs>
                <w:tab w:val="left" w:pos="3893"/>
              </w:tabs>
              <w:spacing w:before="120" w:line="360" w:lineRule="auto"/>
              <w:rPr>
                <w:b/>
                <w:bCs/>
              </w:rPr>
            </w:pPr>
            <w:r w:rsidRPr="00D46F7F">
              <w:rPr>
                <w:b/>
                <w:bCs/>
              </w:rPr>
              <w:t>Intersectionality</w:t>
            </w:r>
          </w:p>
        </w:tc>
        <w:tc>
          <w:tcPr>
            <w:tcW w:w="8051" w:type="dxa"/>
          </w:tcPr>
          <w:p w14:paraId="776FFC07" w14:textId="684D1840" w:rsidR="00040013" w:rsidRPr="004204A7" w:rsidRDefault="00040013" w:rsidP="00B13F55">
            <w:pPr>
              <w:spacing w:before="120" w:line="360" w:lineRule="auto"/>
            </w:pPr>
            <w:r w:rsidRPr="008B79DD">
              <w:t>Describes how multiple social aspects of identity, such as gender, race</w:t>
            </w:r>
            <w:r>
              <w:t>, class</w:t>
            </w:r>
            <w:r w:rsidRPr="008B79DD">
              <w:t xml:space="preserve"> and sexual</w:t>
            </w:r>
            <w:r w:rsidR="00545F6E">
              <w:t xml:space="preserve"> orientation</w:t>
            </w:r>
            <w:r w:rsidRPr="008B79DD">
              <w:t>, intersect or interact with each other.</w:t>
            </w:r>
            <w:r>
              <w:t xml:space="preserve"> </w:t>
            </w:r>
            <w:hyperlink r:id="rId15" w:history="1">
              <w:r w:rsidRPr="00324011">
                <w:rPr>
                  <w:rStyle w:val="Hyperlink"/>
                </w:rPr>
                <w:t>Read more</w:t>
              </w:r>
            </w:hyperlink>
            <w:r>
              <w:t>.</w:t>
            </w:r>
          </w:p>
        </w:tc>
      </w:tr>
      <w:tr w:rsidR="00040013" w14:paraId="00B1DC9F" w14:textId="77777777" w:rsidTr="00B13F55">
        <w:tc>
          <w:tcPr>
            <w:tcW w:w="2405" w:type="dxa"/>
          </w:tcPr>
          <w:p w14:paraId="7D32A710" w14:textId="77777777" w:rsidR="00040013" w:rsidRPr="0053673E" w:rsidRDefault="00040013" w:rsidP="00B13F55">
            <w:pPr>
              <w:tabs>
                <w:tab w:val="left" w:pos="3893"/>
              </w:tabs>
              <w:spacing w:before="120" w:line="360" w:lineRule="auto"/>
              <w:rPr>
                <w:b/>
                <w:bCs/>
              </w:rPr>
            </w:pPr>
            <w:r>
              <w:rPr>
                <w:b/>
                <w:bCs/>
              </w:rPr>
              <w:t>Life-Course Approach</w:t>
            </w:r>
          </w:p>
        </w:tc>
        <w:tc>
          <w:tcPr>
            <w:tcW w:w="8051" w:type="dxa"/>
          </w:tcPr>
          <w:p w14:paraId="1B3FFBF6" w14:textId="77777777" w:rsidR="00040013" w:rsidRDefault="00040013" w:rsidP="00B13F55">
            <w:pPr>
              <w:spacing w:before="120" w:line="360" w:lineRule="auto"/>
            </w:pPr>
            <w:r>
              <w:t xml:space="preserve">Recognises that the experience and impact of </w:t>
            </w:r>
            <w:r w:rsidRPr="008B79DD">
              <w:rPr>
                <w:b/>
                <w:bCs/>
              </w:rPr>
              <w:t>social determinants</w:t>
            </w:r>
            <w:r>
              <w:t xml:space="preserve"> varies across life, and influence people at different ages, gender and stages of life in particular ways. A life-course approach involves actions to address health inequality appropriate for different stages of life. </w:t>
            </w:r>
            <w:hyperlink r:id="rId16" w:history="1">
              <w:r w:rsidRPr="004652FA">
                <w:rPr>
                  <w:rStyle w:val="Hyperlink"/>
                </w:rPr>
                <w:t>Read more</w:t>
              </w:r>
            </w:hyperlink>
            <w:r>
              <w:t>.</w:t>
            </w:r>
          </w:p>
        </w:tc>
      </w:tr>
      <w:tr w:rsidR="00040013" w14:paraId="69071425" w14:textId="77777777" w:rsidTr="00B13F55">
        <w:tc>
          <w:tcPr>
            <w:tcW w:w="2405" w:type="dxa"/>
          </w:tcPr>
          <w:p w14:paraId="4269617B" w14:textId="77777777" w:rsidR="00040013" w:rsidRPr="0053673E" w:rsidRDefault="00040013" w:rsidP="00B13F55">
            <w:pPr>
              <w:tabs>
                <w:tab w:val="left" w:pos="3893"/>
              </w:tabs>
              <w:spacing w:before="120" w:line="360" w:lineRule="auto"/>
              <w:rPr>
                <w:b/>
                <w:bCs/>
              </w:rPr>
            </w:pPr>
            <w:r>
              <w:rPr>
                <w:b/>
                <w:bCs/>
              </w:rPr>
              <w:t>Lifestyle Drift</w:t>
            </w:r>
          </w:p>
        </w:tc>
        <w:tc>
          <w:tcPr>
            <w:tcW w:w="8051" w:type="dxa"/>
          </w:tcPr>
          <w:p w14:paraId="5FCD7B7B" w14:textId="77777777" w:rsidR="00040013" w:rsidRPr="003B4533" w:rsidRDefault="00040013" w:rsidP="00B13F55">
            <w:pPr>
              <w:spacing w:line="360" w:lineRule="auto"/>
            </w:pPr>
            <w:r>
              <w:t>When</w:t>
            </w:r>
            <w:r w:rsidRPr="003B4533">
              <w:t xml:space="preserve"> poli</w:t>
            </w:r>
            <w:r>
              <w:t>cy starts off</w:t>
            </w:r>
            <w:r w:rsidRPr="003B4533">
              <w:t xml:space="preserve"> recognizing the need for action on upstream </w:t>
            </w:r>
            <w:r w:rsidRPr="009F76E5">
              <w:rPr>
                <w:b/>
                <w:bCs/>
              </w:rPr>
              <w:t>social determinants of health</w:t>
            </w:r>
            <w:r w:rsidRPr="003B4533">
              <w:t xml:space="preserve"> only to drift downstream to focus largely on individual lifestyle factors.</w:t>
            </w:r>
            <w:r>
              <w:t xml:space="preserve"> </w:t>
            </w:r>
            <w:hyperlink r:id="rId17" w:history="1">
              <w:r w:rsidRPr="009F76E5">
                <w:rPr>
                  <w:rStyle w:val="Hyperlink"/>
                </w:rPr>
                <w:t>Read more.</w:t>
              </w:r>
            </w:hyperlink>
          </w:p>
        </w:tc>
      </w:tr>
      <w:tr w:rsidR="00040013" w14:paraId="0C026EAD" w14:textId="77777777" w:rsidTr="00B13F55">
        <w:tc>
          <w:tcPr>
            <w:tcW w:w="2405" w:type="dxa"/>
          </w:tcPr>
          <w:p w14:paraId="4F9CAFF3" w14:textId="77777777" w:rsidR="00040013" w:rsidRPr="0053673E" w:rsidRDefault="00040013" w:rsidP="00B13F55">
            <w:pPr>
              <w:tabs>
                <w:tab w:val="left" w:pos="3893"/>
              </w:tabs>
              <w:spacing w:before="120" w:line="360" w:lineRule="auto"/>
              <w:rPr>
                <w:b/>
                <w:bCs/>
              </w:rPr>
            </w:pPr>
            <w:r w:rsidRPr="0053673E">
              <w:rPr>
                <w:b/>
                <w:bCs/>
              </w:rPr>
              <w:lastRenderedPageBreak/>
              <w:t>Mental Health</w:t>
            </w:r>
          </w:p>
        </w:tc>
        <w:tc>
          <w:tcPr>
            <w:tcW w:w="8051" w:type="dxa"/>
          </w:tcPr>
          <w:p w14:paraId="4916D551" w14:textId="77777777" w:rsidR="00040013" w:rsidRPr="00253924" w:rsidRDefault="00040013" w:rsidP="00B13F55">
            <w:pPr>
              <w:spacing w:before="120" w:line="360" w:lineRule="auto"/>
            </w:pPr>
            <w:r>
              <w:t>A</w:t>
            </w:r>
            <w:r w:rsidRPr="008B79DD">
              <w:t xml:space="preserve"> state of mental wellbeing that enables people to cope with the stresses of life, reali</w:t>
            </w:r>
            <w:r>
              <w:t>s</w:t>
            </w:r>
            <w:r w:rsidRPr="008B79DD">
              <w:t>e their abilities, learn and work well, and contribute to their community.</w:t>
            </w:r>
            <w:r>
              <w:t xml:space="preserve"> </w:t>
            </w:r>
            <w:hyperlink r:id="rId18" w:history="1">
              <w:r w:rsidRPr="00FD0716">
                <w:rPr>
                  <w:rStyle w:val="Hyperlink"/>
                </w:rPr>
                <w:t>Read more</w:t>
              </w:r>
            </w:hyperlink>
            <w:r>
              <w:t>.</w:t>
            </w:r>
          </w:p>
        </w:tc>
      </w:tr>
      <w:tr w:rsidR="00040013" w14:paraId="2032CF56" w14:textId="77777777" w:rsidTr="00B13F55">
        <w:tc>
          <w:tcPr>
            <w:tcW w:w="2405" w:type="dxa"/>
          </w:tcPr>
          <w:p w14:paraId="545CAC0D" w14:textId="77777777" w:rsidR="00040013" w:rsidRPr="0053673E" w:rsidRDefault="00040013" w:rsidP="00B13F55">
            <w:pPr>
              <w:tabs>
                <w:tab w:val="left" w:pos="3893"/>
              </w:tabs>
              <w:spacing w:before="120" w:line="360" w:lineRule="auto"/>
              <w:rPr>
                <w:b/>
                <w:bCs/>
              </w:rPr>
            </w:pPr>
            <w:r w:rsidRPr="0053673E">
              <w:rPr>
                <w:b/>
                <w:bCs/>
              </w:rPr>
              <w:t xml:space="preserve">Primary, </w:t>
            </w:r>
            <w:r>
              <w:rPr>
                <w:b/>
                <w:bCs/>
              </w:rPr>
              <w:t>S</w:t>
            </w:r>
            <w:r w:rsidRPr="0053673E">
              <w:rPr>
                <w:b/>
                <w:bCs/>
              </w:rPr>
              <w:t xml:space="preserve">econdary, </w:t>
            </w:r>
            <w:r>
              <w:rPr>
                <w:b/>
                <w:bCs/>
              </w:rPr>
              <w:t>T</w:t>
            </w:r>
            <w:r w:rsidRPr="0053673E">
              <w:rPr>
                <w:b/>
                <w:bCs/>
              </w:rPr>
              <w:t xml:space="preserve">ertiary </w:t>
            </w:r>
            <w:r>
              <w:rPr>
                <w:b/>
                <w:bCs/>
              </w:rPr>
              <w:t>P</w:t>
            </w:r>
            <w:r w:rsidRPr="0053673E">
              <w:rPr>
                <w:b/>
                <w:bCs/>
              </w:rPr>
              <w:t>revention</w:t>
            </w:r>
          </w:p>
        </w:tc>
        <w:tc>
          <w:tcPr>
            <w:tcW w:w="8051" w:type="dxa"/>
          </w:tcPr>
          <w:p w14:paraId="02415A53" w14:textId="6F5E6DFF" w:rsidR="00040013" w:rsidRPr="00E632F0" w:rsidRDefault="00040013" w:rsidP="00B13F55">
            <w:pPr>
              <w:spacing w:before="120" w:line="360" w:lineRule="auto"/>
            </w:pPr>
            <w:r>
              <w:t xml:space="preserve">The three levels of prevention: </w:t>
            </w:r>
            <w:r w:rsidRPr="00E632F0">
              <w:t>Primary prevention</w:t>
            </w:r>
            <w:r>
              <w:t>—</w:t>
            </w:r>
            <w:r w:rsidRPr="00E632F0">
              <w:t>actions aimed at avoiding ill health</w:t>
            </w:r>
            <w:r>
              <w:t>;</w:t>
            </w:r>
            <w:r w:rsidRPr="00E632F0">
              <w:t xml:space="preserve"> secondary prevention</w:t>
            </w:r>
            <w:r>
              <w:t>—</w:t>
            </w:r>
            <w:r w:rsidRPr="00E632F0">
              <w:t>actions aimed at early identification to improve the chance of positive health outcomes</w:t>
            </w:r>
            <w:r>
              <w:t>;</w:t>
            </w:r>
            <w:r w:rsidRPr="00E632F0">
              <w:t xml:space="preserve"> and tertiary prevention</w:t>
            </w:r>
            <w:r>
              <w:t>—actions aimed at reducing the impact of ill health.</w:t>
            </w:r>
            <w:r w:rsidR="00CB07C0">
              <w:t xml:space="preserve"> </w:t>
            </w:r>
            <w:hyperlink r:id="rId19" w:history="1">
              <w:r w:rsidR="00CB07C0" w:rsidRPr="003A7E17">
                <w:rPr>
                  <w:rStyle w:val="Hyperlink"/>
                </w:rPr>
                <w:t>Read more</w:t>
              </w:r>
            </w:hyperlink>
            <w:r w:rsidR="00CB07C0">
              <w:t>.</w:t>
            </w:r>
          </w:p>
        </w:tc>
      </w:tr>
      <w:tr w:rsidR="00040013" w14:paraId="48B51109" w14:textId="77777777" w:rsidTr="00B13F55">
        <w:tc>
          <w:tcPr>
            <w:tcW w:w="2405" w:type="dxa"/>
          </w:tcPr>
          <w:p w14:paraId="5848DE06" w14:textId="77777777" w:rsidR="00040013" w:rsidRPr="0053673E" w:rsidRDefault="00040013" w:rsidP="00B13F55">
            <w:pPr>
              <w:tabs>
                <w:tab w:val="left" w:pos="3893"/>
              </w:tabs>
              <w:spacing w:before="120" w:line="360" w:lineRule="auto"/>
              <w:rPr>
                <w:b/>
                <w:bCs/>
              </w:rPr>
            </w:pPr>
            <w:r w:rsidRPr="0053673E">
              <w:rPr>
                <w:b/>
                <w:bCs/>
              </w:rPr>
              <w:t>Priority Population</w:t>
            </w:r>
          </w:p>
        </w:tc>
        <w:tc>
          <w:tcPr>
            <w:tcW w:w="8051" w:type="dxa"/>
          </w:tcPr>
          <w:p w14:paraId="7E7A7D78" w14:textId="015696D7" w:rsidR="00040013" w:rsidRPr="006F096D" w:rsidRDefault="00040013" w:rsidP="00B13F55">
            <w:pPr>
              <w:tabs>
                <w:tab w:val="left" w:pos="3893"/>
              </w:tabs>
              <w:spacing w:before="120" w:line="360" w:lineRule="auto"/>
            </w:pPr>
            <w:r w:rsidRPr="008B79DD">
              <w:t>Groups of people defined according to a shared characteristic (e.g., socioeconomic status, gender, Indigeneity, ethnicity, sexual</w:t>
            </w:r>
            <w:r w:rsidR="00545F6E">
              <w:t xml:space="preserve"> orientation</w:t>
            </w:r>
            <w:r w:rsidRPr="008B79DD">
              <w:t>, age, location, occupation)</w:t>
            </w:r>
            <w:r w:rsidRPr="006F096D">
              <w:t xml:space="preserve"> who:</w:t>
            </w:r>
          </w:p>
          <w:p w14:paraId="3C2C5703" w14:textId="6004BAE2" w:rsidR="00040013" w:rsidRPr="006F096D" w:rsidRDefault="00040013" w:rsidP="00B13F55">
            <w:pPr>
              <w:pStyle w:val="ListParagraph"/>
              <w:numPr>
                <w:ilvl w:val="0"/>
                <w:numId w:val="19"/>
              </w:numPr>
              <w:tabs>
                <w:tab w:val="left" w:pos="3893"/>
              </w:tabs>
              <w:spacing w:before="120" w:line="360" w:lineRule="auto"/>
            </w:pPr>
            <w:r w:rsidRPr="006F096D">
              <w:t>Experience higher risks of mental ill-health or suicide compared to others, because of the conditions in which they live and work, because of social inequities</w:t>
            </w:r>
            <w:r w:rsidR="002E5F45">
              <w:t xml:space="preserve"> and discrimination</w:t>
            </w:r>
            <w:r>
              <w:t>;</w:t>
            </w:r>
            <w:r w:rsidRPr="006F096D">
              <w:t xml:space="preserve"> and/or because of poor access to mental health care services or supports.</w:t>
            </w:r>
          </w:p>
          <w:p w14:paraId="0C12CFA8" w14:textId="77777777" w:rsidR="00040013" w:rsidRPr="006F096D" w:rsidRDefault="00040013" w:rsidP="00B13F55">
            <w:pPr>
              <w:pStyle w:val="ListParagraph"/>
              <w:numPr>
                <w:ilvl w:val="0"/>
                <w:numId w:val="19"/>
              </w:numPr>
              <w:tabs>
                <w:tab w:val="left" w:pos="3893"/>
              </w:tabs>
              <w:spacing w:before="120" w:line="360" w:lineRule="auto"/>
            </w:pPr>
            <w:r w:rsidRPr="006F096D">
              <w:t xml:space="preserve">Are identified by an organisation working in mental health and/or suicide prevention as a specific focus of their policy and/or practice.  </w:t>
            </w:r>
          </w:p>
        </w:tc>
      </w:tr>
      <w:tr w:rsidR="00040013" w14:paraId="7843D672" w14:textId="77777777" w:rsidTr="00B13F55">
        <w:tc>
          <w:tcPr>
            <w:tcW w:w="2405" w:type="dxa"/>
          </w:tcPr>
          <w:p w14:paraId="655B582A" w14:textId="77777777" w:rsidR="00040013" w:rsidRPr="0053673E" w:rsidRDefault="00040013" w:rsidP="00B13F55">
            <w:pPr>
              <w:tabs>
                <w:tab w:val="left" w:pos="3893"/>
              </w:tabs>
              <w:spacing w:before="120" w:line="360" w:lineRule="auto"/>
              <w:rPr>
                <w:b/>
                <w:bCs/>
              </w:rPr>
            </w:pPr>
            <w:r w:rsidRPr="0053673E">
              <w:rPr>
                <w:b/>
                <w:bCs/>
              </w:rPr>
              <w:t>Proportionate Universalism</w:t>
            </w:r>
          </w:p>
        </w:tc>
        <w:tc>
          <w:tcPr>
            <w:tcW w:w="8051" w:type="dxa"/>
          </w:tcPr>
          <w:p w14:paraId="7C52318D" w14:textId="77777777" w:rsidR="00040013" w:rsidRPr="008B643A" w:rsidRDefault="00040013" w:rsidP="00B13F55">
            <w:pPr>
              <w:spacing w:before="120" w:line="360" w:lineRule="auto"/>
            </w:pPr>
            <w:r w:rsidRPr="008B643A">
              <w:t xml:space="preserve">A </w:t>
            </w:r>
            <w:r>
              <w:t>strategy that aims to benefit</w:t>
            </w:r>
            <w:r w:rsidRPr="008B643A">
              <w:t xml:space="preserve"> the whole population or community (universal population)</w:t>
            </w:r>
            <w:r>
              <w:t xml:space="preserve"> but that focuses effort and resources proportionate to need, to reduce inequities</w:t>
            </w:r>
            <w:r w:rsidRPr="008B643A">
              <w:t xml:space="preserve">. </w:t>
            </w:r>
            <w:hyperlink r:id="rId20" w:history="1">
              <w:r w:rsidRPr="009E1C2E">
                <w:rPr>
                  <w:rStyle w:val="Hyperlink"/>
                </w:rPr>
                <w:t>Read more.</w:t>
              </w:r>
            </w:hyperlink>
          </w:p>
        </w:tc>
      </w:tr>
      <w:tr w:rsidR="00040013" w14:paraId="3082149B" w14:textId="77777777" w:rsidTr="00B13F55">
        <w:tc>
          <w:tcPr>
            <w:tcW w:w="2405" w:type="dxa"/>
          </w:tcPr>
          <w:p w14:paraId="5D86C6BA" w14:textId="77777777" w:rsidR="00040013" w:rsidRPr="0053673E" w:rsidRDefault="00040013" w:rsidP="00B13F55">
            <w:pPr>
              <w:tabs>
                <w:tab w:val="left" w:pos="3893"/>
              </w:tabs>
              <w:spacing w:before="120" w:line="360" w:lineRule="auto"/>
              <w:rPr>
                <w:b/>
                <w:bCs/>
              </w:rPr>
            </w:pPr>
            <w:r>
              <w:rPr>
                <w:b/>
                <w:bCs/>
              </w:rPr>
              <w:t>Risk Group</w:t>
            </w:r>
          </w:p>
        </w:tc>
        <w:tc>
          <w:tcPr>
            <w:tcW w:w="8051" w:type="dxa"/>
          </w:tcPr>
          <w:p w14:paraId="1682BC64" w14:textId="628A1AFE" w:rsidR="00040013" w:rsidRPr="008B643A" w:rsidRDefault="00040013" w:rsidP="00B13F55">
            <w:pPr>
              <w:spacing w:before="120" w:after="160" w:line="360" w:lineRule="auto"/>
            </w:pPr>
            <w:r>
              <w:t>A group defined according to demographic criteria associated with increased risk of mental ill-health or suicidal</w:t>
            </w:r>
            <w:r w:rsidR="00B51397">
              <w:t xml:space="preserve"> distress</w:t>
            </w:r>
            <w:r>
              <w:t xml:space="preserve">, where known risk factors associated with the population </w:t>
            </w:r>
            <w:r>
              <w:rPr>
                <w:i/>
                <w:iCs/>
              </w:rPr>
              <w:t>do not include</w:t>
            </w:r>
            <w:r>
              <w:t xml:space="preserve"> exposure to structural or systemic socioeconomic or cultural disadvantages. Examples would include older people, youth, men, children, construction workers or health professionals. (Of course, sub-parts of these groups may be subject to such disadvantages, e.g., unemployed men). </w:t>
            </w:r>
          </w:p>
        </w:tc>
      </w:tr>
      <w:tr w:rsidR="00040013" w14:paraId="4BE5C9BD" w14:textId="77777777" w:rsidTr="00B13F55">
        <w:tc>
          <w:tcPr>
            <w:tcW w:w="2405" w:type="dxa"/>
          </w:tcPr>
          <w:p w14:paraId="095D54B4" w14:textId="77777777" w:rsidR="00040013" w:rsidRPr="0053673E" w:rsidRDefault="00040013" w:rsidP="00B13F55">
            <w:pPr>
              <w:tabs>
                <w:tab w:val="left" w:pos="3893"/>
              </w:tabs>
              <w:spacing w:before="120" w:line="360" w:lineRule="auto"/>
              <w:rPr>
                <w:b/>
                <w:bCs/>
              </w:rPr>
            </w:pPr>
            <w:r w:rsidRPr="0053673E">
              <w:rPr>
                <w:b/>
                <w:bCs/>
              </w:rPr>
              <w:t xml:space="preserve">Social Determinants of </w:t>
            </w:r>
            <w:r>
              <w:rPr>
                <w:b/>
                <w:bCs/>
              </w:rPr>
              <w:t xml:space="preserve">Mental </w:t>
            </w:r>
            <w:r w:rsidRPr="0053673E">
              <w:rPr>
                <w:b/>
                <w:bCs/>
              </w:rPr>
              <w:t>Health</w:t>
            </w:r>
            <w:r>
              <w:rPr>
                <w:b/>
                <w:bCs/>
              </w:rPr>
              <w:t xml:space="preserve"> &amp; Suicide</w:t>
            </w:r>
          </w:p>
        </w:tc>
        <w:tc>
          <w:tcPr>
            <w:tcW w:w="8051" w:type="dxa"/>
          </w:tcPr>
          <w:p w14:paraId="5C87416D" w14:textId="41AC5603" w:rsidR="00040013" w:rsidRPr="0011576F" w:rsidRDefault="00040013" w:rsidP="00B13F55">
            <w:pPr>
              <w:spacing w:before="120" w:line="360" w:lineRule="auto"/>
            </w:pPr>
            <w:r w:rsidRPr="0011576F">
              <w:t>The</w:t>
            </w:r>
            <w:r w:rsidR="009E6776">
              <w:t xml:space="preserve"> social, economic, cultural and political</w:t>
            </w:r>
            <w:r w:rsidRPr="008B79DD">
              <w:t xml:space="preserve"> factors that influence </w:t>
            </w:r>
            <w:r>
              <w:t xml:space="preserve">mental </w:t>
            </w:r>
            <w:r w:rsidRPr="008B79DD">
              <w:t xml:space="preserve">health </w:t>
            </w:r>
            <w:r>
              <w:t>and suicide rates.</w:t>
            </w:r>
            <w:r w:rsidRPr="008B79DD">
              <w:t xml:space="preserve"> They are the conditions in which people are born, grow, work, live, and age, and the wider set of forces</w:t>
            </w:r>
            <w:r w:rsidR="00305A7B">
              <w:t>, wealth and power imbalances</w:t>
            </w:r>
            <w:r w:rsidRPr="008B79DD">
              <w:t xml:space="preserve"> and </w:t>
            </w:r>
            <w:r w:rsidRPr="008B79DD">
              <w:rPr>
                <w:b/>
                <w:bCs/>
              </w:rPr>
              <w:t xml:space="preserve">systems </w:t>
            </w:r>
            <w:r w:rsidRPr="008B79DD">
              <w:t>shaping the conditions of daily life</w:t>
            </w:r>
            <w:r>
              <w:t xml:space="preserve">. </w:t>
            </w:r>
            <w:hyperlink r:id="rId21" w:history="1">
              <w:r w:rsidRPr="001720AD">
                <w:rPr>
                  <w:rStyle w:val="Hyperlink"/>
                </w:rPr>
                <w:t>Read more</w:t>
              </w:r>
            </w:hyperlink>
            <w:r>
              <w:t>.</w:t>
            </w:r>
          </w:p>
        </w:tc>
      </w:tr>
    </w:tbl>
    <w:p w14:paraId="49793B04" w14:textId="77777777" w:rsidR="00040013" w:rsidRDefault="00040013" w:rsidP="00040013">
      <w:pPr>
        <w:tabs>
          <w:tab w:val="left" w:pos="3893"/>
        </w:tabs>
        <w:spacing w:line="480" w:lineRule="auto"/>
      </w:pPr>
    </w:p>
    <w:p w14:paraId="4AD9DCBF" w14:textId="77777777" w:rsidR="00040013" w:rsidRPr="007801F5" w:rsidRDefault="00040013" w:rsidP="00040013"/>
    <w:sectPr w:rsidR="00040013" w:rsidRPr="007801F5" w:rsidSect="001217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873E" w14:textId="77777777" w:rsidR="004B082B" w:rsidRDefault="004B082B" w:rsidP="00251D3E">
      <w:pPr>
        <w:spacing w:after="0" w:line="240" w:lineRule="auto"/>
      </w:pPr>
      <w:r>
        <w:separator/>
      </w:r>
    </w:p>
  </w:endnote>
  <w:endnote w:type="continuationSeparator" w:id="0">
    <w:p w14:paraId="39BF0312" w14:textId="77777777" w:rsidR="004B082B" w:rsidRDefault="004B082B" w:rsidP="0025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503957"/>
      <w:docPartObj>
        <w:docPartGallery w:val="Page Numbers (Bottom of Page)"/>
        <w:docPartUnique/>
      </w:docPartObj>
    </w:sdtPr>
    <w:sdtEndPr>
      <w:rPr>
        <w:noProof/>
      </w:rPr>
    </w:sdtEndPr>
    <w:sdtContent>
      <w:p w14:paraId="364D19CE" w14:textId="000C1CC8" w:rsidR="00E60FB6" w:rsidRDefault="00E60F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38E0FC" w14:textId="4AC9AF0B" w:rsidR="00251D3E" w:rsidRDefault="00251D3E" w:rsidP="008B79D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B2424" w14:textId="77777777" w:rsidR="004B082B" w:rsidRDefault="004B082B" w:rsidP="00251D3E">
      <w:pPr>
        <w:spacing w:after="0" w:line="240" w:lineRule="auto"/>
      </w:pPr>
      <w:r>
        <w:separator/>
      </w:r>
    </w:p>
  </w:footnote>
  <w:footnote w:type="continuationSeparator" w:id="0">
    <w:p w14:paraId="6EF042E4" w14:textId="77777777" w:rsidR="004B082B" w:rsidRDefault="004B082B" w:rsidP="00251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AD16" w14:textId="1EF6BE20" w:rsidR="00251D3E" w:rsidRDefault="0025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49E3"/>
    <w:multiLevelType w:val="hybridMultilevel"/>
    <w:tmpl w:val="7C44E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6F6E11"/>
    <w:multiLevelType w:val="hybridMultilevel"/>
    <w:tmpl w:val="96689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9928C4"/>
    <w:multiLevelType w:val="hybridMultilevel"/>
    <w:tmpl w:val="44609F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D6092E"/>
    <w:multiLevelType w:val="hybridMultilevel"/>
    <w:tmpl w:val="2EE099D8"/>
    <w:lvl w:ilvl="0" w:tplc="E80A81F4">
      <w:start w:val="1"/>
      <w:numFmt w:val="bullet"/>
      <w:lvlText w:val=""/>
      <w:lvlJc w:val="left"/>
      <w:pPr>
        <w:ind w:left="720" w:hanging="360"/>
      </w:pPr>
      <w:rPr>
        <w:rFonts w:ascii="Wingdings 2" w:hAnsi="Wingdings 2"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9176AA"/>
    <w:multiLevelType w:val="hybridMultilevel"/>
    <w:tmpl w:val="78920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2541F"/>
    <w:multiLevelType w:val="hybridMultilevel"/>
    <w:tmpl w:val="C43E1AE8"/>
    <w:lvl w:ilvl="0" w:tplc="F98E3FD8">
      <w:start w:val="3"/>
      <w:numFmt w:val="bullet"/>
      <w:lvlText w:val=""/>
      <w:lvlJc w:val="left"/>
      <w:pPr>
        <w:ind w:left="720" w:hanging="360"/>
      </w:pPr>
      <w:rPr>
        <w:rFonts w:ascii="Wingdings 2" w:eastAsiaTheme="minorHAnsi" w:hAnsi="Wingdings 2"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1719FC"/>
    <w:multiLevelType w:val="hybridMultilevel"/>
    <w:tmpl w:val="378203D6"/>
    <w:lvl w:ilvl="0" w:tplc="E80A81F4">
      <w:start w:val="1"/>
      <w:numFmt w:val="bullet"/>
      <w:lvlText w:val=""/>
      <w:lvlJc w:val="left"/>
      <w:pPr>
        <w:ind w:left="720" w:hanging="360"/>
      </w:pPr>
      <w:rPr>
        <w:rFonts w:ascii="Wingdings 2" w:hAnsi="Wingdings 2"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903D3C"/>
    <w:multiLevelType w:val="hybridMultilevel"/>
    <w:tmpl w:val="5620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674216"/>
    <w:multiLevelType w:val="hybridMultilevel"/>
    <w:tmpl w:val="0F489854"/>
    <w:lvl w:ilvl="0" w:tplc="A01E0C9A">
      <w:start w:val="1"/>
      <w:numFmt w:val="bullet"/>
      <w:lvlText w:val="?"/>
      <w:lvlJc w:val="left"/>
      <w:pPr>
        <w:ind w:left="720" w:hanging="360"/>
      </w:pPr>
      <w:rPr>
        <w:rFonts w:ascii="Cooper Black" w:hAnsi="Cooper Black"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7D2B42"/>
    <w:multiLevelType w:val="hybridMultilevel"/>
    <w:tmpl w:val="73003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722DB0"/>
    <w:multiLevelType w:val="hybridMultilevel"/>
    <w:tmpl w:val="CBC8638C"/>
    <w:lvl w:ilvl="0" w:tplc="4176C3C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07700D"/>
    <w:multiLevelType w:val="hybridMultilevel"/>
    <w:tmpl w:val="CBAAC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E92719"/>
    <w:multiLevelType w:val="hybridMultilevel"/>
    <w:tmpl w:val="6D106EDC"/>
    <w:lvl w:ilvl="0" w:tplc="0C090017">
      <w:start w:val="1"/>
      <w:numFmt w:val="lowerLetter"/>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13" w15:restartNumberingAfterBreak="0">
    <w:nsid w:val="39007952"/>
    <w:multiLevelType w:val="hybridMultilevel"/>
    <w:tmpl w:val="355C9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10128D"/>
    <w:multiLevelType w:val="hybridMultilevel"/>
    <w:tmpl w:val="A370AF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5634E6"/>
    <w:multiLevelType w:val="hybridMultilevel"/>
    <w:tmpl w:val="3B5E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E8372C"/>
    <w:multiLevelType w:val="hybridMultilevel"/>
    <w:tmpl w:val="A3FEB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DC3AAF"/>
    <w:multiLevelType w:val="hybridMultilevel"/>
    <w:tmpl w:val="FF84F9A8"/>
    <w:lvl w:ilvl="0" w:tplc="E80A81F4">
      <w:start w:val="1"/>
      <w:numFmt w:val="bullet"/>
      <w:lvlText w:val=""/>
      <w:lvlJc w:val="left"/>
      <w:pPr>
        <w:ind w:left="720" w:hanging="360"/>
      </w:pPr>
      <w:rPr>
        <w:rFonts w:ascii="Wingdings 2" w:hAnsi="Wingdings 2"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6A1ACB"/>
    <w:multiLevelType w:val="hybridMultilevel"/>
    <w:tmpl w:val="CC1CDA94"/>
    <w:lvl w:ilvl="0" w:tplc="4176C3C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2A3800"/>
    <w:multiLevelType w:val="hybridMultilevel"/>
    <w:tmpl w:val="0C789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E1198F"/>
    <w:multiLevelType w:val="hybridMultilevel"/>
    <w:tmpl w:val="62887814"/>
    <w:lvl w:ilvl="0" w:tplc="E80A81F4">
      <w:start w:val="1"/>
      <w:numFmt w:val="bullet"/>
      <w:lvlText w:val=""/>
      <w:lvlJc w:val="left"/>
      <w:pPr>
        <w:ind w:left="720" w:hanging="360"/>
      </w:pPr>
      <w:rPr>
        <w:rFonts w:ascii="Wingdings 2" w:hAnsi="Wingdings 2"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E70D53"/>
    <w:multiLevelType w:val="hybridMultilevel"/>
    <w:tmpl w:val="EA349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87574B"/>
    <w:multiLevelType w:val="hybridMultilevel"/>
    <w:tmpl w:val="4BEAC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895446"/>
    <w:multiLevelType w:val="hybridMultilevel"/>
    <w:tmpl w:val="30302B9E"/>
    <w:lvl w:ilvl="0" w:tplc="14344F80">
      <w:numFmt w:val="bullet"/>
      <w:lvlText w:val="-"/>
      <w:lvlJc w:val="left"/>
      <w:pPr>
        <w:ind w:left="720" w:hanging="360"/>
      </w:pPr>
      <w:rPr>
        <w:rFonts w:ascii="Calibri" w:eastAsiaTheme="minorHAnsi" w:hAnsi="Calibri" w:cs="Calibri"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D75303"/>
    <w:multiLevelType w:val="hybridMultilevel"/>
    <w:tmpl w:val="423207CC"/>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CA4CA8"/>
    <w:multiLevelType w:val="hybridMultilevel"/>
    <w:tmpl w:val="E1A8A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61626B"/>
    <w:multiLevelType w:val="hybridMultilevel"/>
    <w:tmpl w:val="5BB253BE"/>
    <w:lvl w:ilvl="0" w:tplc="FD86C3BA">
      <w:numFmt w:val="bullet"/>
      <w:lvlText w:val=""/>
      <w:lvlJc w:val="left"/>
      <w:pPr>
        <w:ind w:left="720" w:hanging="360"/>
      </w:pPr>
      <w:rPr>
        <w:rFonts w:ascii="Wingdings 2" w:eastAsiaTheme="minorHAnsi" w:hAnsi="Wingdings 2"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4A5887"/>
    <w:multiLevelType w:val="hybridMultilevel"/>
    <w:tmpl w:val="04265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A54E44"/>
    <w:multiLevelType w:val="hybridMultilevel"/>
    <w:tmpl w:val="C8FAD66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CA53BC"/>
    <w:multiLevelType w:val="hybridMultilevel"/>
    <w:tmpl w:val="33ACBBD4"/>
    <w:lvl w:ilvl="0" w:tplc="643A7896">
      <w:start w:val="1"/>
      <w:numFmt w:val="bullet"/>
      <w:lvlText w:val="•"/>
      <w:lvlJc w:val="left"/>
      <w:pPr>
        <w:tabs>
          <w:tab w:val="num" w:pos="720"/>
        </w:tabs>
        <w:ind w:left="720" w:hanging="360"/>
      </w:pPr>
      <w:rPr>
        <w:rFonts w:ascii="Times New Roman" w:hAnsi="Times New Roman" w:hint="default"/>
      </w:rPr>
    </w:lvl>
    <w:lvl w:ilvl="1" w:tplc="B5DE9A24" w:tentative="1">
      <w:start w:val="1"/>
      <w:numFmt w:val="bullet"/>
      <w:lvlText w:val="•"/>
      <w:lvlJc w:val="left"/>
      <w:pPr>
        <w:tabs>
          <w:tab w:val="num" w:pos="1440"/>
        </w:tabs>
        <w:ind w:left="1440" w:hanging="360"/>
      </w:pPr>
      <w:rPr>
        <w:rFonts w:ascii="Times New Roman" w:hAnsi="Times New Roman" w:hint="default"/>
      </w:rPr>
    </w:lvl>
    <w:lvl w:ilvl="2" w:tplc="EC86960C" w:tentative="1">
      <w:start w:val="1"/>
      <w:numFmt w:val="bullet"/>
      <w:lvlText w:val="•"/>
      <w:lvlJc w:val="left"/>
      <w:pPr>
        <w:tabs>
          <w:tab w:val="num" w:pos="2160"/>
        </w:tabs>
        <w:ind w:left="2160" w:hanging="360"/>
      </w:pPr>
      <w:rPr>
        <w:rFonts w:ascii="Times New Roman" w:hAnsi="Times New Roman" w:hint="default"/>
      </w:rPr>
    </w:lvl>
    <w:lvl w:ilvl="3" w:tplc="E77E7F0A" w:tentative="1">
      <w:start w:val="1"/>
      <w:numFmt w:val="bullet"/>
      <w:lvlText w:val="•"/>
      <w:lvlJc w:val="left"/>
      <w:pPr>
        <w:tabs>
          <w:tab w:val="num" w:pos="2880"/>
        </w:tabs>
        <w:ind w:left="2880" w:hanging="360"/>
      </w:pPr>
      <w:rPr>
        <w:rFonts w:ascii="Times New Roman" w:hAnsi="Times New Roman" w:hint="default"/>
      </w:rPr>
    </w:lvl>
    <w:lvl w:ilvl="4" w:tplc="1D4685A4" w:tentative="1">
      <w:start w:val="1"/>
      <w:numFmt w:val="bullet"/>
      <w:lvlText w:val="•"/>
      <w:lvlJc w:val="left"/>
      <w:pPr>
        <w:tabs>
          <w:tab w:val="num" w:pos="3600"/>
        </w:tabs>
        <w:ind w:left="3600" w:hanging="360"/>
      </w:pPr>
      <w:rPr>
        <w:rFonts w:ascii="Times New Roman" w:hAnsi="Times New Roman" w:hint="default"/>
      </w:rPr>
    </w:lvl>
    <w:lvl w:ilvl="5" w:tplc="58EA89CC" w:tentative="1">
      <w:start w:val="1"/>
      <w:numFmt w:val="bullet"/>
      <w:lvlText w:val="•"/>
      <w:lvlJc w:val="left"/>
      <w:pPr>
        <w:tabs>
          <w:tab w:val="num" w:pos="4320"/>
        </w:tabs>
        <w:ind w:left="4320" w:hanging="360"/>
      </w:pPr>
      <w:rPr>
        <w:rFonts w:ascii="Times New Roman" w:hAnsi="Times New Roman" w:hint="default"/>
      </w:rPr>
    </w:lvl>
    <w:lvl w:ilvl="6" w:tplc="F8EAAFA4" w:tentative="1">
      <w:start w:val="1"/>
      <w:numFmt w:val="bullet"/>
      <w:lvlText w:val="•"/>
      <w:lvlJc w:val="left"/>
      <w:pPr>
        <w:tabs>
          <w:tab w:val="num" w:pos="5040"/>
        </w:tabs>
        <w:ind w:left="5040" w:hanging="360"/>
      </w:pPr>
      <w:rPr>
        <w:rFonts w:ascii="Times New Roman" w:hAnsi="Times New Roman" w:hint="default"/>
      </w:rPr>
    </w:lvl>
    <w:lvl w:ilvl="7" w:tplc="94AABA60" w:tentative="1">
      <w:start w:val="1"/>
      <w:numFmt w:val="bullet"/>
      <w:lvlText w:val="•"/>
      <w:lvlJc w:val="left"/>
      <w:pPr>
        <w:tabs>
          <w:tab w:val="num" w:pos="5760"/>
        </w:tabs>
        <w:ind w:left="5760" w:hanging="360"/>
      </w:pPr>
      <w:rPr>
        <w:rFonts w:ascii="Times New Roman" w:hAnsi="Times New Roman" w:hint="default"/>
      </w:rPr>
    </w:lvl>
    <w:lvl w:ilvl="8" w:tplc="A16E67C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8510AD1"/>
    <w:multiLevelType w:val="hybridMultilevel"/>
    <w:tmpl w:val="3BF0F880"/>
    <w:lvl w:ilvl="0" w:tplc="E80A81F4">
      <w:start w:val="1"/>
      <w:numFmt w:val="bullet"/>
      <w:lvlText w:val=""/>
      <w:lvlJc w:val="left"/>
      <w:pPr>
        <w:ind w:left="720" w:hanging="360"/>
      </w:pPr>
      <w:rPr>
        <w:rFonts w:ascii="Wingdings 2" w:hAnsi="Wingdings 2"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954F7E"/>
    <w:multiLevelType w:val="hybridMultilevel"/>
    <w:tmpl w:val="B36EF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D14EF3"/>
    <w:multiLevelType w:val="hybridMultilevel"/>
    <w:tmpl w:val="6D106EDC"/>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3" w15:restartNumberingAfterBreak="0">
    <w:nsid w:val="79921A10"/>
    <w:multiLevelType w:val="hybridMultilevel"/>
    <w:tmpl w:val="8B3C07AA"/>
    <w:lvl w:ilvl="0" w:tplc="F98E3FD8">
      <w:start w:val="3"/>
      <w:numFmt w:val="bullet"/>
      <w:lvlText w:val=""/>
      <w:lvlJc w:val="left"/>
      <w:pPr>
        <w:ind w:left="720" w:hanging="360"/>
      </w:pPr>
      <w:rPr>
        <w:rFonts w:ascii="Wingdings 2" w:eastAsiaTheme="minorHAnsi" w:hAnsi="Wingdings 2"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C47154"/>
    <w:multiLevelType w:val="hybridMultilevel"/>
    <w:tmpl w:val="FB860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1131880">
    <w:abstractNumId w:val="18"/>
  </w:num>
  <w:num w:numId="2" w16cid:durableId="495192351">
    <w:abstractNumId w:val="29"/>
  </w:num>
  <w:num w:numId="3" w16cid:durableId="2071882649">
    <w:abstractNumId w:val="24"/>
  </w:num>
  <w:num w:numId="4" w16cid:durableId="1632327019">
    <w:abstractNumId w:val="10"/>
  </w:num>
  <w:num w:numId="5" w16cid:durableId="1247350277">
    <w:abstractNumId w:val="34"/>
  </w:num>
  <w:num w:numId="6" w16cid:durableId="2013340221">
    <w:abstractNumId w:val="12"/>
  </w:num>
  <w:num w:numId="7" w16cid:durableId="1384677271">
    <w:abstractNumId w:val="23"/>
  </w:num>
  <w:num w:numId="8" w16cid:durableId="2033408839">
    <w:abstractNumId w:val="2"/>
  </w:num>
  <w:num w:numId="9" w16cid:durableId="1626229118">
    <w:abstractNumId w:val="11"/>
  </w:num>
  <w:num w:numId="10" w16cid:durableId="2067139191">
    <w:abstractNumId w:val="13"/>
  </w:num>
  <w:num w:numId="11" w16cid:durableId="57477421">
    <w:abstractNumId w:val="9"/>
  </w:num>
  <w:num w:numId="12" w16cid:durableId="2134126693">
    <w:abstractNumId w:val="19"/>
  </w:num>
  <w:num w:numId="13" w16cid:durableId="2101674495">
    <w:abstractNumId w:val="14"/>
  </w:num>
  <w:num w:numId="14" w16cid:durableId="1415666083">
    <w:abstractNumId w:val="4"/>
  </w:num>
  <w:num w:numId="15" w16cid:durableId="1304846872">
    <w:abstractNumId w:val="5"/>
  </w:num>
  <w:num w:numId="16" w16cid:durableId="1471097227">
    <w:abstractNumId w:val="28"/>
  </w:num>
  <w:num w:numId="17" w16cid:durableId="1509716243">
    <w:abstractNumId w:val="8"/>
  </w:num>
  <w:num w:numId="18" w16cid:durableId="49311163">
    <w:abstractNumId w:val="33"/>
  </w:num>
  <w:num w:numId="19" w16cid:durableId="243342941">
    <w:abstractNumId w:val="32"/>
  </w:num>
  <w:num w:numId="20" w16cid:durableId="2130279680">
    <w:abstractNumId w:val="34"/>
  </w:num>
  <w:num w:numId="21" w16cid:durableId="1844929060">
    <w:abstractNumId w:val="17"/>
  </w:num>
  <w:num w:numId="22" w16cid:durableId="120729890">
    <w:abstractNumId w:val="6"/>
  </w:num>
  <w:num w:numId="23" w16cid:durableId="503396916">
    <w:abstractNumId w:val="20"/>
  </w:num>
  <w:num w:numId="24" w16cid:durableId="975572908">
    <w:abstractNumId w:val="30"/>
  </w:num>
  <w:num w:numId="25" w16cid:durableId="1901093927">
    <w:abstractNumId w:val="26"/>
  </w:num>
  <w:num w:numId="26" w16cid:durableId="1710254380">
    <w:abstractNumId w:val="3"/>
  </w:num>
  <w:num w:numId="27" w16cid:durableId="894317737">
    <w:abstractNumId w:val="31"/>
  </w:num>
  <w:num w:numId="28" w16cid:durableId="1284534526">
    <w:abstractNumId w:val="7"/>
  </w:num>
  <w:num w:numId="29" w16cid:durableId="1362704971">
    <w:abstractNumId w:val="0"/>
  </w:num>
  <w:num w:numId="30" w16cid:durableId="690689570">
    <w:abstractNumId w:val="16"/>
  </w:num>
  <w:num w:numId="31" w16cid:durableId="138352473">
    <w:abstractNumId w:val="25"/>
  </w:num>
  <w:num w:numId="32" w16cid:durableId="1450203740">
    <w:abstractNumId w:val="15"/>
  </w:num>
  <w:num w:numId="33" w16cid:durableId="1190484537">
    <w:abstractNumId w:val="1"/>
  </w:num>
  <w:num w:numId="34" w16cid:durableId="1704478934">
    <w:abstractNumId w:val="27"/>
  </w:num>
  <w:num w:numId="35" w16cid:durableId="457652460">
    <w:abstractNumId w:val="21"/>
  </w:num>
  <w:num w:numId="36" w16cid:durableId="3381930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2D"/>
    <w:rsid w:val="000059AB"/>
    <w:rsid w:val="00010931"/>
    <w:rsid w:val="000123A0"/>
    <w:rsid w:val="00012985"/>
    <w:rsid w:val="00015AF9"/>
    <w:rsid w:val="000160C4"/>
    <w:rsid w:val="00016599"/>
    <w:rsid w:val="000173D5"/>
    <w:rsid w:val="00017E50"/>
    <w:rsid w:val="0002036D"/>
    <w:rsid w:val="00027C00"/>
    <w:rsid w:val="00027DB8"/>
    <w:rsid w:val="000303E5"/>
    <w:rsid w:val="000319BF"/>
    <w:rsid w:val="00032FA1"/>
    <w:rsid w:val="00035E06"/>
    <w:rsid w:val="00037273"/>
    <w:rsid w:val="00040013"/>
    <w:rsid w:val="0004122A"/>
    <w:rsid w:val="000413AA"/>
    <w:rsid w:val="00042A14"/>
    <w:rsid w:val="00042CBC"/>
    <w:rsid w:val="00044FB0"/>
    <w:rsid w:val="000468D6"/>
    <w:rsid w:val="00051935"/>
    <w:rsid w:val="00062069"/>
    <w:rsid w:val="0006396A"/>
    <w:rsid w:val="00064F52"/>
    <w:rsid w:val="00066453"/>
    <w:rsid w:val="00067330"/>
    <w:rsid w:val="0007242D"/>
    <w:rsid w:val="00082C1E"/>
    <w:rsid w:val="000925EF"/>
    <w:rsid w:val="000938D7"/>
    <w:rsid w:val="00094E79"/>
    <w:rsid w:val="0009616E"/>
    <w:rsid w:val="00096510"/>
    <w:rsid w:val="000A0118"/>
    <w:rsid w:val="000A021D"/>
    <w:rsid w:val="000A2790"/>
    <w:rsid w:val="000A4BC0"/>
    <w:rsid w:val="000A4C09"/>
    <w:rsid w:val="000A6C5B"/>
    <w:rsid w:val="000A7BEF"/>
    <w:rsid w:val="000B0FA5"/>
    <w:rsid w:val="000B5440"/>
    <w:rsid w:val="000C5765"/>
    <w:rsid w:val="000C625A"/>
    <w:rsid w:val="000C72DD"/>
    <w:rsid w:val="000C7775"/>
    <w:rsid w:val="000D0AEB"/>
    <w:rsid w:val="000D3071"/>
    <w:rsid w:val="000D3C7A"/>
    <w:rsid w:val="000D7AD5"/>
    <w:rsid w:val="000E0348"/>
    <w:rsid w:val="000E04B2"/>
    <w:rsid w:val="000E386C"/>
    <w:rsid w:val="000E49BA"/>
    <w:rsid w:val="000F5AF2"/>
    <w:rsid w:val="00103E45"/>
    <w:rsid w:val="00106C98"/>
    <w:rsid w:val="001070A5"/>
    <w:rsid w:val="00107EDA"/>
    <w:rsid w:val="0011576F"/>
    <w:rsid w:val="001163A2"/>
    <w:rsid w:val="0012118E"/>
    <w:rsid w:val="001217DE"/>
    <w:rsid w:val="00123CD4"/>
    <w:rsid w:val="00124A9C"/>
    <w:rsid w:val="0012603C"/>
    <w:rsid w:val="001264CC"/>
    <w:rsid w:val="00130B15"/>
    <w:rsid w:val="00132FCA"/>
    <w:rsid w:val="00136B73"/>
    <w:rsid w:val="00141505"/>
    <w:rsid w:val="0014192F"/>
    <w:rsid w:val="00141B4B"/>
    <w:rsid w:val="00141C20"/>
    <w:rsid w:val="00143EA8"/>
    <w:rsid w:val="001452AD"/>
    <w:rsid w:val="001505D2"/>
    <w:rsid w:val="00150747"/>
    <w:rsid w:val="00151740"/>
    <w:rsid w:val="00151AAD"/>
    <w:rsid w:val="0015583B"/>
    <w:rsid w:val="00156251"/>
    <w:rsid w:val="00156496"/>
    <w:rsid w:val="00162FC2"/>
    <w:rsid w:val="001633AF"/>
    <w:rsid w:val="00163B14"/>
    <w:rsid w:val="001655C8"/>
    <w:rsid w:val="00170342"/>
    <w:rsid w:val="001720AD"/>
    <w:rsid w:val="00174D77"/>
    <w:rsid w:val="0017616B"/>
    <w:rsid w:val="00177EC0"/>
    <w:rsid w:val="00182AEB"/>
    <w:rsid w:val="001842B1"/>
    <w:rsid w:val="00185A74"/>
    <w:rsid w:val="00186D6D"/>
    <w:rsid w:val="0018764D"/>
    <w:rsid w:val="00193006"/>
    <w:rsid w:val="001959AC"/>
    <w:rsid w:val="00196F25"/>
    <w:rsid w:val="001971A6"/>
    <w:rsid w:val="001A3206"/>
    <w:rsid w:val="001A75ED"/>
    <w:rsid w:val="001B5007"/>
    <w:rsid w:val="001B5363"/>
    <w:rsid w:val="001B61A1"/>
    <w:rsid w:val="001B61FB"/>
    <w:rsid w:val="001B6C76"/>
    <w:rsid w:val="001B6C8C"/>
    <w:rsid w:val="001C1C3D"/>
    <w:rsid w:val="001D17C3"/>
    <w:rsid w:val="001D4125"/>
    <w:rsid w:val="001D5002"/>
    <w:rsid w:val="001D6102"/>
    <w:rsid w:val="001E160C"/>
    <w:rsid w:val="001E1940"/>
    <w:rsid w:val="001E5E7A"/>
    <w:rsid w:val="001E7E34"/>
    <w:rsid w:val="001F0E33"/>
    <w:rsid w:val="001F14AA"/>
    <w:rsid w:val="001F5564"/>
    <w:rsid w:val="002018D6"/>
    <w:rsid w:val="00202EA9"/>
    <w:rsid w:val="0020307E"/>
    <w:rsid w:val="00203E0C"/>
    <w:rsid w:val="00206CD6"/>
    <w:rsid w:val="00212256"/>
    <w:rsid w:val="00215191"/>
    <w:rsid w:val="0021559C"/>
    <w:rsid w:val="00217369"/>
    <w:rsid w:val="00223009"/>
    <w:rsid w:val="0023475C"/>
    <w:rsid w:val="002357E3"/>
    <w:rsid w:val="002367C4"/>
    <w:rsid w:val="00237CA2"/>
    <w:rsid w:val="00241984"/>
    <w:rsid w:val="002437E5"/>
    <w:rsid w:val="00246123"/>
    <w:rsid w:val="0024783E"/>
    <w:rsid w:val="00247A5B"/>
    <w:rsid w:val="00251147"/>
    <w:rsid w:val="00251D3E"/>
    <w:rsid w:val="00252E64"/>
    <w:rsid w:val="00253924"/>
    <w:rsid w:val="00253B20"/>
    <w:rsid w:val="00254F61"/>
    <w:rsid w:val="00257908"/>
    <w:rsid w:val="00263715"/>
    <w:rsid w:val="00263AA3"/>
    <w:rsid w:val="00263AF9"/>
    <w:rsid w:val="00265A3D"/>
    <w:rsid w:val="00267782"/>
    <w:rsid w:val="002700D4"/>
    <w:rsid w:val="00274600"/>
    <w:rsid w:val="00277947"/>
    <w:rsid w:val="00281B9C"/>
    <w:rsid w:val="00285FAB"/>
    <w:rsid w:val="002868CA"/>
    <w:rsid w:val="0028780A"/>
    <w:rsid w:val="00287E68"/>
    <w:rsid w:val="00296639"/>
    <w:rsid w:val="00297F76"/>
    <w:rsid w:val="002A02CB"/>
    <w:rsid w:val="002A1406"/>
    <w:rsid w:val="002A1E8C"/>
    <w:rsid w:val="002A71A4"/>
    <w:rsid w:val="002B18C0"/>
    <w:rsid w:val="002B3792"/>
    <w:rsid w:val="002B6BDF"/>
    <w:rsid w:val="002B6C6F"/>
    <w:rsid w:val="002C0392"/>
    <w:rsid w:val="002C1921"/>
    <w:rsid w:val="002C1EFC"/>
    <w:rsid w:val="002C2403"/>
    <w:rsid w:val="002C34D9"/>
    <w:rsid w:val="002C4DA0"/>
    <w:rsid w:val="002C60A9"/>
    <w:rsid w:val="002C6D15"/>
    <w:rsid w:val="002D3C9B"/>
    <w:rsid w:val="002D3E18"/>
    <w:rsid w:val="002D460A"/>
    <w:rsid w:val="002D497F"/>
    <w:rsid w:val="002D4A0A"/>
    <w:rsid w:val="002D5450"/>
    <w:rsid w:val="002D6827"/>
    <w:rsid w:val="002D6F00"/>
    <w:rsid w:val="002D6FE4"/>
    <w:rsid w:val="002E225E"/>
    <w:rsid w:val="002E5075"/>
    <w:rsid w:val="002E5641"/>
    <w:rsid w:val="002E573A"/>
    <w:rsid w:val="002E5F45"/>
    <w:rsid w:val="002F2B35"/>
    <w:rsid w:val="002F2CDA"/>
    <w:rsid w:val="002F2EB2"/>
    <w:rsid w:val="002F55F0"/>
    <w:rsid w:val="003004BC"/>
    <w:rsid w:val="003042C3"/>
    <w:rsid w:val="00305A7B"/>
    <w:rsid w:val="00306195"/>
    <w:rsid w:val="00311709"/>
    <w:rsid w:val="00311AF3"/>
    <w:rsid w:val="00312C97"/>
    <w:rsid w:val="00313C72"/>
    <w:rsid w:val="00316179"/>
    <w:rsid w:val="00321F1D"/>
    <w:rsid w:val="00322B4E"/>
    <w:rsid w:val="00323B40"/>
    <w:rsid w:val="00324011"/>
    <w:rsid w:val="00330859"/>
    <w:rsid w:val="003354CD"/>
    <w:rsid w:val="0033604E"/>
    <w:rsid w:val="00341EEE"/>
    <w:rsid w:val="003441C6"/>
    <w:rsid w:val="00344F46"/>
    <w:rsid w:val="00345FE5"/>
    <w:rsid w:val="0034682B"/>
    <w:rsid w:val="003474AC"/>
    <w:rsid w:val="003507E4"/>
    <w:rsid w:val="0035237C"/>
    <w:rsid w:val="003534DB"/>
    <w:rsid w:val="00353712"/>
    <w:rsid w:val="003546E1"/>
    <w:rsid w:val="00355829"/>
    <w:rsid w:val="0035610A"/>
    <w:rsid w:val="00356807"/>
    <w:rsid w:val="00357BF8"/>
    <w:rsid w:val="00357C4B"/>
    <w:rsid w:val="00362930"/>
    <w:rsid w:val="00363127"/>
    <w:rsid w:val="0036328B"/>
    <w:rsid w:val="00363946"/>
    <w:rsid w:val="00365221"/>
    <w:rsid w:val="00366F4B"/>
    <w:rsid w:val="00373813"/>
    <w:rsid w:val="00373B86"/>
    <w:rsid w:val="00374AD8"/>
    <w:rsid w:val="003755AB"/>
    <w:rsid w:val="003771D4"/>
    <w:rsid w:val="00387754"/>
    <w:rsid w:val="00392FE6"/>
    <w:rsid w:val="00395E5D"/>
    <w:rsid w:val="003A0362"/>
    <w:rsid w:val="003A37ED"/>
    <w:rsid w:val="003A4ACC"/>
    <w:rsid w:val="003A6D72"/>
    <w:rsid w:val="003B159A"/>
    <w:rsid w:val="003B2598"/>
    <w:rsid w:val="003B2B91"/>
    <w:rsid w:val="003B33F5"/>
    <w:rsid w:val="003B4533"/>
    <w:rsid w:val="003C4B01"/>
    <w:rsid w:val="003C7CEF"/>
    <w:rsid w:val="003D0BD8"/>
    <w:rsid w:val="003D15A9"/>
    <w:rsid w:val="003D3A20"/>
    <w:rsid w:val="003D449F"/>
    <w:rsid w:val="003D4D2C"/>
    <w:rsid w:val="003D70E5"/>
    <w:rsid w:val="003D7D81"/>
    <w:rsid w:val="003E07A0"/>
    <w:rsid w:val="003E730D"/>
    <w:rsid w:val="003E7A36"/>
    <w:rsid w:val="003E7F96"/>
    <w:rsid w:val="003F3C06"/>
    <w:rsid w:val="003F782D"/>
    <w:rsid w:val="0040090D"/>
    <w:rsid w:val="004050B7"/>
    <w:rsid w:val="00407DE1"/>
    <w:rsid w:val="00410F04"/>
    <w:rsid w:val="004114A8"/>
    <w:rsid w:val="00416E7C"/>
    <w:rsid w:val="00416EA1"/>
    <w:rsid w:val="004204A7"/>
    <w:rsid w:val="00420F49"/>
    <w:rsid w:val="00421373"/>
    <w:rsid w:val="004248F1"/>
    <w:rsid w:val="00427192"/>
    <w:rsid w:val="00427A08"/>
    <w:rsid w:val="00433EA5"/>
    <w:rsid w:val="00444030"/>
    <w:rsid w:val="004449B9"/>
    <w:rsid w:val="0044538E"/>
    <w:rsid w:val="004459EC"/>
    <w:rsid w:val="0044605E"/>
    <w:rsid w:val="00446380"/>
    <w:rsid w:val="00450712"/>
    <w:rsid w:val="0045180C"/>
    <w:rsid w:val="004575D1"/>
    <w:rsid w:val="00464016"/>
    <w:rsid w:val="004652FA"/>
    <w:rsid w:val="0047117A"/>
    <w:rsid w:val="00471CBB"/>
    <w:rsid w:val="00475A71"/>
    <w:rsid w:val="0047702A"/>
    <w:rsid w:val="00480F0A"/>
    <w:rsid w:val="004870A5"/>
    <w:rsid w:val="00493E6C"/>
    <w:rsid w:val="00494919"/>
    <w:rsid w:val="004958DB"/>
    <w:rsid w:val="00495FC3"/>
    <w:rsid w:val="004A0505"/>
    <w:rsid w:val="004A1D68"/>
    <w:rsid w:val="004B082B"/>
    <w:rsid w:val="004B2035"/>
    <w:rsid w:val="004B2DC4"/>
    <w:rsid w:val="004B5BDF"/>
    <w:rsid w:val="004C1282"/>
    <w:rsid w:val="004C1CEA"/>
    <w:rsid w:val="004C40BE"/>
    <w:rsid w:val="004C73FC"/>
    <w:rsid w:val="004C7B51"/>
    <w:rsid w:val="004C7CF1"/>
    <w:rsid w:val="004D21CA"/>
    <w:rsid w:val="004E1F78"/>
    <w:rsid w:val="004E2237"/>
    <w:rsid w:val="004E2E9B"/>
    <w:rsid w:val="004E4143"/>
    <w:rsid w:val="004E4C8D"/>
    <w:rsid w:val="004F3A86"/>
    <w:rsid w:val="004F6389"/>
    <w:rsid w:val="004F7F58"/>
    <w:rsid w:val="00500117"/>
    <w:rsid w:val="00501F04"/>
    <w:rsid w:val="00503934"/>
    <w:rsid w:val="00503C28"/>
    <w:rsid w:val="00505C8B"/>
    <w:rsid w:val="00506452"/>
    <w:rsid w:val="0050659C"/>
    <w:rsid w:val="0050659F"/>
    <w:rsid w:val="00506F72"/>
    <w:rsid w:val="005128BE"/>
    <w:rsid w:val="00516650"/>
    <w:rsid w:val="00516C5F"/>
    <w:rsid w:val="00520FCE"/>
    <w:rsid w:val="005233C1"/>
    <w:rsid w:val="00524C86"/>
    <w:rsid w:val="00525F20"/>
    <w:rsid w:val="00526678"/>
    <w:rsid w:val="0052797B"/>
    <w:rsid w:val="00527E4B"/>
    <w:rsid w:val="005331EB"/>
    <w:rsid w:val="00533F58"/>
    <w:rsid w:val="0053436A"/>
    <w:rsid w:val="0053673E"/>
    <w:rsid w:val="00536C6E"/>
    <w:rsid w:val="0054097B"/>
    <w:rsid w:val="00544364"/>
    <w:rsid w:val="00544470"/>
    <w:rsid w:val="00544D9C"/>
    <w:rsid w:val="00545F6E"/>
    <w:rsid w:val="0054676B"/>
    <w:rsid w:val="00553450"/>
    <w:rsid w:val="005540A1"/>
    <w:rsid w:val="00554A97"/>
    <w:rsid w:val="00560E94"/>
    <w:rsid w:val="00562049"/>
    <w:rsid w:val="00563500"/>
    <w:rsid w:val="00567193"/>
    <w:rsid w:val="0056776F"/>
    <w:rsid w:val="00567D61"/>
    <w:rsid w:val="0057125B"/>
    <w:rsid w:val="00576292"/>
    <w:rsid w:val="00587D0B"/>
    <w:rsid w:val="00595C96"/>
    <w:rsid w:val="005967AD"/>
    <w:rsid w:val="00596CA4"/>
    <w:rsid w:val="00596FE1"/>
    <w:rsid w:val="005A5A8D"/>
    <w:rsid w:val="005A5FED"/>
    <w:rsid w:val="005B1087"/>
    <w:rsid w:val="005B2E41"/>
    <w:rsid w:val="005B325C"/>
    <w:rsid w:val="005C0E0B"/>
    <w:rsid w:val="005C2356"/>
    <w:rsid w:val="005C395B"/>
    <w:rsid w:val="005C428F"/>
    <w:rsid w:val="005C55DF"/>
    <w:rsid w:val="005C7640"/>
    <w:rsid w:val="005C786E"/>
    <w:rsid w:val="005D0AA5"/>
    <w:rsid w:val="005D704B"/>
    <w:rsid w:val="005E0AC0"/>
    <w:rsid w:val="005E4154"/>
    <w:rsid w:val="005E467B"/>
    <w:rsid w:val="005E70A3"/>
    <w:rsid w:val="005F6D93"/>
    <w:rsid w:val="005F7D4F"/>
    <w:rsid w:val="00600863"/>
    <w:rsid w:val="00601D9F"/>
    <w:rsid w:val="0060472A"/>
    <w:rsid w:val="00604BED"/>
    <w:rsid w:val="00604CE4"/>
    <w:rsid w:val="006065C4"/>
    <w:rsid w:val="006102D8"/>
    <w:rsid w:val="00611C9B"/>
    <w:rsid w:val="0061747A"/>
    <w:rsid w:val="00624133"/>
    <w:rsid w:val="006268D6"/>
    <w:rsid w:val="00626A21"/>
    <w:rsid w:val="00627D14"/>
    <w:rsid w:val="0063105A"/>
    <w:rsid w:val="00632DDC"/>
    <w:rsid w:val="006418A0"/>
    <w:rsid w:val="00644C0B"/>
    <w:rsid w:val="00647686"/>
    <w:rsid w:val="00650B18"/>
    <w:rsid w:val="006522B6"/>
    <w:rsid w:val="00654EFD"/>
    <w:rsid w:val="00660780"/>
    <w:rsid w:val="00662EF4"/>
    <w:rsid w:val="0066359E"/>
    <w:rsid w:val="00664163"/>
    <w:rsid w:val="00667876"/>
    <w:rsid w:val="00667DAE"/>
    <w:rsid w:val="006765B9"/>
    <w:rsid w:val="0067696C"/>
    <w:rsid w:val="00676D39"/>
    <w:rsid w:val="00681CA7"/>
    <w:rsid w:val="00684BC6"/>
    <w:rsid w:val="00685A00"/>
    <w:rsid w:val="0068628C"/>
    <w:rsid w:val="00696D14"/>
    <w:rsid w:val="006A0035"/>
    <w:rsid w:val="006A0E81"/>
    <w:rsid w:val="006A2CFB"/>
    <w:rsid w:val="006A582A"/>
    <w:rsid w:val="006A6AA8"/>
    <w:rsid w:val="006A7B3A"/>
    <w:rsid w:val="006B170A"/>
    <w:rsid w:val="006B1BCD"/>
    <w:rsid w:val="006B4988"/>
    <w:rsid w:val="006B6E82"/>
    <w:rsid w:val="006B7473"/>
    <w:rsid w:val="006C09CD"/>
    <w:rsid w:val="006C2D06"/>
    <w:rsid w:val="006C36B2"/>
    <w:rsid w:val="006C53CF"/>
    <w:rsid w:val="006C6485"/>
    <w:rsid w:val="006C77DD"/>
    <w:rsid w:val="006D103B"/>
    <w:rsid w:val="006D746C"/>
    <w:rsid w:val="006E1F72"/>
    <w:rsid w:val="006E1F9B"/>
    <w:rsid w:val="006E448E"/>
    <w:rsid w:val="006E50B6"/>
    <w:rsid w:val="006E5C91"/>
    <w:rsid w:val="006E6D2E"/>
    <w:rsid w:val="006F07E7"/>
    <w:rsid w:val="006F0933"/>
    <w:rsid w:val="006F096D"/>
    <w:rsid w:val="006F3D38"/>
    <w:rsid w:val="006F77C5"/>
    <w:rsid w:val="007003F8"/>
    <w:rsid w:val="00700798"/>
    <w:rsid w:val="007013DD"/>
    <w:rsid w:val="00701AF8"/>
    <w:rsid w:val="0070222E"/>
    <w:rsid w:val="0070548E"/>
    <w:rsid w:val="00705A26"/>
    <w:rsid w:val="007063E8"/>
    <w:rsid w:val="00706F34"/>
    <w:rsid w:val="00707106"/>
    <w:rsid w:val="00710B75"/>
    <w:rsid w:val="00713D73"/>
    <w:rsid w:val="00713EC7"/>
    <w:rsid w:val="00714FF3"/>
    <w:rsid w:val="00720892"/>
    <w:rsid w:val="00735B7F"/>
    <w:rsid w:val="0074046B"/>
    <w:rsid w:val="0074070E"/>
    <w:rsid w:val="007454B6"/>
    <w:rsid w:val="007477AC"/>
    <w:rsid w:val="00751117"/>
    <w:rsid w:val="00751C8A"/>
    <w:rsid w:val="00757C5F"/>
    <w:rsid w:val="00760FBF"/>
    <w:rsid w:val="007612DD"/>
    <w:rsid w:val="00762E60"/>
    <w:rsid w:val="00765360"/>
    <w:rsid w:val="00765696"/>
    <w:rsid w:val="00766A4A"/>
    <w:rsid w:val="007708A4"/>
    <w:rsid w:val="007730A4"/>
    <w:rsid w:val="007801F5"/>
    <w:rsid w:val="00781CF5"/>
    <w:rsid w:val="00782BFC"/>
    <w:rsid w:val="007869E0"/>
    <w:rsid w:val="007869E7"/>
    <w:rsid w:val="00786AA2"/>
    <w:rsid w:val="00790679"/>
    <w:rsid w:val="007950A5"/>
    <w:rsid w:val="00796EB8"/>
    <w:rsid w:val="007A097A"/>
    <w:rsid w:val="007A1E9C"/>
    <w:rsid w:val="007A4556"/>
    <w:rsid w:val="007B04EC"/>
    <w:rsid w:val="007B1DD8"/>
    <w:rsid w:val="007B270C"/>
    <w:rsid w:val="007B6CA1"/>
    <w:rsid w:val="007B6CBC"/>
    <w:rsid w:val="007C12DF"/>
    <w:rsid w:val="007C27C1"/>
    <w:rsid w:val="007C4C81"/>
    <w:rsid w:val="007C67B5"/>
    <w:rsid w:val="007D6A4B"/>
    <w:rsid w:val="007E1149"/>
    <w:rsid w:val="007E4F5F"/>
    <w:rsid w:val="007E639C"/>
    <w:rsid w:val="007E6D8B"/>
    <w:rsid w:val="007E7FAC"/>
    <w:rsid w:val="007F545C"/>
    <w:rsid w:val="00800B0C"/>
    <w:rsid w:val="00802609"/>
    <w:rsid w:val="008056A0"/>
    <w:rsid w:val="00805E32"/>
    <w:rsid w:val="00806F5B"/>
    <w:rsid w:val="008141FD"/>
    <w:rsid w:val="008163F0"/>
    <w:rsid w:val="0081694E"/>
    <w:rsid w:val="0081738D"/>
    <w:rsid w:val="00821A1C"/>
    <w:rsid w:val="00822D3E"/>
    <w:rsid w:val="00823724"/>
    <w:rsid w:val="00824A66"/>
    <w:rsid w:val="008314BA"/>
    <w:rsid w:val="00832318"/>
    <w:rsid w:val="00834C3C"/>
    <w:rsid w:val="008350ED"/>
    <w:rsid w:val="00840BA6"/>
    <w:rsid w:val="00842899"/>
    <w:rsid w:val="00843621"/>
    <w:rsid w:val="00850C08"/>
    <w:rsid w:val="008529F1"/>
    <w:rsid w:val="008539DD"/>
    <w:rsid w:val="00860480"/>
    <w:rsid w:val="008634EE"/>
    <w:rsid w:val="00867217"/>
    <w:rsid w:val="00871BB7"/>
    <w:rsid w:val="008745A8"/>
    <w:rsid w:val="0087597F"/>
    <w:rsid w:val="00876206"/>
    <w:rsid w:val="008762AD"/>
    <w:rsid w:val="008772A5"/>
    <w:rsid w:val="00877C84"/>
    <w:rsid w:val="00882182"/>
    <w:rsid w:val="00884CD9"/>
    <w:rsid w:val="008859B0"/>
    <w:rsid w:val="00886F84"/>
    <w:rsid w:val="00887449"/>
    <w:rsid w:val="00887F4B"/>
    <w:rsid w:val="00891A37"/>
    <w:rsid w:val="00894B9A"/>
    <w:rsid w:val="008958B9"/>
    <w:rsid w:val="0089706C"/>
    <w:rsid w:val="008A03D8"/>
    <w:rsid w:val="008A0870"/>
    <w:rsid w:val="008A0952"/>
    <w:rsid w:val="008A19B4"/>
    <w:rsid w:val="008A1BF8"/>
    <w:rsid w:val="008A389E"/>
    <w:rsid w:val="008B5433"/>
    <w:rsid w:val="008B643A"/>
    <w:rsid w:val="008B79DD"/>
    <w:rsid w:val="008C25A6"/>
    <w:rsid w:val="008C28B4"/>
    <w:rsid w:val="008C3318"/>
    <w:rsid w:val="008C5F81"/>
    <w:rsid w:val="008C7CDD"/>
    <w:rsid w:val="008D0FBB"/>
    <w:rsid w:val="008D127D"/>
    <w:rsid w:val="008D3D33"/>
    <w:rsid w:val="008D40CC"/>
    <w:rsid w:val="008D41DE"/>
    <w:rsid w:val="008D73FF"/>
    <w:rsid w:val="008E47CD"/>
    <w:rsid w:val="008E4E82"/>
    <w:rsid w:val="008F0109"/>
    <w:rsid w:val="008F1936"/>
    <w:rsid w:val="008F3867"/>
    <w:rsid w:val="008F3CB8"/>
    <w:rsid w:val="008F65FC"/>
    <w:rsid w:val="008F79BC"/>
    <w:rsid w:val="00902042"/>
    <w:rsid w:val="00902970"/>
    <w:rsid w:val="0090311F"/>
    <w:rsid w:val="00903DEC"/>
    <w:rsid w:val="00904224"/>
    <w:rsid w:val="00906AD5"/>
    <w:rsid w:val="00911D26"/>
    <w:rsid w:val="009120FD"/>
    <w:rsid w:val="00913C9B"/>
    <w:rsid w:val="009153F5"/>
    <w:rsid w:val="00917403"/>
    <w:rsid w:val="009228DD"/>
    <w:rsid w:val="00924E55"/>
    <w:rsid w:val="009323D5"/>
    <w:rsid w:val="00932C30"/>
    <w:rsid w:val="00935908"/>
    <w:rsid w:val="00935C35"/>
    <w:rsid w:val="00940278"/>
    <w:rsid w:val="00940D8F"/>
    <w:rsid w:val="0094153C"/>
    <w:rsid w:val="00945076"/>
    <w:rsid w:val="00946ED6"/>
    <w:rsid w:val="00951518"/>
    <w:rsid w:val="0095308B"/>
    <w:rsid w:val="00953C9A"/>
    <w:rsid w:val="00954E86"/>
    <w:rsid w:val="009550FA"/>
    <w:rsid w:val="0095663C"/>
    <w:rsid w:val="00961703"/>
    <w:rsid w:val="00966A60"/>
    <w:rsid w:val="00970D56"/>
    <w:rsid w:val="00972AED"/>
    <w:rsid w:val="009748B4"/>
    <w:rsid w:val="00976211"/>
    <w:rsid w:val="00980351"/>
    <w:rsid w:val="009808BA"/>
    <w:rsid w:val="00980CC7"/>
    <w:rsid w:val="0098553E"/>
    <w:rsid w:val="0098610E"/>
    <w:rsid w:val="00991A70"/>
    <w:rsid w:val="00993C80"/>
    <w:rsid w:val="0099408B"/>
    <w:rsid w:val="0099524D"/>
    <w:rsid w:val="009959C1"/>
    <w:rsid w:val="00995A85"/>
    <w:rsid w:val="009973A6"/>
    <w:rsid w:val="009976D7"/>
    <w:rsid w:val="009A0C4E"/>
    <w:rsid w:val="009A3D65"/>
    <w:rsid w:val="009A5104"/>
    <w:rsid w:val="009A5821"/>
    <w:rsid w:val="009A7A2D"/>
    <w:rsid w:val="009A7FDC"/>
    <w:rsid w:val="009B0172"/>
    <w:rsid w:val="009B06DE"/>
    <w:rsid w:val="009B268E"/>
    <w:rsid w:val="009B426A"/>
    <w:rsid w:val="009C0D47"/>
    <w:rsid w:val="009C200E"/>
    <w:rsid w:val="009C28B3"/>
    <w:rsid w:val="009C2FE4"/>
    <w:rsid w:val="009C562B"/>
    <w:rsid w:val="009C75B7"/>
    <w:rsid w:val="009D31A3"/>
    <w:rsid w:val="009D3A8D"/>
    <w:rsid w:val="009D50FE"/>
    <w:rsid w:val="009D544A"/>
    <w:rsid w:val="009D6070"/>
    <w:rsid w:val="009D6442"/>
    <w:rsid w:val="009E117C"/>
    <w:rsid w:val="009E1C2E"/>
    <w:rsid w:val="009E2358"/>
    <w:rsid w:val="009E2DCA"/>
    <w:rsid w:val="009E38B1"/>
    <w:rsid w:val="009E6776"/>
    <w:rsid w:val="009E6E36"/>
    <w:rsid w:val="009E7F3C"/>
    <w:rsid w:val="009F03A4"/>
    <w:rsid w:val="009F372E"/>
    <w:rsid w:val="009F76E5"/>
    <w:rsid w:val="009F7AEE"/>
    <w:rsid w:val="009F7CBB"/>
    <w:rsid w:val="00A00221"/>
    <w:rsid w:val="00A01A10"/>
    <w:rsid w:val="00A02357"/>
    <w:rsid w:val="00A02664"/>
    <w:rsid w:val="00A03E7D"/>
    <w:rsid w:val="00A0416B"/>
    <w:rsid w:val="00A05BA5"/>
    <w:rsid w:val="00A05EA1"/>
    <w:rsid w:val="00A07D22"/>
    <w:rsid w:val="00A10852"/>
    <w:rsid w:val="00A10F6E"/>
    <w:rsid w:val="00A15775"/>
    <w:rsid w:val="00A1708E"/>
    <w:rsid w:val="00A1779A"/>
    <w:rsid w:val="00A2092E"/>
    <w:rsid w:val="00A236B8"/>
    <w:rsid w:val="00A2515F"/>
    <w:rsid w:val="00A2532B"/>
    <w:rsid w:val="00A301AE"/>
    <w:rsid w:val="00A3175A"/>
    <w:rsid w:val="00A3262D"/>
    <w:rsid w:val="00A347F2"/>
    <w:rsid w:val="00A417A5"/>
    <w:rsid w:val="00A42F4E"/>
    <w:rsid w:val="00A44F0D"/>
    <w:rsid w:val="00A462D1"/>
    <w:rsid w:val="00A46D72"/>
    <w:rsid w:val="00A47985"/>
    <w:rsid w:val="00A521DA"/>
    <w:rsid w:val="00A54711"/>
    <w:rsid w:val="00A60567"/>
    <w:rsid w:val="00A623F5"/>
    <w:rsid w:val="00A62815"/>
    <w:rsid w:val="00A641F5"/>
    <w:rsid w:val="00A642F1"/>
    <w:rsid w:val="00A6656E"/>
    <w:rsid w:val="00A66DBE"/>
    <w:rsid w:val="00A67A56"/>
    <w:rsid w:val="00A67FAC"/>
    <w:rsid w:val="00A7342B"/>
    <w:rsid w:val="00A73F02"/>
    <w:rsid w:val="00A7525E"/>
    <w:rsid w:val="00A76FFD"/>
    <w:rsid w:val="00A777CA"/>
    <w:rsid w:val="00A829D1"/>
    <w:rsid w:val="00A86E36"/>
    <w:rsid w:val="00A87C35"/>
    <w:rsid w:val="00A90A11"/>
    <w:rsid w:val="00A90E5F"/>
    <w:rsid w:val="00A94BDE"/>
    <w:rsid w:val="00A96A93"/>
    <w:rsid w:val="00A97631"/>
    <w:rsid w:val="00AA3CDA"/>
    <w:rsid w:val="00AA404F"/>
    <w:rsid w:val="00AA7C11"/>
    <w:rsid w:val="00AB252B"/>
    <w:rsid w:val="00AB35B6"/>
    <w:rsid w:val="00AB6C3D"/>
    <w:rsid w:val="00AB6C6E"/>
    <w:rsid w:val="00AC04DF"/>
    <w:rsid w:val="00AC12FE"/>
    <w:rsid w:val="00AC389A"/>
    <w:rsid w:val="00AC6661"/>
    <w:rsid w:val="00AC66E2"/>
    <w:rsid w:val="00AD14CD"/>
    <w:rsid w:val="00AD2A2A"/>
    <w:rsid w:val="00AD3363"/>
    <w:rsid w:val="00AD4AF7"/>
    <w:rsid w:val="00AE4E09"/>
    <w:rsid w:val="00AE4E86"/>
    <w:rsid w:val="00AE5EA5"/>
    <w:rsid w:val="00AE6101"/>
    <w:rsid w:val="00AE6CBB"/>
    <w:rsid w:val="00AF10BB"/>
    <w:rsid w:val="00AF3742"/>
    <w:rsid w:val="00AF4907"/>
    <w:rsid w:val="00AF50EC"/>
    <w:rsid w:val="00AF6040"/>
    <w:rsid w:val="00AF6985"/>
    <w:rsid w:val="00B11688"/>
    <w:rsid w:val="00B11A71"/>
    <w:rsid w:val="00B146AC"/>
    <w:rsid w:val="00B1512C"/>
    <w:rsid w:val="00B17717"/>
    <w:rsid w:val="00B21205"/>
    <w:rsid w:val="00B2129B"/>
    <w:rsid w:val="00B21591"/>
    <w:rsid w:val="00B22C76"/>
    <w:rsid w:val="00B2367E"/>
    <w:rsid w:val="00B245AE"/>
    <w:rsid w:val="00B2529C"/>
    <w:rsid w:val="00B26589"/>
    <w:rsid w:val="00B30A03"/>
    <w:rsid w:val="00B32670"/>
    <w:rsid w:val="00B33C4A"/>
    <w:rsid w:val="00B35A44"/>
    <w:rsid w:val="00B35D9B"/>
    <w:rsid w:val="00B400B5"/>
    <w:rsid w:val="00B4259F"/>
    <w:rsid w:val="00B43B91"/>
    <w:rsid w:val="00B43E8D"/>
    <w:rsid w:val="00B447D6"/>
    <w:rsid w:val="00B450DB"/>
    <w:rsid w:val="00B47523"/>
    <w:rsid w:val="00B50A6C"/>
    <w:rsid w:val="00B51397"/>
    <w:rsid w:val="00B52106"/>
    <w:rsid w:val="00B53F1F"/>
    <w:rsid w:val="00B54E9C"/>
    <w:rsid w:val="00B5757E"/>
    <w:rsid w:val="00B60C98"/>
    <w:rsid w:val="00B60FD2"/>
    <w:rsid w:val="00B61C22"/>
    <w:rsid w:val="00B62A89"/>
    <w:rsid w:val="00B62CA2"/>
    <w:rsid w:val="00B631DE"/>
    <w:rsid w:val="00B6374B"/>
    <w:rsid w:val="00B63E1D"/>
    <w:rsid w:val="00B67C73"/>
    <w:rsid w:val="00B67C92"/>
    <w:rsid w:val="00B70D22"/>
    <w:rsid w:val="00B721AF"/>
    <w:rsid w:val="00B7223F"/>
    <w:rsid w:val="00B7298A"/>
    <w:rsid w:val="00B750F5"/>
    <w:rsid w:val="00B7738F"/>
    <w:rsid w:val="00B77E6B"/>
    <w:rsid w:val="00B811EF"/>
    <w:rsid w:val="00B8264B"/>
    <w:rsid w:val="00B862E3"/>
    <w:rsid w:val="00B87278"/>
    <w:rsid w:val="00B876AA"/>
    <w:rsid w:val="00B94293"/>
    <w:rsid w:val="00B94D7F"/>
    <w:rsid w:val="00B94E63"/>
    <w:rsid w:val="00B96263"/>
    <w:rsid w:val="00BA0B19"/>
    <w:rsid w:val="00BA12D6"/>
    <w:rsid w:val="00BA1589"/>
    <w:rsid w:val="00BA26F5"/>
    <w:rsid w:val="00BB082E"/>
    <w:rsid w:val="00BB0988"/>
    <w:rsid w:val="00BB0BC1"/>
    <w:rsid w:val="00BB3922"/>
    <w:rsid w:val="00BB42DF"/>
    <w:rsid w:val="00BC0F5D"/>
    <w:rsid w:val="00BC1631"/>
    <w:rsid w:val="00BC327A"/>
    <w:rsid w:val="00BC4872"/>
    <w:rsid w:val="00BC502E"/>
    <w:rsid w:val="00BC5E95"/>
    <w:rsid w:val="00BC62FB"/>
    <w:rsid w:val="00BC7376"/>
    <w:rsid w:val="00BD1990"/>
    <w:rsid w:val="00BD3476"/>
    <w:rsid w:val="00BD4F7A"/>
    <w:rsid w:val="00BD535F"/>
    <w:rsid w:val="00BD5E90"/>
    <w:rsid w:val="00BD6EF7"/>
    <w:rsid w:val="00BD7B4B"/>
    <w:rsid w:val="00BE1B6C"/>
    <w:rsid w:val="00BE220C"/>
    <w:rsid w:val="00BE2CD6"/>
    <w:rsid w:val="00BF0527"/>
    <w:rsid w:val="00BF0EF9"/>
    <w:rsid w:val="00BF1316"/>
    <w:rsid w:val="00BF1637"/>
    <w:rsid w:val="00BF4349"/>
    <w:rsid w:val="00BF5485"/>
    <w:rsid w:val="00BF63F7"/>
    <w:rsid w:val="00C016C5"/>
    <w:rsid w:val="00C01ABE"/>
    <w:rsid w:val="00C04D8A"/>
    <w:rsid w:val="00C07759"/>
    <w:rsid w:val="00C07E26"/>
    <w:rsid w:val="00C1566B"/>
    <w:rsid w:val="00C227F2"/>
    <w:rsid w:val="00C2334E"/>
    <w:rsid w:val="00C24743"/>
    <w:rsid w:val="00C24E48"/>
    <w:rsid w:val="00C309C2"/>
    <w:rsid w:val="00C33AC7"/>
    <w:rsid w:val="00C34F20"/>
    <w:rsid w:val="00C413B1"/>
    <w:rsid w:val="00C430CD"/>
    <w:rsid w:val="00C47867"/>
    <w:rsid w:val="00C52126"/>
    <w:rsid w:val="00C5241D"/>
    <w:rsid w:val="00C54FDD"/>
    <w:rsid w:val="00C569EB"/>
    <w:rsid w:val="00C60875"/>
    <w:rsid w:val="00C60E00"/>
    <w:rsid w:val="00C612F4"/>
    <w:rsid w:val="00C65E8B"/>
    <w:rsid w:val="00C70634"/>
    <w:rsid w:val="00C7242A"/>
    <w:rsid w:val="00C81517"/>
    <w:rsid w:val="00C8239B"/>
    <w:rsid w:val="00C829FE"/>
    <w:rsid w:val="00C8753C"/>
    <w:rsid w:val="00C9100E"/>
    <w:rsid w:val="00C95855"/>
    <w:rsid w:val="00CA3521"/>
    <w:rsid w:val="00CA3E27"/>
    <w:rsid w:val="00CA47CA"/>
    <w:rsid w:val="00CB07C0"/>
    <w:rsid w:val="00CB3817"/>
    <w:rsid w:val="00CB406F"/>
    <w:rsid w:val="00CB51F2"/>
    <w:rsid w:val="00CB6AF7"/>
    <w:rsid w:val="00CB753E"/>
    <w:rsid w:val="00CB7596"/>
    <w:rsid w:val="00CB78F3"/>
    <w:rsid w:val="00CB7AEE"/>
    <w:rsid w:val="00CC3970"/>
    <w:rsid w:val="00CC4945"/>
    <w:rsid w:val="00CD2974"/>
    <w:rsid w:val="00CD43C0"/>
    <w:rsid w:val="00CE040E"/>
    <w:rsid w:val="00CE3C23"/>
    <w:rsid w:val="00CE4146"/>
    <w:rsid w:val="00CE7B9A"/>
    <w:rsid w:val="00CF1081"/>
    <w:rsid w:val="00CF2332"/>
    <w:rsid w:val="00CF394C"/>
    <w:rsid w:val="00CF7A4F"/>
    <w:rsid w:val="00CF7CC0"/>
    <w:rsid w:val="00CF7D3F"/>
    <w:rsid w:val="00CF7D86"/>
    <w:rsid w:val="00D0024D"/>
    <w:rsid w:val="00D02A87"/>
    <w:rsid w:val="00D05804"/>
    <w:rsid w:val="00D0635C"/>
    <w:rsid w:val="00D127CA"/>
    <w:rsid w:val="00D13062"/>
    <w:rsid w:val="00D14657"/>
    <w:rsid w:val="00D14955"/>
    <w:rsid w:val="00D15BE0"/>
    <w:rsid w:val="00D200F0"/>
    <w:rsid w:val="00D20B00"/>
    <w:rsid w:val="00D20EFC"/>
    <w:rsid w:val="00D26134"/>
    <w:rsid w:val="00D30838"/>
    <w:rsid w:val="00D322FB"/>
    <w:rsid w:val="00D343D8"/>
    <w:rsid w:val="00D34F6D"/>
    <w:rsid w:val="00D37CB9"/>
    <w:rsid w:val="00D37DA2"/>
    <w:rsid w:val="00D44BEF"/>
    <w:rsid w:val="00D45129"/>
    <w:rsid w:val="00D457F4"/>
    <w:rsid w:val="00D45DDA"/>
    <w:rsid w:val="00D4633D"/>
    <w:rsid w:val="00D46F7F"/>
    <w:rsid w:val="00D50497"/>
    <w:rsid w:val="00D6276D"/>
    <w:rsid w:val="00D7160B"/>
    <w:rsid w:val="00D71904"/>
    <w:rsid w:val="00D77760"/>
    <w:rsid w:val="00D80FAD"/>
    <w:rsid w:val="00D817C8"/>
    <w:rsid w:val="00D82008"/>
    <w:rsid w:val="00D84FBB"/>
    <w:rsid w:val="00D86B23"/>
    <w:rsid w:val="00D87BDC"/>
    <w:rsid w:val="00D97122"/>
    <w:rsid w:val="00D97526"/>
    <w:rsid w:val="00DA044C"/>
    <w:rsid w:val="00DA0712"/>
    <w:rsid w:val="00DA42FE"/>
    <w:rsid w:val="00DA495C"/>
    <w:rsid w:val="00DA4F2F"/>
    <w:rsid w:val="00DA76DF"/>
    <w:rsid w:val="00DB48AF"/>
    <w:rsid w:val="00DC2354"/>
    <w:rsid w:val="00DC34BD"/>
    <w:rsid w:val="00DC7D46"/>
    <w:rsid w:val="00DD013C"/>
    <w:rsid w:val="00DD087B"/>
    <w:rsid w:val="00DD1CC9"/>
    <w:rsid w:val="00DD2D0E"/>
    <w:rsid w:val="00DD4D03"/>
    <w:rsid w:val="00DE2A62"/>
    <w:rsid w:val="00DE347A"/>
    <w:rsid w:val="00DE48FC"/>
    <w:rsid w:val="00DE4ABB"/>
    <w:rsid w:val="00DE4C95"/>
    <w:rsid w:val="00DE53F3"/>
    <w:rsid w:val="00DE744B"/>
    <w:rsid w:val="00DF4519"/>
    <w:rsid w:val="00DF7396"/>
    <w:rsid w:val="00DF7D7F"/>
    <w:rsid w:val="00E007D6"/>
    <w:rsid w:val="00E01031"/>
    <w:rsid w:val="00E017B0"/>
    <w:rsid w:val="00E04A50"/>
    <w:rsid w:val="00E05230"/>
    <w:rsid w:val="00E071B3"/>
    <w:rsid w:val="00E07C93"/>
    <w:rsid w:val="00E13C49"/>
    <w:rsid w:val="00E1535F"/>
    <w:rsid w:val="00E174AD"/>
    <w:rsid w:val="00E246DE"/>
    <w:rsid w:val="00E3060C"/>
    <w:rsid w:val="00E31B45"/>
    <w:rsid w:val="00E37303"/>
    <w:rsid w:val="00E41001"/>
    <w:rsid w:val="00E45089"/>
    <w:rsid w:val="00E472C1"/>
    <w:rsid w:val="00E47BB0"/>
    <w:rsid w:val="00E526CC"/>
    <w:rsid w:val="00E53A78"/>
    <w:rsid w:val="00E60FB6"/>
    <w:rsid w:val="00E612A6"/>
    <w:rsid w:val="00E62465"/>
    <w:rsid w:val="00E632F0"/>
    <w:rsid w:val="00E6351E"/>
    <w:rsid w:val="00E6371B"/>
    <w:rsid w:val="00E6453D"/>
    <w:rsid w:val="00E66517"/>
    <w:rsid w:val="00E71452"/>
    <w:rsid w:val="00E71E6A"/>
    <w:rsid w:val="00E7545D"/>
    <w:rsid w:val="00E81681"/>
    <w:rsid w:val="00E82753"/>
    <w:rsid w:val="00E82A46"/>
    <w:rsid w:val="00E82AA8"/>
    <w:rsid w:val="00E85467"/>
    <w:rsid w:val="00E935B1"/>
    <w:rsid w:val="00E96862"/>
    <w:rsid w:val="00E978B6"/>
    <w:rsid w:val="00E97CA0"/>
    <w:rsid w:val="00EB09AF"/>
    <w:rsid w:val="00EB13E0"/>
    <w:rsid w:val="00EB3E61"/>
    <w:rsid w:val="00EB6320"/>
    <w:rsid w:val="00EB728E"/>
    <w:rsid w:val="00EB7E7A"/>
    <w:rsid w:val="00EB7EA3"/>
    <w:rsid w:val="00EC0F89"/>
    <w:rsid w:val="00EC4222"/>
    <w:rsid w:val="00EC486A"/>
    <w:rsid w:val="00EC6FEF"/>
    <w:rsid w:val="00ED087B"/>
    <w:rsid w:val="00ED494D"/>
    <w:rsid w:val="00ED52A6"/>
    <w:rsid w:val="00ED5F0C"/>
    <w:rsid w:val="00EE56A1"/>
    <w:rsid w:val="00EF2954"/>
    <w:rsid w:val="00EF4115"/>
    <w:rsid w:val="00EF431B"/>
    <w:rsid w:val="00EF4CE9"/>
    <w:rsid w:val="00EF71B2"/>
    <w:rsid w:val="00F04219"/>
    <w:rsid w:val="00F11811"/>
    <w:rsid w:val="00F13166"/>
    <w:rsid w:val="00F145BB"/>
    <w:rsid w:val="00F14C7E"/>
    <w:rsid w:val="00F15E9C"/>
    <w:rsid w:val="00F162C5"/>
    <w:rsid w:val="00F16988"/>
    <w:rsid w:val="00F16CF3"/>
    <w:rsid w:val="00F1771F"/>
    <w:rsid w:val="00F21E6D"/>
    <w:rsid w:val="00F240CF"/>
    <w:rsid w:val="00F24BE3"/>
    <w:rsid w:val="00F25B8D"/>
    <w:rsid w:val="00F26207"/>
    <w:rsid w:val="00F26DDF"/>
    <w:rsid w:val="00F32AC1"/>
    <w:rsid w:val="00F408C2"/>
    <w:rsid w:val="00F40A1D"/>
    <w:rsid w:val="00F413F0"/>
    <w:rsid w:val="00F41FCC"/>
    <w:rsid w:val="00F421BA"/>
    <w:rsid w:val="00F43657"/>
    <w:rsid w:val="00F43EEB"/>
    <w:rsid w:val="00F45958"/>
    <w:rsid w:val="00F5050E"/>
    <w:rsid w:val="00F5492C"/>
    <w:rsid w:val="00F60BCA"/>
    <w:rsid w:val="00F6124D"/>
    <w:rsid w:val="00F6297E"/>
    <w:rsid w:val="00F77C79"/>
    <w:rsid w:val="00F82EC6"/>
    <w:rsid w:val="00F84528"/>
    <w:rsid w:val="00F86A93"/>
    <w:rsid w:val="00F87654"/>
    <w:rsid w:val="00F91F90"/>
    <w:rsid w:val="00F9487E"/>
    <w:rsid w:val="00F95AE8"/>
    <w:rsid w:val="00F95BA9"/>
    <w:rsid w:val="00F963BD"/>
    <w:rsid w:val="00F97B2D"/>
    <w:rsid w:val="00FA11E7"/>
    <w:rsid w:val="00FA174C"/>
    <w:rsid w:val="00FA42BA"/>
    <w:rsid w:val="00FA7A90"/>
    <w:rsid w:val="00FB5866"/>
    <w:rsid w:val="00FB5B24"/>
    <w:rsid w:val="00FC19A6"/>
    <w:rsid w:val="00FC2791"/>
    <w:rsid w:val="00FC2C1C"/>
    <w:rsid w:val="00FC711A"/>
    <w:rsid w:val="00FC7AA3"/>
    <w:rsid w:val="00FC7EFC"/>
    <w:rsid w:val="00FD0716"/>
    <w:rsid w:val="00FD282D"/>
    <w:rsid w:val="00FD4200"/>
    <w:rsid w:val="00FD6E43"/>
    <w:rsid w:val="00FD7A5F"/>
    <w:rsid w:val="00FE2A9A"/>
    <w:rsid w:val="00FE3D04"/>
    <w:rsid w:val="00FE5ADC"/>
    <w:rsid w:val="00FE731C"/>
    <w:rsid w:val="00FF17E4"/>
    <w:rsid w:val="00FF2A1E"/>
    <w:rsid w:val="00FF6C63"/>
    <w:rsid w:val="00FF7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767E6"/>
  <w15:chartTrackingRefBased/>
  <w15:docId w15:val="{E70E9379-42E5-42E3-95D6-87F4FE46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2D"/>
  </w:style>
  <w:style w:type="paragraph" w:styleId="Heading1">
    <w:name w:val="heading 1"/>
    <w:basedOn w:val="Normal"/>
    <w:next w:val="Normal"/>
    <w:link w:val="Heading1Char"/>
    <w:uiPriority w:val="9"/>
    <w:qFormat/>
    <w:rsid w:val="004440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40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38E"/>
    <w:pPr>
      <w:ind w:left="720"/>
      <w:contextualSpacing/>
    </w:pPr>
  </w:style>
  <w:style w:type="character" w:styleId="CommentReference">
    <w:name w:val="annotation reference"/>
    <w:basedOn w:val="DefaultParagraphFont"/>
    <w:uiPriority w:val="99"/>
    <w:semiHidden/>
    <w:unhideWhenUsed/>
    <w:rsid w:val="009D31A3"/>
    <w:rPr>
      <w:sz w:val="16"/>
      <w:szCs w:val="16"/>
    </w:rPr>
  </w:style>
  <w:style w:type="paragraph" w:styleId="CommentText">
    <w:name w:val="annotation text"/>
    <w:basedOn w:val="Normal"/>
    <w:link w:val="CommentTextChar"/>
    <w:uiPriority w:val="99"/>
    <w:unhideWhenUsed/>
    <w:rsid w:val="009D31A3"/>
    <w:pPr>
      <w:spacing w:line="240" w:lineRule="auto"/>
    </w:pPr>
    <w:rPr>
      <w:sz w:val="20"/>
      <w:szCs w:val="20"/>
    </w:rPr>
  </w:style>
  <w:style w:type="character" w:customStyle="1" w:styleId="CommentTextChar">
    <w:name w:val="Comment Text Char"/>
    <w:basedOn w:val="DefaultParagraphFont"/>
    <w:link w:val="CommentText"/>
    <w:uiPriority w:val="99"/>
    <w:rsid w:val="009D31A3"/>
    <w:rPr>
      <w:sz w:val="20"/>
      <w:szCs w:val="20"/>
    </w:rPr>
  </w:style>
  <w:style w:type="paragraph" w:styleId="CommentSubject">
    <w:name w:val="annotation subject"/>
    <w:basedOn w:val="CommentText"/>
    <w:next w:val="CommentText"/>
    <w:link w:val="CommentSubjectChar"/>
    <w:uiPriority w:val="99"/>
    <w:semiHidden/>
    <w:unhideWhenUsed/>
    <w:rsid w:val="009D31A3"/>
    <w:rPr>
      <w:b/>
      <w:bCs/>
    </w:rPr>
  </w:style>
  <w:style w:type="character" w:customStyle="1" w:styleId="CommentSubjectChar">
    <w:name w:val="Comment Subject Char"/>
    <w:basedOn w:val="CommentTextChar"/>
    <w:link w:val="CommentSubject"/>
    <w:uiPriority w:val="99"/>
    <w:semiHidden/>
    <w:rsid w:val="009D31A3"/>
    <w:rPr>
      <w:b/>
      <w:bCs/>
      <w:sz w:val="20"/>
      <w:szCs w:val="20"/>
    </w:rPr>
  </w:style>
  <w:style w:type="table" w:styleId="TableGrid">
    <w:name w:val="Table Grid"/>
    <w:basedOn w:val="TableNormal"/>
    <w:uiPriority w:val="39"/>
    <w:rsid w:val="00F9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1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D3E"/>
  </w:style>
  <w:style w:type="paragraph" w:styleId="Footer">
    <w:name w:val="footer"/>
    <w:basedOn w:val="Normal"/>
    <w:link w:val="FooterChar"/>
    <w:uiPriority w:val="99"/>
    <w:unhideWhenUsed/>
    <w:rsid w:val="00251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D3E"/>
  </w:style>
  <w:style w:type="paragraph" w:styleId="Revision">
    <w:name w:val="Revision"/>
    <w:hidden/>
    <w:uiPriority w:val="99"/>
    <w:semiHidden/>
    <w:rsid w:val="0034682B"/>
    <w:pPr>
      <w:spacing w:after="0" w:line="240" w:lineRule="auto"/>
    </w:pPr>
  </w:style>
  <w:style w:type="character" w:styleId="Strong">
    <w:name w:val="Strong"/>
    <w:basedOn w:val="DefaultParagraphFont"/>
    <w:uiPriority w:val="22"/>
    <w:qFormat/>
    <w:rsid w:val="00506452"/>
    <w:rPr>
      <w:b/>
      <w:bCs/>
    </w:rPr>
  </w:style>
  <w:style w:type="character" w:styleId="Hyperlink">
    <w:name w:val="Hyperlink"/>
    <w:basedOn w:val="DefaultParagraphFont"/>
    <w:uiPriority w:val="99"/>
    <w:unhideWhenUsed/>
    <w:rsid w:val="00253924"/>
    <w:rPr>
      <w:color w:val="0563C1" w:themeColor="hyperlink"/>
      <w:u w:val="single"/>
    </w:rPr>
  </w:style>
  <w:style w:type="character" w:styleId="UnresolvedMention">
    <w:name w:val="Unresolved Mention"/>
    <w:basedOn w:val="DefaultParagraphFont"/>
    <w:uiPriority w:val="99"/>
    <w:semiHidden/>
    <w:unhideWhenUsed/>
    <w:rsid w:val="00253924"/>
    <w:rPr>
      <w:color w:val="605E5C"/>
      <w:shd w:val="clear" w:color="auto" w:fill="E1DFDD"/>
    </w:rPr>
  </w:style>
  <w:style w:type="paragraph" w:styleId="NormalWeb">
    <w:name w:val="Normal (Web)"/>
    <w:basedOn w:val="Normal"/>
    <w:uiPriority w:val="99"/>
    <w:semiHidden/>
    <w:unhideWhenUsed/>
    <w:rsid w:val="009450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800B0C"/>
    <w:rPr>
      <w:color w:val="954F72" w:themeColor="followedHyperlink"/>
      <w:u w:val="single"/>
    </w:rPr>
  </w:style>
  <w:style w:type="character" w:customStyle="1" w:styleId="Heading1Char">
    <w:name w:val="Heading 1 Char"/>
    <w:basedOn w:val="DefaultParagraphFont"/>
    <w:link w:val="Heading1"/>
    <w:uiPriority w:val="9"/>
    <w:rsid w:val="004440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403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38"/>
    <w:qFormat/>
    <w:rsid w:val="00E01031"/>
    <w:pPr>
      <w:spacing w:before="3969" w:after="480" w:line="288" w:lineRule="auto"/>
      <w:contextualSpacing/>
    </w:pPr>
    <w:rPr>
      <w:rFonts w:asciiTheme="majorHAnsi" w:eastAsiaTheme="majorEastAsia" w:hAnsiTheme="majorHAnsi" w:cstheme="majorBidi"/>
      <w:b/>
      <w:color w:val="FFFFFF" w:themeColor="background1"/>
      <w:kern w:val="28"/>
      <w:sz w:val="96"/>
      <w:szCs w:val="56"/>
    </w:rPr>
  </w:style>
  <w:style w:type="character" w:customStyle="1" w:styleId="TitleChar">
    <w:name w:val="Title Char"/>
    <w:basedOn w:val="DefaultParagraphFont"/>
    <w:link w:val="Title"/>
    <w:uiPriority w:val="38"/>
    <w:rsid w:val="00E01031"/>
    <w:rPr>
      <w:rFonts w:asciiTheme="majorHAnsi" w:eastAsiaTheme="majorEastAsia" w:hAnsiTheme="majorHAnsi" w:cstheme="majorBidi"/>
      <w:b/>
      <w:color w:val="FFFFFF" w:themeColor="background1"/>
      <w:kern w:val="28"/>
      <w:sz w:val="9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081827">
      <w:bodyDiv w:val="1"/>
      <w:marLeft w:val="0"/>
      <w:marRight w:val="0"/>
      <w:marTop w:val="0"/>
      <w:marBottom w:val="0"/>
      <w:divBdr>
        <w:top w:val="none" w:sz="0" w:space="0" w:color="auto"/>
        <w:left w:val="none" w:sz="0" w:space="0" w:color="auto"/>
        <w:bottom w:val="none" w:sz="0" w:space="0" w:color="auto"/>
        <w:right w:val="none" w:sz="0" w:space="0" w:color="auto"/>
      </w:divBdr>
    </w:div>
    <w:div w:id="728378774">
      <w:bodyDiv w:val="1"/>
      <w:marLeft w:val="0"/>
      <w:marRight w:val="0"/>
      <w:marTop w:val="0"/>
      <w:marBottom w:val="0"/>
      <w:divBdr>
        <w:top w:val="none" w:sz="0" w:space="0" w:color="auto"/>
        <w:left w:val="none" w:sz="0" w:space="0" w:color="auto"/>
        <w:bottom w:val="none" w:sz="0" w:space="0" w:color="auto"/>
        <w:right w:val="none" w:sz="0" w:space="0" w:color="auto"/>
      </w:divBdr>
    </w:div>
    <w:div w:id="782967333">
      <w:bodyDiv w:val="1"/>
      <w:marLeft w:val="0"/>
      <w:marRight w:val="0"/>
      <w:marTop w:val="0"/>
      <w:marBottom w:val="0"/>
      <w:divBdr>
        <w:top w:val="none" w:sz="0" w:space="0" w:color="auto"/>
        <w:left w:val="none" w:sz="0" w:space="0" w:color="auto"/>
        <w:bottom w:val="none" w:sz="0" w:space="0" w:color="auto"/>
        <w:right w:val="none" w:sz="0" w:space="0" w:color="auto"/>
      </w:divBdr>
    </w:div>
    <w:div w:id="787896193">
      <w:bodyDiv w:val="1"/>
      <w:marLeft w:val="0"/>
      <w:marRight w:val="0"/>
      <w:marTop w:val="0"/>
      <w:marBottom w:val="0"/>
      <w:divBdr>
        <w:top w:val="none" w:sz="0" w:space="0" w:color="auto"/>
        <w:left w:val="none" w:sz="0" w:space="0" w:color="auto"/>
        <w:bottom w:val="none" w:sz="0" w:space="0" w:color="auto"/>
        <w:right w:val="none" w:sz="0" w:space="0" w:color="auto"/>
      </w:divBdr>
    </w:div>
    <w:div w:id="807865668">
      <w:bodyDiv w:val="1"/>
      <w:marLeft w:val="0"/>
      <w:marRight w:val="0"/>
      <w:marTop w:val="0"/>
      <w:marBottom w:val="0"/>
      <w:divBdr>
        <w:top w:val="none" w:sz="0" w:space="0" w:color="auto"/>
        <w:left w:val="none" w:sz="0" w:space="0" w:color="auto"/>
        <w:bottom w:val="none" w:sz="0" w:space="0" w:color="auto"/>
        <w:right w:val="none" w:sz="0" w:space="0" w:color="auto"/>
      </w:divBdr>
    </w:div>
    <w:div w:id="917403493">
      <w:bodyDiv w:val="1"/>
      <w:marLeft w:val="0"/>
      <w:marRight w:val="0"/>
      <w:marTop w:val="0"/>
      <w:marBottom w:val="0"/>
      <w:divBdr>
        <w:top w:val="none" w:sz="0" w:space="0" w:color="auto"/>
        <w:left w:val="none" w:sz="0" w:space="0" w:color="auto"/>
        <w:bottom w:val="none" w:sz="0" w:space="0" w:color="auto"/>
        <w:right w:val="none" w:sz="0" w:space="0" w:color="auto"/>
      </w:divBdr>
    </w:div>
    <w:div w:id="1172259057">
      <w:bodyDiv w:val="1"/>
      <w:marLeft w:val="0"/>
      <w:marRight w:val="0"/>
      <w:marTop w:val="0"/>
      <w:marBottom w:val="0"/>
      <w:divBdr>
        <w:top w:val="none" w:sz="0" w:space="0" w:color="auto"/>
        <w:left w:val="none" w:sz="0" w:space="0" w:color="auto"/>
        <w:bottom w:val="none" w:sz="0" w:space="0" w:color="auto"/>
        <w:right w:val="none" w:sz="0" w:space="0" w:color="auto"/>
      </w:divBdr>
      <w:divsChild>
        <w:div w:id="723066694">
          <w:marLeft w:val="547"/>
          <w:marRight w:val="0"/>
          <w:marTop w:val="0"/>
          <w:marBottom w:val="0"/>
          <w:divBdr>
            <w:top w:val="none" w:sz="0" w:space="0" w:color="auto"/>
            <w:left w:val="none" w:sz="0" w:space="0" w:color="auto"/>
            <w:bottom w:val="none" w:sz="0" w:space="0" w:color="auto"/>
            <w:right w:val="none" w:sz="0" w:space="0" w:color="auto"/>
          </w:divBdr>
        </w:div>
      </w:divsChild>
    </w:div>
    <w:div w:id="1307785910">
      <w:bodyDiv w:val="1"/>
      <w:marLeft w:val="0"/>
      <w:marRight w:val="0"/>
      <w:marTop w:val="0"/>
      <w:marBottom w:val="0"/>
      <w:divBdr>
        <w:top w:val="none" w:sz="0" w:space="0" w:color="auto"/>
        <w:left w:val="none" w:sz="0" w:space="0" w:color="auto"/>
        <w:bottom w:val="none" w:sz="0" w:space="0" w:color="auto"/>
        <w:right w:val="none" w:sz="0" w:space="0" w:color="auto"/>
      </w:divBdr>
    </w:div>
    <w:div w:id="19143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ho.int/docs/default-source/documents/social-determinants-of-health/hiap-ppt-module-2-part-2.pptx?sfvrsn=6097ae24_2" TargetMode="External"/><Relationship Id="rId18" Type="http://schemas.openxmlformats.org/officeDocument/2006/relationships/hyperlink" Target="https://www.who.int/news-room/fact-sheets/detail/mental-health-strengthening-our-response" TargetMode="External"/><Relationship Id="rId3" Type="http://schemas.openxmlformats.org/officeDocument/2006/relationships/styles" Target="styles.xml"/><Relationship Id="rId21" Type="http://schemas.openxmlformats.org/officeDocument/2006/relationships/hyperlink" Target="https://apps.who.int/iris/bitstream/handle/10665/112828/9789241506809_eng.pdf" TargetMode="External"/><Relationship Id="rId7" Type="http://schemas.openxmlformats.org/officeDocument/2006/relationships/endnotes" Target="endnotes.xml"/><Relationship Id="rId12" Type="http://schemas.openxmlformats.org/officeDocument/2006/relationships/hyperlink" Target="https://www.who.int/publications/i/item/WHO-IER-CSDH-08.1" TargetMode="External"/><Relationship Id="rId17" Type="http://schemas.openxmlformats.org/officeDocument/2006/relationships/hyperlink" Target="https://academic.oup.com/jpubhealth/article/32/2/148/1610540" TargetMode="External"/><Relationship Id="rId2" Type="http://schemas.openxmlformats.org/officeDocument/2006/relationships/numbering" Target="numbering.xml"/><Relationship Id="rId16" Type="http://schemas.openxmlformats.org/officeDocument/2006/relationships/hyperlink" Target="https://apps.who.int/iris/rest/bitstreams/1353953/retrieve" TargetMode="External"/><Relationship Id="rId20" Type="http://schemas.openxmlformats.org/officeDocument/2006/relationships/hyperlink" Target="https://www.publichealthontario.ca/-/media/documents/F/2015/focus-on-priority-populat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ventioncentre.org.au/wp-content/uploads/2021/10/Systems-Thinking-A4-Poster_Aug1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indaustralia.org.au/intersectionality-and-its-value-mental-health-care"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preventionunited.org.au/how-prevention-works/what-is-preventio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est.greenant.net/index.php/s/6TKx6EfiC3KiC3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065BD9DEAB47F39949E8EDC6663B56"/>
        <w:category>
          <w:name w:val="General"/>
          <w:gallery w:val="placeholder"/>
        </w:category>
        <w:types>
          <w:type w:val="bbPlcHdr"/>
        </w:types>
        <w:behaviors>
          <w:behavior w:val="content"/>
        </w:behaviors>
        <w:guid w:val="{A6416BAB-A86F-4B61-9145-A6805CA8272C}"/>
      </w:docPartPr>
      <w:docPartBody>
        <w:p w:rsidR="00E716A1" w:rsidRDefault="00BC2455" w:rsidP="00BC2455">
          <w:pPr>
            <w:pStyle w:val="4A065BD9DEAB47F39949E8EDC6663B56"/>
          </w:pPr>
          <w:r w:rsidRPr="0002312E">
            <w:rPr>
              <w:rStyle w:val="TitleChar"/>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55"/>
    <w:rsid w:val="0003614B"/>
    <w:rsid w:val="005F2293"/>
    <w:rsid w:val="00767345"/>
    <w:rsid w:val="00BC2455"/>
    <w:rsid w:val="00E716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38"/>
    <w:qFormat/>
    <w:rsid w:val="00BC2455"/>
    <w:pPr>
      <w:spacing w:before="3969" w:after="480" w:line="288" w:lineRule="auto"/>
      <w:contextualSpacing/>
    </w:pPr>
    <w:rPr>
      <w:rFonts w:asciiTheme="majorHAnsi" w:eastAsiaTheme="majorEastAsia" w:hAnsiTheme="majorHAnsi" w:cstheme="majorBidi"/>
      <w:b/>
      <w:color w:val="FFFFFF" w:themeColor="background1"/>
      <w:kern w:val="28"/>
      <w:sz w:val="96"/>
      <w:szCs w:val="56"/>
      <w:lang w:eastAsia="en-US"/>
      <w14:ligatures w14:val="none"/>
    </w:rPr>
  </w:style>
  <w:style w:type="character" w:customStyle="1" w:styleId="TitleChar">
    <w:name w:val="Title Char"/>
    <w:basedOn w:val="DefaultParagraphFont"/>
    <w:link w:val="Title"/>
    <w:uiPriority w:val="38"/>
    <w:rsid w:val="00BC2455"/>
    <w:rPr>
      <w:rFonts w:asciiTheme="majorHAnsi" w:eastAsiaTheme="majorEastAsia" w:hAnsiTheme="majorHAnsi" w:cstheme="majorBidi"/>
      <w:b/>
      <w:color w:val="FFFFFF" w:themeColor="background1"/>
      <w:kern w:val="28"/>
      <w:sz w:val="96"/>
      <w:szCs w:val="56"/>
      <w:lang w:eastAsia="en-US"/>
      <w14:ligatures w14:val="none"/>
    </w:rPr>
  </w:style>
  <w:style w:type="paragraph" w:customStyle="1" w:styleId="4A065BD9DEAB47F39949E8EDC6663B56">
    <w:name w:val="4A065BD9DEAB47F39949E8EDC6663B56"/>
    <w:rsid w:val="00BC2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39DF1-8AE9-490F-9E8D-DE3312E9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WORKBOOK</dc:title>
  <dc:subject/>
  <dc:creator>Miriam Vandenberg</dc:creator>
  <cp:keywords/>
  <dc:description/>
  <cp:lastModifiedBy>Miriam Vandenberg</cp:lastModifiedBy>
  <cp:revision>10</cp:revision>
  <cp:lastPrinted>2023-06-29T10:28:00Z</cp:lastPrinted>
  <dcterms:created xsi:type="dcterms:W3CDTF">2023-06-29T02:56:00Z</dcterms:created>
  <dcterms:modified xsi:type="dcterms:W3CDTF">2023-06-29T10:29:00Z</dcterms:modified>
</cp:coreProperties>
</file>